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prc2e72tlyt1"/>
      <w:r>
        <w:rPr/>
        <w:t xml:space="preserve"> </w:t>
      </w:r>
      <w:r/>
      <w:bookmarkStart w:id="1" w:name="_Toc1cjylt6of503"/>
      <w:r>
        <w:rPr/>
        <w:t>Маршрутизация</w:t>
      </w:r>
      <w:bookmarkEnd w:id="1"/>
      <w:bookmarkEnd w:id="0"/>
    </w:p>
    <w:p>
      <w:pPr>
        <w:rPr/>
      </w:pPr>
      <w:r>
        <w:rPr/>
        <w:t>Маршрутизация (сетевой уровень) - выполняется на каждом компьютере, даже на обычной рабочей станции имеется таблица маршрутизации, как правило из одно (устройство) или двух (устройство и маршрут по умолчанию)</w:t>
      </w:r>
    </w:p>
    <w:p>
      <w:pPr>
        <w:rPr/>
      </w:pPr>
      <w:r>
        <w:rPr/>
        <w:t>Отвечает за логические операции и за маршрутазацию данных</w:t>
      </w:r>
    </w:p>
    <w:p>
      <w:pPr>
        <w:pStyle w:val="Normal"/>
        <w:rPr/>
      </w:pPr>
    </w:p>
    <w:p>
      <w:pPr>
        <w:rPr/>
      </w:pPr>
      <w:r>
        <w:rPr>
          <w:b w:val="true"/>
        </w:rPr>
        <w:t>Маршрутизаторы выполняют задачи:</w:t>
      </w:r>
    </w:p>
    <w:p>
      <w:pPr>
        <w:rPr/>
      </w:pPr>
      <w:r>
        <w:rPr/>
        <w:t>Routing - маршрутизация - поиск маршрута для IP пакета</w:t>
      </w:r>
    </w:p>
    <w:p>
      <w:pPr>
        <w:rPr/>
      </w:pPr>
      <w:r>
        <w:rPr/>
        <w:t>Forwarding - продвижение - пересылка пакета в нужный шлюз/сетевой интерфейс</w:t>
      </w:r>
    </w:p>
    <w:p>
      <w:pPr>
        <w:rPr/>
      </w:pPr>
    </w:p>
    <w:p>
      <w:pPr>
        <w:rPr/>
      </w:pPr>
      <w:r>
        <w:rPr>
          <w:b w:val="true"/>
        </w:rPr>
        <w:t>Маршрутизация бывает:</w:t>
      </w:r>
    </w:p>
    <w:p>
      <w:pPr>
        <w:rPr/>
      </w:pPr>
      <w:r>
        <w:rPr/>
        <w:t>Статическая - таблицы настраиваются на каждом маршрутизаторе</w:t>
      </w:r>
    </w:p>
    <w:p>
      <w:pPr>
        <w:rPr/>
      </w:pPr>
      <w:r>
        <w:rPr/>
        <w:t>Динамическая - маршрутизаторы сами обмениваются таблицами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sectPr>
      <w:headerReference r:id="rId5" w:type="default"/>
      <w:footerReference r:id="rId6" w:type="default"/>
      <w:type w:val="nextPage"/>
      <w:pgSz w:w="12240" w:orient="portrait" w:h="15840"/>
      <w:pgMar w:header="720" w:bottom="720" w:left="720" w:right="720" w:top="720" w:footer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c979cbb-8089-41ea-873a-db3e394deb1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firstLine="720" w:left="288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c979cbb-8089-41ea-873a-db3e394deb1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803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2021-11-08T10:10:18Z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