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jc2moyi8mu64"/>
      <w:r>
        <w:rPr/>
        <w:t xml:space="preserve"> </w:t>
      </w:r>
      <w:r>
        <w:rPr/>
        <w:tab/>
      </w:r>
      <w:r>
        <w:rPr/>
        <w:t xml:space="preserve"> </w:t>
      </w:r>
      <w:r/>
      <w:bookmarkStart w:id="1" w:name="_Tocpcmvs0cbp98t"/>
      <w:r>
        <w:rPr/>
        <w:t xml:space="preserve"> </w:t>
      </w:r>
      <w:r>
        <w:rPr/>
        <w:t>Ошибки передачи данных</w:t>
      </w:r>
      <w:bookmarkEnd w:id="1"/>
      <w:bookmarkEnd w:id="0"/>
    </w:p>
    <w:p>
      <w:pPr>
        <w:pStyle w:val="Heading5"/>
        <w:outlineLvl w:val="4"/>
      </w:pPr>
      <w:r/>
      <w:bookmarkStart w:id="2" w:name="_Toca0q15zkf47sd"/>
      <w:r>
        <w:rPr/>
        <w:t>Коллизии:</w:t>
      </w:r>
      <w:bookmarkEnd w:id="2"/>
    </w:p>
    <w:p>
      <w:pPr>
        <w:rPr/>
      </w:pPr>
      <w:r>
        <w:rPr/>
        <w:t>Коллизия это столкновение двух и более сигналов, когда несколько станций начинают передачу со слишком маленькой разницей во времени. В результате, передаваемые данные становятся испорченными.</w:t>
      </w:r>
    </w:p>
    <w:p>
      <w:pPr>
        <w:rPr/>
      </w:pPr>
    </w:p>
    <w:p>
      <w:pPr>
        <w:rPr/>
      </w:pPr>
      <w:r>
        <w:rPr/>
        <w:t>CSMF/CD (Carrier Sanse Multiple Access with Collision Detection - множественный доступ с контролем несущей и обнаружением коллизий) - технология, используемая в Ethernet для совместного доступа к среде передачи данных, позволяющая обнаруживать возникающие коллизии и принимать меры по их уменьшению и устранению</w:t>
      </w:r>
    </w:p>
    <w:p>
      <w:pPr>
        <w:rPr/>
      </w:pPr>
    </w:p>
    <w:p>
      <w:pPr>
        <w:rPr/>
      </w:pPr>
      <w:r>
        <w:rPr/>
        <w:t>При возрастании количества устройств в сети и интенсивности обмена данными сеть становится практически неработоспособной.</w:t>
      </w:r>
    </w:p>
    <w:p>
      <w:pPr>
        <w:rPr/>
      </w:pPr>
    </w:p>
    <w:p>
      <w:pPr>
        <w:rPr/>
      </w:pPr>
      <w:r>
        <w:rPr/>
        <w:t>Режим half-duplex не может одновременно вести прием и передачу</w:t>
      </w:r>
    </w:p>
    <w:p>
      <w:pPr>
        <w:rPr/>
      </w:pPr>
    </w:p>
    <w:p>
      <w:pPr>
        <w:rPr/>
      </w:pPr>
      <w:r>
        <w:rPr/>
        <w:t>Для уменьшения коллизий нужно уменьшать COLLISION DOMAIN 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В случае с шиной и звездой на хабах, доменом коллизии является вся сеть</w:t>
      </w:r>
      <w:r>
        <w:rPr/>
        <w:t>)</w:t>
      </w:r>
    </w:p>
    <w:p>
      <w:pPr>
        <w:rPr/>
      </w:pPr>
    </w:p>
    <w:p>
      <w:pPr>
        <w:pStyle w:val="Normal"/>
        <w:bidi w:val="false"/>
        <w:spacing w:after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Collision domain - часть сети Ethernet, все узлы которой конкурируют за общую разделяемую среду передачи и, следовательно, каждый узел который может создавать коллизию с любым другим узлом этой части сети.</w:t>
      </w:r>
    </w:p>
    <w:p>
      <w:pPr>
        <w:pStyle w:val="Normal"/>
        <w:bidi w:val="false"/>
        <w:spacing w:after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Heading5"/>
        <w:outlineLvl w:val="4"/>
      </w:pPr>
      <w:r/>
      <w:bookmarkStart w:id="3" w:name="_Toc10rzv0enojif"/>
      <w:r>
        <w:rPr/>
        <w:t>Одинаковые МАК адреса:</w:t>
      </w:r>
      <w:bookmarkEnd w:id="3"/>
    </w:p>
    <w:p>
      <w:pPr>
        <w:pStyle w:val="Normal"/>
        <w:rPr/>
      </w:pPr>
      <w:r>
        <w:rPr>
          <w:b w:val="true"/>
        </w:rPr>
        <w:t>Дрожание КАМ таблицы</w:t>
      </w:r>
      <w:r>
        <w:rPr/>
        <w:t xml:space="preserve"> - когда одинаковые МАК адреса передают информацию через коммутатор, который обновляет свои записи по портам из за одинаковых МАК адресов устройств</w:t>
      </w:r>
    </w:p>
    <w:p>
      <w:pPr>
        <w:pStyle w:val="Normal"/>
        <w:bidi w:val="false"/>
        <w:spacing w:after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При подключении компьютера в сеть отправляется АРП запрос с своим МАК адресом, для того, чтоб понять нет ли в сети таких же устройств с этим же МАК адресом (GratiousARP)</w:t>
      </w:r>
    </w:p>
    <w:p>
      <w:pPr>
        <w:pStyle w:val="Heading5"/>
        <w:outlineLvl w:val="4"/>
      </w:pPr>
      <w:r/>
      <w:bookmarkStart w:id="4" w:name="_Toceookbh2p7i1y"/>
      <w:r>
        <w:rPr/>
        <w:t>Одинаковые IP адреса:</w:t>
      </w:r>
      <w:bookmarkEnd w:id="4"/>
    </w:p>
    <w:p>
      <w:pPr>
        <w:rPr/>
      </w:pPr>
      <w:r>
        <w:rPr/>
        <w:t>Одинаковый IP адрес может нарушить работоспособность всей локальной сети (кто нибудь прописав себе IP адрес шлюза (АРП спуфинг))</w:t>
      </w:r>
    </w:p>
    <w:p>
      <w:pPr>
        <w:pStyle w:val="Heading5"/>
        <w:outlineLvl w:val="4"/>
      </w:pPr>
      <w:r/>
      <w:bookmarkStart w:id="5" w:name="_Toc18fjcrsz75pt"/>
      <w:r>
        <w:rPr/>
        <w:t>Петля коммутации:</w:t>
      </w:r>
      <w:bookmarkEnd w:id="5"/>
    </w:p>
    <w:p>
      <w:pPr>
        <w:rPr/>
      </w:pPr>
      <w:r>
        <w:rPr/>
        <w:t>Кадр зацикливается между свичами в кольцо</w:t>
      </w:r>
    </w:p>
    <w:p>
      <w:pPr>
        <w:rPr/>
      </w:pPr>
      <w:r>
        <w:rPr/>
        <w:t>Протокол СТП переводит один из портов в состояние заблокированное и кольцо будет разомкнуто (БПДУ пакеты для топологии)</w:t>
      </w:r>
    </w:p>
    <w:p>
      <w:pPr>
        <w:pStyle w:val="Heading5"/>
        <w:outlineLvl w:val="4"/>
      </w:pPr>
      <w:r/>
      <w:bookmarkStart w:id="6" w:name="_Tocep0f0ui7h3vx"/>
      <w:r>
        <w:rPr/>
        <w:t>Петли маршрутизации:</w:t>
      </w:r>
      <w:bookmarkEnd w:id="6"/>
    </w:p>
    <w:p>
      <w:pPr>
        <w:rPr/>
      </w:pPr>
      <w:r>
        <w:rPr/>
        <w:t>Зацикливание маршрутизации в кольцо</w:t>
      </w:r>
    </w:p>
    <w:p>
      <w:pPr>
        <w:rPr/>
      </w:pPr>
      <w:r>
        <w:rPr/>
        <w:t>Механизмы избежания: роут позеник, сплит харайзен и тд</w:t>
      </w:r>
    </w:p>
    <w:p>
      <w:pPr>
        <w:pStyle w:val="Normal"/>
        <w:rPr/>
      </w:pPr>
    </w:p>
    <w:p>
      <w:pPr>
        <w:pStyle w:val="Normal"/>
        <w:bidi w:val="false"/>
        <w:spacing w:after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12e1ff5-8e7b-4b72-a75d-a7fb93304726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firstLine="720" w:left="72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12e1ff5-8e7b-4b72-a75d-a7fb93304726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824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2021-11-08T10:10:18Z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