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firstLine="720" w:left="2160"/>
        <w:outlineLvl w:val="2"/>
      </w:pPr>
      <w:r>
        <w:rPr/>
        <w:t xml:space="preserve"> </w:t>
      </w:r>
      <w:r>
        <w:rPr/>
        <w:tab/>
      </w:r>
      <w:r/>
      <w:bookmarkStart w:id="0" w:name="_Tocgpcfbks25oe6"/>
      <w:r>
        <w:rPr/>
        <w:t>MAC-address</w:t>
      </w:r>
      <w:bookmarkEnd w:id="0"/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В качестве адресации устройств придумали MAC (media access control) адреса (управление доступа к среде)</w:t>
      </w: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Мак адреса появились при работе с сетью разделяемого типа доступа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MAC адрес - уникальное(относительно) 6 байтовое число, которое принято записывать в HEX виде, например (00-11-95-1С-D8-02)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/>
      </w:pPr>
      <w:r>
        <w:rPr/>
        <w:t>Мак адрес состоит из 2 частей, первая распределяется между производителями оборудования, а вторая распределяется самим производителем. Таким образом по МАК адресу можно понять фирму-производитель оборудования (если адрес не был программно изменен) 00-11-95-1С-D8-02 (00-11-95 Первые 3 байта -  идентификатор производителя, вторая часть - уникальный номер очередного сетевого интерфейса, если в компьютере 2 сетевые карты - будет 2 мак адреса, если у маршрутизатора 4 порта - 4 мак адреса, на каждый сетевой порт отдельный мак адрес)</w:t>
      </w:r>
    </w:p>
    <w:p>
      <w:pPr>
        <w:rPr/>
      </w:pPr>
    </w:p>
    <w:p>
      <w:pPr>
        <w:rPr/>
      </w:pPr>
      <w:r>
        <w:rPr/>
        <w:t>Броадкаст МАК адрес: FF-FF-FF-FF-FF-FF (служебный, широковещательный)</w:t>
      </w:r>
    </w:p>
    <w:p>
      <w:pPr>
        <w:rPr/>
      </w:pPr>
    </w:p>
    <w:p>
      <w:pPr>
        <w:rPr/>
      </w:pPr>
    </w:p>
    <w:p>
      <w:pPr>
        <w:rPr/>
      </w:pPr>
      <w:r>
        <w:rPr/>
        <w:t>Случаи не уникального МАК адреса:</w:t>
      </w:r>
    </w:p>
    <w:p>
      <w:pPr>
        <w:rPr/>
      </w:pPr>
      <w:r>
        <w:rPr/>
        <w:t xml:space="preserve">1.Клонирование - </w:t>
      </w:r>
    </w:p>
    <w:p>
      <w:pPr>
        <w:rPr/>
      </w:pPr>
    </w:p>
    <w:p>
      <w:pPr>
        <w:rPr/>
      </w:pPr>
      <w:r>
        <w:rPr/>
        <w:t>Мак адрес имеет смысл использовать только в локальной сети, используется как позывной (общаться с вашими соседями)</w:t>
      </w:r>
    </w:p>
    <w:p>
      <w:pPr>
        <w:rPr/>
      </w:pPr>
    </w:p>
    <w:p>
      <w:pPr>
        <w:rPr/>
      </w:pPr>
      <w:r>
        <w:rPr/>
        <w:t>От МАК адреса нужна уникальность, которая обеспечивается глобально, но глобальная уникальность адреса нужна локально (нас не интересуют мак адреса других сетей, но в какую бы мы гостинницу не прилетели МАК адрес не должен совпадать с другими в той же сети)</w:t>
      </w:r>
    </w:p>
    <w:p>
      <w:pPr>
        <w:rPr/>
      </w:pPr>
    </w:p>
    <w:p>
      <w:pPr>
        <w:rPr/>
      </w:pPr>
      <w:r>
        <w:rPr/>
        <w:t>Байты МАК адреса (1 байт - 8 бит):</w:t>
      </w:r>
    </w:p>
    <w:p>
      <w:pPr>
        <w:rPr/>
      </w:pPr>
      <w:r>
        <w:rPr/>
        <w:t>1 байт - имеет особое значение, а именно 2 последних бита:</w:t>
      </w:r>
    </w:p>
    <w:p>
      <w:pPr>
        <w:ind w:firstLine="720"/>
        <w:rPr/>
      </w:pPr>
      <w:r>
        <w:rPr/>
        <w:t>Если предпоследний бит 0 - адрес выделен какому то вендору, если 1 - значит этот адрес локальный на откуп администратору</w:t>
      </w:r>
    </w:p>
    <w:p>
      <w:pPr>
        <w:ind w:firstLine="720"/>
        <w:rPr/>
      </w:pPr>
      <w:r>
        <w:rPr/>
        <w:t>Если последний бит 0 - юникаст, если 1 - броадкаст</w:t>
      </w:r>
    </w:p>
    <w:p>
      <w:pPr>
        <w:rPr/>
      </w:pPr>
      <w:r>
        <w:rPr/>
        <w:t>Особый МАК адрес - FF-FF-FF-FF-FF-FF (локально и глобально широковещательный)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6742a8f-8846-43cb-b59d-2fae0c100a9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6742a8f-8846-43cb-b59d-2fae0c100a9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33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