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93684" w14:textId="1844571C" w:rsidR="007C5A55" w:rsidRDefault="007C5A55" w:rsidP="007C5A55">
      <w:pPr>
        <w:pStyle w:val="Heading1"/>
        <w:jc w:val="center"/>
      </w:pPr>
      <w:r>
        <w:t xml:space="preserve">Lab 10: </w:t>
      </w:r>
      <w:proofErr w:type="spellStart"/>
      <w:r>
        <w:t>GraphQL</w:t>
      </w:r>
      <w:proofErr w:type="spellEnd"/>
      <w:r>
        <w:t xml:space="preserve"> Fundamentals</w:t>
      </w:r>
    </w:p>
    <w:p w14:paraId="067D2426" w14:textId="77777777" w:rsidR="007C5A55" w:rsidRDefault="007C5A55" w:rsidP="007C5A55">
      <w:pPr>
        <w:pStyle w:val="Heading1"/>
      </w:pPr>
    </w:p>
    <w:p w14:paraId="09E07025" w14:textId="77777777" w:rsidR="007C5A55" w:rsidRDefault="007C5A55" w:rsidP="007C5A55">
      <w:pPr>
        <w:pStyle w:val="Heading1"/>
      </w:pPr>
    </w:p>
    <w:p w14:paraId="023AE09C" w14:textId="77777777" w:rsidR="007C5A55" w:rsidRDefault="007C5A55" w:rsidP="007C5A55">
      <w:pPr>
        <w:pStyle w:val="Heading1"/>
        <w:jc w:val="center"/>
      </w:pPr>
    </w:p>
    <w:p w14:paraId="27C777BF" w14:textId="77777777" w:rsidR="007C5A55" w:rsidRDefault="007C5A55" w:rsidP="007C5A55">
      <w:pPr>
        <w:pStyle w:val="Heading1"/>
        <w:jc w:val="center"/>
      </w:pPr>
    </w:p>
    <w:p w14:paraId="2A49A146" w14:textId="77777777" w:rsidR="007C5A55" w:rsidRDefault="007C5A55" w:rsidP="007C5A55">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65BCBE76" w14:textId="77777777" w:rsidR="007C5A55" w:rsidRDefault="007C5A55" w:rsidP="007C5A55">
      <w:pPr>
        <w:pStyle w:val="NormalWeb"/>
        <w:jc w:val="center"/>
      </w:pPr>
      <w:r>
        <w:rPr>
          <w:rStyle w:val="Strong"/>
          <w:rFonts w:eastAsiaTheme="majorEastAsia"/>
        </w:rPr>
        <w:t>Instructor:</w:t>
      </w:r>
      <w:r>
        <w:t xml:space="preserve"> Ramat B. </w:t>
      </w:r>
      <w:proofErr w:type="spellStart"/>
      <w:r>
        <w:t>Hailaya</w:t>
      </w:r>
      <w:proofErr w:type="spellEnd"/>
    </w:p>
    <w:p w14:paraId="14E3B260" w14:textId="77777777" w:rsidR="007C5A55" w:rsidRDefault="007C5A55" w:rsidP="007C5A55">
      <w:pPr>
        <w:pStyle w:val="NormalWeb"/>
        <w:jc w:val="center"/>
      </w:pPr>
    </w:p>
    <w:p w14:paraId="7E3EC9DD" w14:textId="77777777" w:rsidR="007C5A55" w:rsidRDefault="007C5A55" w:rsidP="007C5A55">
      <w:pPr>
        <w:pStyle w:val="NormalWeb"/>
        <w:jc w:val="center"/>
      </w:pPr>
    </w:p>
    <w:p w14:paraId="49D31DF1" w14:textId="77777777" w:rsidR="007C5A55" w:rsidRDefault="007C5A55" w:rsidP="007C5A55">
      <w:pPr>
        <w:pStyle w:val="NormalWeb"/>
        <w:jc w:val="center"/>
      </w:pPr>
    </w:p>
    <w:p w14:paraId="43308DBA" w14:textId="37308885" w:rsidR="007C5A55" w:rsidRDefault="007C5A55" w:rsidP="007C5A55">
      <w:pPr>
        <w:pStyle w:val="NormalWeb"/>
        <w:jc w:val="center"/>
      </w:pPr>
    </w:p>
    <w:p w14:paraId="75E917CB" w14:textId="77777777" w:rsidR="007C5A55" w:rsidRDefault="007C5A55" w:rsidP="007C5A55">
      <w:pPr>
        <w:pStyle w:val="NormalWeb"/>
        <w:jc w:val="center"/>
      </w:pPr>
    </w:p>
    <w:p w14:paraId="38B9F6FB" w14:textId="77777777" w:rsidR="007C5A55" w:rsidRDefault="007C5A55" w:rsidP="007C5A55">
      <w:pPr>
        <w:pStyle w:val="NormalWeb"/>
        <w:jc w:val="center"/>
      </w:pPr>
    </w:p>
    <w:p w14:paraId="5144CFED" w14:textId="77777777" w:rsidR="007C5A55" w:rsidRDefault="007C5A55" w:rsidP="007C5A55">
      <w:pPr>
        <w:pStyle w:val="NormalWeb"/>
        <w:jc w:val="center"/>
        <w:rPr>
          <w:rStyle w:val="Strong"/>
        </w:rPr>
      </w:pPr>
      <w:r>
        <w:rPr>
          <w:rStyle w:val="Strong"/>
          <w:rFonts w:eastAsiaTheme="majorEastAsia"/>
        </w:rPr>
        <w:t>Sualden S. Sala</w:t>
      </w:r>
    </w:p>
    <w:p w14:paraId="57E9A1A5" w14:textId="77777777" w:rsidR="007C5A55" w:rsidRDefault="007C5A55" w:rsidP="007C5A55">
      <w:pPr>
        <w:pStyle w:val="NormalWeb"/>
        <w:jc w:val="center"/>
        <w:rPr>
          <w:rStyle w:val="Strong"/>
        </w:rPr>
      </w:pPr>
    </w:p>
    <w:p w14:paraId="38EB1C05" w14:textId="77777777" w:rsidR="007C5A55" w:rsidRDefault="007C5A55" w:rsidP="007C5A55">
      <w:pPr>
        <w:pStyle w:val="NormalWeb"/>
        <w:jc w:val="center"/>
        <w:rPr>
          <w:rStyle w:val="Strong"/>
        </w:rPr>
      </w:pPr>
    </w:p>
    <w:p w14:paraId="2E9EC6EE" w14:textId="77777777" w:rsidR="007C5A55" w:rsidRDefault="007C5A55" w:rsidP="007C5A55">
      <w:pPr>
        <w:pStyle w:val="NormalWeb"/>
        <w:jc w:val="center"/>
        <w:rPr>
          <w:rStyle w:val="Strong"/>
        </w:rPr>
      </w:pPr>
    </w:p>
    <w:p w14:paraId="3EDFC9B6" w14:textId="77777777" w:rsidR="007C5A55" w:rsidRDefault="007C5A55" w:rsidP="007C5A55">
      <w:pPr>
        <w:pStyle w:val="NormalWeb"/>
        <w:jc w:val="center"/>
        <w:rPr>
          <w:rStyle w:val="Strong"/>
        </w:rPr>
      </w:pPr>
    </w:p>
    <w:p w14:paraId="1C426D82" w14:textId="77777777" w:rsidR="007C5A55" w:rsidRDefault="007C5A55" w:rsidP="007C5A55">
      <w:pPr>
        <w:pStyle w:val="NormalWeb"/>
        <w:jc w:val="center"/>
        <w:rPr>
          <w:rStyle w:val="Strong"/>
        </w:rPr>
      </w:pPr>
    </w:p>
    <w:p w14:paraId="3B6FCDEC" w14:textId="77777777" w:rsidR="007C5A55" w:rsidRDefault="007C5A55" w:rsidP="007C5A55">
      <w:pPr>
        <w:pStyle w:val="NormalWeb"/>
        <w:jc w:val="center"/>
        <w:rPr>
          <w:rStyle w:val="Strong"/>
        </w:rPr>
      </w:pPr>
    </w:p>
    <w:p w14:paraId="4B3BAB54" w14:textId="77777777" w:rsidR="007C5A55" w:rsidRDefault="007C5A55" w:rsidP="007C5A55">
      <w:pPr>
        <w:pStyle w:val="NormalWeb"/>
        <w:jc w:val="center"/>
      </w:pPr>
      <w:r>
        <w:rPr>
          <w:rStyle w:val="Strong"/>
          <w:rFonts w:eastAsiaTheme="majorEastAsia"/>
        </w:rPr>
        <w:t>June 16, 2026</w:t>
      </w:r>
    </w:p>
    <w:p w14:paraId="39975D23" w14:textId="77777777" w:rsidR="007C5A55" w:rsidRPr="007C5A55" w:rsidRDefault="007C5A55" w:rsidP="007C5A55">
      <w:pPr>
        <w:jc w:val="both"/>
        <w:rPr>
          <w:rFonts w:ascii="Times New Roman" w:hAnsi="Times New Roman" w:cs="Times New Roman"/>
          <w:sz w:val="24"/>
          <w:szCs w:val="24"/>
        </w:rPr>
      </w:pPr>
      <w:r w:rsidRPr="007C5A55">
        <w:rPr>
          <w:rFonts w:ascii="Times New Roman" w:hAnsi="Times New Roman" w:cs="Times New Roman"/>
          <w:sz w:val="24"/>
          <w:szCs w:val="24"/>
        </w:rPr>
        <w:lastRenderedPageBreak/>
        <w:t>1. Introduction &amp; Objectives</w:t>
      </w:r>
    </w:p>
    <w:p w14:paraId="7EDCD57D" w14:textId="77777777" w:rsidR="007C5A55" w:rsidRDefault="007C5A55" w:rsidP="007C5A55">
      <w:pPr>
        <w:ind w:firstLine="720"/>
        <w:jc w:val="both"/>
        <w:rPr>
          <w:rFonts w:ascii="Times New Roman" w:hAnsi="Times New Roman" w:cs="Times New Roman"/>
          <w:sz w:val="24"/>
          <w:szCs w:val="24"/>
        </w:rPr>
      </w:pPr>
      <w:r w:rsidRPr="007C5A55">
        <w:rPr>
          <w:rFonts w:ascii="Times New Roman" w:hAnsi="Times New Roman" w:cs="Times New Roman"/>
          <w:sz w:val="24"/>
          <w:szCs w:val="24"/>
        </w:rPr>
        <w:t xml:space="preserve">The primary goal of this laboratory was to transition from traditional RESTful APIs to </w:t>
      </w:r>
      <w:proofErr w:type="spellStart"/>
      <w:r w:rsidRPr="007C5A55">
        <w:rPr>
          <w:rFonts w:ascii="Times New Roman" w:hAnsi="Times New Roman" w:cs="Times New Roman"/>
          <w:sz w:val="24"/>
          <w:szCs w:val="24"/>
        </w:rPr>
        <w:t>GraphQL</w:t>
      </w:r>
      <w:proofErr w:type="spellEnd"/>
      <w:r w:rsidRPr="007C5A55">
        <w:rPr>
          <w:rFonts w:ascii="Times New Roman" w:hAnsi="Times New Roman" w:cs="Times New Roman"/>
          <w:sz w:val="24"/>
          <w:szCs w:val="24"/>
        </w:rPr>
        <w:t xml:space="preserve"> by constructing a fundamental </w:t>
      </w:r>
      <w:proofErr w:type="spellStart"/>
      <w:r w:rsidRPr="007C5A55">
        <w:rPr>
          <w:rFonts w:ascii="Times New Roman" w:hAnsi="Times New Roman" w:cs="Times New Roman"/>
          <w:sz w:val="24"/>
          <w:szCs w:val="24"/>
        </w:rPr>
        <w:t>GraphQL</w:t>
      </w:r>
      <w:proofErr w:type="spellEnd"/>
      <w:r w:rsidRPr="007C5A55">
        <w:rPr>
          <w:rFonts w:ascii="Times New Roman" w:hAnsi="Times New Roman" w:cs="Times New Roman"/>
          <w:sz w:val="24"/>
          <w:szCs w:val="24"/>
        </w:rPr>
        <w:t xml:space="preserve"> server. This exercise demonstrated how clients can precisely request exact data structures, effectively eliminating the common issues of over-fetching and under-fetching.</w:t>
      </w:r>
    </w:p>
    <w:p w14:paraId="42DDD586" w14:textId="77777777" w:rsidR="007C5A55" w:rsidRPr="007C5A55" w:rsidRDefault="007C5A55" w:rsidP="007C5A55">
      <w:pPr>
        <w:jc w:val="both"/>
        <w:rPr>
          <w:rFonts w:ascii="Times New Roman" w:hAnsi="Times New Roman" w:cs="Times New Roman"/>
          <w:sz w:val="24"/>
          <w:szCs w:val="24"/>
        </w:rPr>
      </w:pPr>
    </w:p>
    <w:p w14:paraId="78F70B13" w14:textId="77777777" w:rsidR="007C5A55" w:rsidRPr="007C5A55" w:rsidRDefault="007C5A55" w:rsidP="007C5A55">
      <w:pPr>
        <w:jc w:val="both"/>
        <w:rPr>
          <w:rFonts w:ascii="Times New Roman" w:hAnsi="Times New Roman" w:cs="Times New Roman"/>
          <w:sz w:val="24"/>
          <w:szCs w:val="24"/>
        </w:rPr>
      </w:pPr>
      <w:r w:rsidRPr="007C5A55">
        <w:rPr>
          <w:rFonts w:ascii="Times New Roman" w:hAnsi="Times New Roman" w:cs="Times New Roman"/>
          <w:sz w:val="24"/>
          <w:szCs w:val="24"/>
        </w:rPr>
        <w:t>2. Implementation Details</w:t>
      </w:r>
    </w:p>
    <w:p w14:paraId="3870E30C" w14:textId="77777777" w:rsidR="007C5A55" w:rsidRDefault="007C5A55" w:rsidP="007C5A55">
      <w:pPr>
        <w:ind w:firstLine="720"/>
        <w:jc w:val="both"/>
        <w:rPr>
          <w:rFonts w:ascii="Times New Roman" w:hAnsi="Times New Roman" w:cs="Times New Roman"/>
          <w:sz w:val="24"/>
          <w:szCs w:val="24"/>
        </w:rPr>
      </w:pPr>
      <w:r w:rsidRPr="007C5A55">
        <w:rPr>
          <w:rFonts w:ascii="Times New Roman" w:hAnsi="Times New Roman" w:cs="Times New Roman"/>
          <w:sz w:val="24"/>
          <w:szCs w:val="24"/>
        </w:rPr>
        <w:t xml:space="preserve">A Node.js server was built utilizing Apollo Server. A </w:t>
      </w:r>
      <w:proofErr w:type="spellStart"/>
      <w:r w:rsidRPr="007C5A55">
        <w:rPr>
          <w:rFonts w:ascii="Times New Roman" w:hAnsi="Times New Roman" w:cs="Times New Roman"/>
          <w:sz w:val="24"/>
          <w:szCs w:val="24"/>
        </w:rPr>
        <w:t>GraphQL</w:t>
      </w:r>
      <w:proofErr w:type="spellEnd"/>
      <w:r w:rsidRPr="007C5A55">
        <w:rPr>
          <w:rFonts w:ascii="Times New Roman" w:hAnsi="Times New Roman" w:cs="Times New Roman"/>
          <w:sz w:val="24"/>
          <w:szCs w:val="24"/>
        </w:rPr>
        <w:t xml:space="preserve"> schema was defined containing specific types for Book and Query. Using a mock in-memory dataset, the primary books query resolver was implemented. This mapped incoming client requests directly to the dataset, allowing clients to dynamically specify exactly which fields (such as title or author) they wished to retrieve in the response.</w:t>
      </w:r>
    </w:p>
    <w:p w14:paraId="0979C2C5" w14:textId="77777777" w:rsidR="007C5A55" w:rsidRPr="007C5A55" w:rsidRDefault="007C5A55" w:rsidP="007C5A55">
      <w:pPr>
        <w:jc w:val="both"/>
        <w:rPr>
          <w:rFonts w:ascii="Times New Roman" w:hAnsi="Times New Roman" w:cs="Times New Roman"/>
          <w:sz w:val="24"/>
          <w:szCs w:val="24"/>
        </w:rPr>
      </w:pPr>
    </w:p>
    <w:p w14:paraId="5DC302AC" w14:textId="77777777" w:rsidR="007C5A55" w:rsidRPr="007C5A55" w:rsidRDefault="007C5A55" w:rsidP="007C5A55">
      <w:pPr>
        <w:jc w:val="both"/>
        <w:rPr>
          <w:rFonts w:ascii="Times New Roman" w:hAnsi="Times New Roman" w:cs="Times New Roman"/>
          <w:sz w:val="24"/>
          <w:szCs w:val="24"/>
        </w:rPr>
      </w:pPr>
      <w:r w:rsidRPr="007C5A55">
        <w:rPr>
          <w:rFonts w:ascii="Times New Roman" w:hAnsi="Times New Roman" w:cs="Times New Roman"/>
          <w:sz w:val="24"/>
          <w:szCs w:val="24"/>
        </w:rPr>
        <w:t>3. Query Execution &amp; Testing</w:t>
      </w:r>
    </w:p>
    <w:p w14:paraId="1D4A6CFC" w14:textId="77777777" w:rsidR="007C5A55" w:rsidRDefault="007C5A55" w:rsidP="007C5A55">
      <w:pPr>
        <w:ind w:firstLine="720"/>
        <w:jc w:val="both"/>
        <w:rPr>
          <w:rFonts w:ascii="Times New Roman" w:hAnsi="Times New Roman" w:cs="Times New Roman"/>
          <w:sz w:val="24"/>
          <w:szCs w:val="24"/>
        </w:rPr>
      </w:pPr>
      <w:r w:rsidRPr="007C5A55">
        <w:rPr>
          <w:rFonts w:ascii="Times New Roman" w:hAnsi="Times New Roman" w:cs="Times New Roman"/>
          <w:sz w:val="24"/>
          <w:szCs w:val="24"/>
        </w:rPr>
        <w:t xml:space="preserve">Testing was conducted using Apollo Sandbox and </w:t>
      </w:r>
      <w:proofErr w:type="spellStart"/>
      <w:r w:rsidRPr="007C5A55">
        <w:rPr>
          <w:rFonts w:ascii="Times New Roman" w:hAnsi="Times New Roman" w:cs="Times New Roman"/>
          <w:sz w:val="24"/>
          <w:szCs w:val="24"/>
        </w:rPr>
        <w:t>cURL</w:t>
      </w:r>
      <w:proofErr w:type="spellEnd"/>
      <w:r w:rsidRPr="007C5A55">
        <w:rPr>
          <w:rFonts w:ascii="Times New Roman" w:hAnsi="Times New Roman" w:cs="Times New Roman"/>
          <w:sz w:val="24"/>
          <w:szCs w:val="24"/>
        </w:rPr>
        <w:t xml:space="preserve"> scripts to verify endpoint flexibility. Queries were successfully executed to retrieve highly specific data fields. An environment setup script ensured the correct Node.js and </w:t>
      </w:r>
      <w:proofErr w:type="spellStart"/>
      <w:r w:rsidRPr="007C5A55">
        <w:rPr>
          <w:rFonts w:ascii="Times New Roman" w:hAnsi="Times New Roman" w:cs="Times New Roman"/>
          <w:sz w:val="24"/>
          <w:szCs w:val="24"/>
        </w:rPr>
        <w:t>npm</w:t>
      </w:r>
      <w:proofErr w:type="spellEnd"/>
      <w:r w:rsidRPr="007C5A55">
        <w:rPr>
          <w:rFonts w:ascii="Times New Roman" w:hAnsi="Times New Roman" w:cs="Times New Roman"/>
          <w:sz w:val="24"/>
          <w:szCs w:val="24"/>
        </w:rPr>
        <w:t xml:space="preserve"> versions were active before initializing the server on port 4000.</w:t>
      </w:r>
    </w:p>
    <w:p w14:paraId="51387876" w14:textId="77777777" w:rsidR="007C5A55" w:rsidRPr="007C5A55" w:rsidRDefault="007C5A55" w:rsidP="007C5A55">
      <w:pPr>
        <w:jc w:val="both"/>
        <w:rPr>
          <w:rFonts w:ascii="Times New Roman" w:hAnsi="Times New Roman" w:cs="Times New Roman"/>
          <w:sz w:val="24"/>
          <w:szCs w:val="24"/>
        </w:rPr>
      </w:pPr>
    </w:p>
    <w:p w14:paraId="4B43B39F" w14:textId="77777777" w:rsidR="007C5A55" w:rsidRPr="007C5A55" w:rsidRDefault="007C5A55" w:rsidP="007C5A55">
      <w:pPr>
        <w:jc w:val="both"/>
        <w:rPr>
          <w:rFonts w:ascii="Times New Roman" w:hAnsi="Times New Roman" w:cs="Times New Roman"/>
          <w:sz w:val="24"/>
          <w:szCs w:val="24"/>
        </w:rPr>
      </w:pPr>
      <w:r w:rsidRPr="007C5A55">
        <w:rPr>
          <w:rFonts w:ascii="Times New Roman" w:hAnsi="Times New Roman" w:cs="Times New Roman"/>
          <w:sz w:val="24"/>
          <w:szCs w:val="24"/>
        </w:rPr>
        <w:t>4. Challenges Encountered &amp; Solutions</w:t>
      </w:r>
    </w:p>
    <w:p w14:paraId="7F4EBDD0" w14:textId="77777777" w:rsidR="007C5A55" w:rsidRDefault="007C5A55" w:rsidP="007C5A55">
      <w:pPr>
        <w:ind w:firstLine="720"/>
        <w:jc w:val="both"/>
        <w:rPr>
          <w:rFonts w:ascii="Times New Roman" w:hAnsi="Times New Roman" w:cs="Times New Roman"/>
          <w:sz w:val="24"/>
          <w:szCs w:val="24"/>
        </w:rPr>
      </w:pPr>
      <w:r w:rsidRPr="007C5A55">
        <w:rPr>
          <w:rFonts w:ascii="Times New Roman" w:hAnsi="Times New Roman" w:cs="Times New Roman"/>
          <w:sz w:val="24"/>
          <w:szCs w:val="24"/>
        </w:rPr>
        <w:t>During the automated testing phase, initial connection errors occurred because the test scripts attempted to query the server before it had fully initialized. This was resolved by implementing a brief asynchronous delay in the test scripts to ensure the Apollo Server was fully bound to port 4000 before dispatching the HTTP POST requests. (Note to Instructor: All visual outputs of the queries and server tests can be found inside the "screenshot" folder).</w:t>
      </w:r>
    </w:p>
    <w:p w14:paraId="7A665C8B" w14:textId="77777777" w:rsidR="007C5A55" w:rsidRPr="007C5A55" w:rsidRDefault="007C5A55" w:rsidP="007C5A55">
      <w:pPr>
        <w:jc w:val="both"/>
        <w:rPr>
          <w:rFonts w:ascii="Times New Roman" w:hAnsi="Times New Roman" w:cs="Times New Roman"/>
          <w:sz w:val="24"/>
          <w:szCs w:val="24"/>
        </w:rPr>
      </w:pPr>
    </w:p>
    <w:p w14:paraId="0AD4D9B7" w14:textId="77777777" w:rsidR="007C5A55" w:rsidRPr="007C5A55" w:rsidRDefault="007C5A55" w:rsidP="007C5A55">
      <w:pPr>
        <w:jc w:val="both"/>
        <w:rPr>
          <w:rFonts w:ascii="Times New Roman" w:hAnsi="Times New Roman" w:cs="Times New Roman"/>
          <w:sz w:val="24"/>
          <w:szCs w:val="24"/>
        </w:rPr>
      </w:pPr>
      <w:r w:rsidRPr="007C5A55">
        <w:rPr>
          <w:rFonts w:ascii="Times New Roman" w:hAnsi="Times New Roman" w:cs="Times New Roman"/>
          <w:sz w:val="24"/>
          <w:szCs w:val="24"/>
        </w:rPr>
        <w:t>5. Conclusion</w:t>
      </w:r>
    </w:p>
    <w:p w14:paraId="22B0EC6B" w14:textId="77777777" w:rsidR="007C5A55" w:rsidRPr="007C5A55" w:rsidRDefault="007C5A55" w:rsidP="007C5A55">
      <w:pPr>
        <w:ind w:firstLine="720"/>
        <w:jc w:val="both"/>
        <w:rPr>
          <w:rFonts w:ascii="Times New Roman" w:hAnsi="Times New Roman" w:cs="Times New Roman"/>
          <w:sz w:val="24"/>
          <w:szCs w:val="24"/>
        </w:rPr>
      </w:pPr>
      <w:r w:rsidRPr="007C5A55">
        <w:rPr>
          <w:rFonts w:ascii="Times New Roman" w:hAnsi="Times New Roman" w:cs="Times New Roman"/>
          <w:sz w:val="24"/>
          <w:szCs w:val="24"/>
        </w:rPr>
        <w:t xml:space="preserve">This lab highlighted the power and flexibility of </w:t>
      </w:r>
      <w:proofErr w:type="spellStart"/>
      <w:r w:rsidRPr="007C5A55">
        <w:rPr>
          <w:rFonts w:ascii="Times New Roman" w:hAnsi="Times New Roman" w:cs="Times New Roman"/>
          <w:sz w:val="24"/>
          <w:szCs w:val="24"/>
        </w:rPr>
        <w:t>GraphQL</w:t>
      </w:r>
      <w:proofErr w:type="spellEnd"/>
      <w:r w:rsidRPr="007C5A55">
        <w:rPr>
          <w:rFonts w:ascii="Times New Roman" w:hAnsi="Times New Roman" w:cs="Times New Roman"/>
          <w:sz w:val="24"/>
          <w:szCs w:val="24"/>
        </w:rPr>
        <w:t>. By allowing the client to dictate the shape of the response data, network payloads are significantly optimized compared to fixed-endpoint REST architectures.</w:t>
      </w:r>
    </w:p>
    <w:p w14:paraId="1510F81E" w14:textId="77777777" w:rsidR="0069654C" w:rsidRDefault="0069654C" w:rsidP="007C5A55">
      <w:pPr>
        <w:jc w:val="both"/>
      </w:pPr>
    </w:p>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A55"/>
    <w:rsid w:val="0069654C"/>
    <w:rsid w:val="007C5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F0E54"/>
  <w15:chartTrackingRefBased/>
  <w15:docId w15:val="{50EFBE98-48DD-4CEE-A15C-2D34C3E4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5A5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C5A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A5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7C5A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C5A55"/>
    <w:rPr>
      <w:b/>
      <w:bCs/>
    </w:rPr>
  </w:style>
  <w:style w:type="character" w:customStyle="1" w:styleId="Heading2Char">
    <w:name w:val="Heading 2 Char"/>
    <w:basedOn w:val="DefaultParagraphFont"/>
    <w:link w:val="Heading2"/>
    <w:uiPriority w:val="9"/>
    <w:semiHidden/>
    <w:rsid w:val="007C5A55"/>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7C5A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356632">
      <w:bodyDiv w:val="1"/>
      <w:marLeft w:val="0"/>
      <w:marRight w:val="0"/>
      <w:marTop w:val="0"/>
      <w:marBottom w:val="0"/>
      <w:divBdr>
        <w:top w:val="none" w:sz="0" w:space="0" w:color="auto"/>
        <w:left w:val="none" w:sz="0" w:space="0" w:color="auto"/>
        <w:bottom w:val="none" w:sz="0" w:space="0" w:color="auto"/>
        <w:right w:val="none" w:sz="0" w:space="0" w:color="auto"/>
      </w:divBdr>
    </w:div>
    <w:div w:id="168211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2026-06-15T18:02:00Z</dcterms:created>
  <dcterms:modified xsi:type="dcterms:W3CDTF">2026-06-15T18:07:00Z</dcterms:modified>
</cp:coreProperties>
</file>