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0E749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pPr>
              <w:spacing w:after="80"/>
              <w:jc w:val="left"/>
            </w:pPr>
            <w:r>
              <w:rPr>
                <w:rFonts w:ascii="Inter Display" w:hAnsi="Inter Display" w:eastAsia="Inter Display" w:cs="Inter Display"/>
                <w:b/>
                <w:color w:val="FFFFFF"/>
                <w:sz w:val="44"/>
              </w:rPr>
              <w:t>МАГАЗИНЫ И ВАЛЮТЫ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color w:val="EAF4F8"/>
                <w:sz w:val="20"/>
              </w:rPr>
              <w:t>Короткие приоритеты покупок без слива дефицитной валюты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0E7490"/>
        </w:pBdr>
      </w:pPr>
      <w:r>
        <w:rPr>
          <w:rFonts w:ascii="Lato" w:hAnsi="Lato" w:eastAsia="Lato" w:cs="Lato"/>
          <w:b/>
          <w:i w:val="0"/>
          <w:color w:val="0E7490"/>
          <w:sz w:val="24"/>
        </w:rPr>
        <w:t xml:space="preserve">1. </w:t>
      </w:r>
      <w:r>
        <w:rPr>
          <w:rFonts w:ascii="Lato" w:hAnsi="Lato" w:eastAsia="Lato" w:cs="Lato"/>
          <w:b/>
          <w:i w:val="0"/>
          <w:sz w:val="24"/>
        </w:rPr>
        <w:t>Магазин альянса</w:t>
      </w:r>
    </w:p>
    <w:p>
      <w:r>
        <w:rPr>
          <w:rFonts w:ascii="Lato" w:hAnsi="Lato" w:eastAsia="Lato" w:cs="Lato"/>
          <w:b w:val="0"/>
          <w:i w:val="0"/>
        </w:rPr>
        <w:t>Монеты альянса приходят за технологии, ежедневную активность, строительство стягов, вклад в ловушки и другие действия. Их лучше держать как запас на действительно полезные позиции.</w:t>
      </w:r>
    </w:p>
    <w:p>
      <w:r>
        <w:rPr>
          <w:rFonts w:ascii="Lato" w:hAnsi="Lato" w:eastAsia="Lato" w:cs="Lato"/>
          <w:b w:val="0"/>
          <w:i w:val="0"/>
        </w:rPr>
        <w:t>Базовый ранний приоритет: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VIP-очки.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Золотые еженедельные конверты/ключевые еженедельные позиции.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Продвинутые телепорты.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Телепорты территории.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5. </w:t>
      </w:r>
      <w:r>
        <w:rPr>
          <w:rFonts w:ascii="Lato" w:hAnsi="Lato" w:eastAsia="Lato" w:cs="Lato"/>
          <w:b w:val="0"/>
          <w:i w:val="0"/>
        </w:rPr>
        <w:t>Телепорты альянса.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6. </w:t>
      </w:r>
      <w:r>
        <w:rPr>
          <w:rFonts w:ascii="Lato" w:hAnsi="Lato" w:eastAsia="Lato" w:cs="Lato"/>
          <w:b w:val="0"/>
          <w:i w:val="0"/>
        </w:rPr>
        <w:t>Щиты 8 часов.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7. </w:t>
      </w:r>
      <w:r>
        <w:rPr>
          <w:rFonts w:ascii="Lato" w:hAnsi="Lato" w:eastAsia="Lato" w:cs="Lato"/>
          <w:b w:val="0"/>
          <w:i w:val="0"/>
        </w:rPr>
        <w:t>Щиты 2 часа.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8. </w:t>
      </w:r>
      <w:r>
        <w:rPr>
          <w:rFonts w:ascii="Lato" w:hAnsi="Lato" w:eastAsia="Lato" w:cs="Lato"/>
          <w:b w:val="0"/>
          <w:i w:val="0"/>
        </w:rPr>
        <w:t>Остальное — по ситуации.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B5470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FFF3E8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54708"/>
                <w:sz w:val="20"/>
              </w:rPr>
              <w:t>Ассортимент меняется с возрастом сервера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Если в магазине появляется редкий сезонный предмет вроде пропуска переноса или другой ресурс, который нельзя стабильно добыть в обычной игре, временно пересчитайте приоритет. Не следуйте старому списку автоматически.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0E7490"/>
        </w:pBdr>
      </w:pPr>
      <w:r>
        <w:rPr>
          <w:rFonts w:ascii="Lato" w:hAnsi="Lato" w:eastAsia="Lato" w:cs="Lato"/>
          <w:b/>
          <w:i w:val="0"/>
          <w:color w:val="0E7490"/>
          <w:sz w:val="24"/>
        </w:rPr>
        <w:t xml:space="preserve">2. </w:t>
      </w:r>
      <w:r>
        <w:rPr>
          <w:rFonts w:ascii="Lato" w:hAnsi="Lato" w:eastAsia="Lato" w:cs="Lato"/>
          <w:b/>
          <w:i w:val="0"/>
          <w:sz w:val="24"/>
        </w:rPr>
        <w:t>Магазин Лабиринта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16734A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EAF7F0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16734A"/>
                <w:sz w:val="20"/>
              </w:rPr>
              <w:t>Мифрил — первый приоритет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После появления Мифрила в магазине выкупайте его регулярно. Это один из самых дорогих и дефицитных материалов дальнейшего развития легендарного снаряжения героев.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 w:val="0"/>
          <w:i w:val="0"/>
        </w:rPr>
        <w:t>Практическое правило: сначала Мифрил, затем уже остальные позиции в зависимости от стадии сервера и конкретного дефицита. Не разменивайте валюту Лабиринта на легко добываемые предметы, пока недельный Мифрил не закрыт.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Мифрил также может появляться в других магазинах/ивентах по мере развития сервера — редкость ресурса делает его ценнее большинства расходников.</w:t>
      </w:r>
    </w:p>
    <w:p>
      <w:pPr>
        <w:pStyle w:val="MiniPost"/>
        <w:pBdr>
          <w:top w:val="single" w:sz="10" w:space="6" w:color="0E7490"/>
        </w:pBdr>
      </w:pPr>
      <w:r>
        <w:rPr>
          <w:rFonts w:ascii="Lato" w:hAnsi="Lato" w:eastAsia="Lato" w:cs="Lato"/>
          <w:b/>
          <w:i w:val="0"/>
          <w:color w:val="0E7490"/>
          <w:sz w:val="24"/>
        </w:rPr>
        <w:t xml:space="preserve">3. </w:t>
      </w:r>
      <w:r>
        <w:rPr>
          <w:rFonts w:ascii="Lato" w:hAnsi="Lato" w:eastAsia="Lato" w:cs="Lato"/>
          <w:b/>
          <w:i w:val="0"/>
          <w:sz w:val="24"/>
        </w:rPr>
        <w:t>Как оценивать любой магазин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Сначала покупайте ресурсы, которые нельзя нормально фармить ежедневно.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Затем — постоянные аккаунтные статы: снаряжение/талисманы/редкие чертежи.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Телепорты и щиты — это запас безопасности, держите минимальный резерв.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Обычные ресурсы и ускорения покупайте только при хорошем дисконте или конкретном дефиците.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5. </w:t>
      </w:r>
      <w:r>
        <w:rPr>
          <w:rFonts w:ascii="Lato" w:hAnsi="Lato" w:eastAsia="Lato" w:cs="Lato"/>
          <w:b w:val="0"/>
          <w:i w:val="0"/>
        </w:rPr>
        <w:t>Перед обновлением магазина оставляйте валюту, если ожидается новый дефицитный товар следующей стадии сервера.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ato" w:hAnsi="Lato"/>
        <w:color w:val="667788"/>
        <w:sz w:val="15"/>
      </w:rPr>
      <w:t>Подготовлено SuBL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Inter Display" w:hAnsi="Inter Display" w:eastAsia="Inter Display" w:cs="Inter Display"/>
        <w:b/>
        <w:color w:val="0E7490"/>
        <w:sz w:val="16"/>
      </w:rPr>
      <w:t>WHITEOUT SURVIVAL  •  ШПАРГАЛКА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ato" w:hAnsi="Lato"/>
      <w:color w:val="2433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0E74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Post">
    <w:name w:val="MiniPost"/>
    <w:pPr>
      <w:keepNext/>
      <w:spacing w:before="200" w:after="100"/>
    </w:pPr>
    <w:rPr>
      <w:rFonts w:ascii="Inter Display" w:hAnsi="Inter Display"/>
      <w:b/>
      <w:color w:val="152231"/>
      <w:sz w:val="24"/>
    </w:rPr>
  </w:style>
  <w:style w:type="paragraph" w:customStyle="1" w:styleId="SmallMuted">
    <w:name w:val="SmallMuted"/>
    <w:pPr>
      <w:spacing w:after="60"/>
    </w:pPr>
    <w:rPr>
      <w:rFonts w:ascii="Lato" w:hAnsi="Lato"/>
      <w:color w:val="6677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