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9575F" w14:textId="7DEEB053" w:rsidR="000B1DD5" w:rsidRDefault="0080655F" w:rsidP="008065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Parenthesis will prevent file-based routing</w:t>
      </w:r>
    </w:p>
    <w:p w14:paraId="2272D341" w14:textId="29860ED5" w:rsidR="0080655F" w:rsidRDefault="0080655F" w:rsidP="0080655F">
      <w:pPr>
        <w:ind w:left="360"/>
        <w:rPr>
          <w:lang w:val="en-US"/>
        </w:rPr>
      </w:pPr>
      <w:r w:rsidRPr="0080655F">
        <w:rPr>
          <w:lang w:val="en-US"/>
        </w:rPr>
        <w:drawing>
          <wp:inline distT="0" distB="0" distL="0" distR="0" wp14:anchorId="3C9429B6" wp14:editId="1B10FA52">
            <wp:extent cx="1536700" cy="330200"/>
            <wp:effectExtent l="0" t="0" r="0" b="0"/>
            <wp:docPr id="1771342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42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932">
        <w:rPr>
          <w:lang w:val="en-US"/>
        </w:rPr>
        <w:t xml:space="preserve"> This is called route group which help us organize our files without affecting URL structure</w:t>
      </w:r>
    </w:p>
    <w:p w14:paraId="2EDFF4E1" w14:textId="114B6064" w:rsidR="00532932" w:rsidRDefault="00532932" w:rsidP="005329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Nested layout structure</w:t>
      </w:r>
    </w:p>
    <w:p w14:paraId="6A2304EE" w14:textId="1C7E8F19" w:rsidR="00532932" w:rsidRDefault="00532932" w:rsidP="00532932">
      <w:pPr>
        <w:ind w:left="360"/>
        <w:rPr>
          <w:lang w:val="en-US"/>
        </w:rPr>
      </w:pPr>
      <w:r w:rsidRPr="00532932">
        <w:rPr>
          <w:lang w:val="en-US"/>
        </w:rPr>
        <w:drawing>
          <wp:inline distT="0" distB="0" distL="0" distR="0" wp14:anchorId="3E44633C" wp14:editId="609FD4A1">
            <wp:extent cx="5626100" cy="2044700"/>
            <wp:effectExtent l="0" t="0" r="0" b="0"/>
            <wp:docPr id="59731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11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BB4B" w14:textId="2647D407" w:rsidR="00532932" w:rsidRDefault="00532932" w:rsidP="005329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created a new layout and transferred our main page to the root group to use this </w:t>
      </w:r>
      <w:r w:rsidR="008A470E">
        <w:rPr>
          <w:lang w:val="en-US"/>
        </w:rPr>
        <w:t>layout</w:t>
      </w:r>
      <w:r>
        <w:rPr>
          <w:lang w:val="en-US"/>
        </w:rPr>
        <w:t>.</w:t>
      </w:r>
    </w:p>
    <w:p w14:paraId="3EC2DF78" w14:textId="77777777" w:rsidR="008A470E" w:rsidRDefault="008A470E" w:rsidP="008A470E">
      <w:pPr>
        <w:pStyle w:val="ListParagraph"/>
        <w:rPr>
          <w:lang w:val="en-US"/>
        </w:rPr>
      </w:pPr>
    </w:p>
    <w:p w14:paraId="7A06E41F" w14:textId="568AC556" w:rsidR="008A470E" w:rsidRDefault="008A470E" w:rsidP="008A47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Dynamic metadata</w:t>
      </w:r>
    </w:p>
    <w:p w14:paraId="0C291351" w14:textId="18244200" w:rsidR="008A470E" w:rsidRPr="008A470E" w:rsidRDefault="008A470E" w:rsidP="008A470E">
      <w:pPr>
        <w:ind w:left="360"/>
        <w:rPr>
          <w:lang w:val="en-US"/>
        </w:rPr>
      </w:pPr>
      <w:r w:rsidRPr="008A470E">
        <w:rPr>
          <w:lang w:val="en-US"/>
        </w:rPr>
        <w:drawing>
          <wp:inline distT="0" distB="0" distL="0" distR="0" wp14:anchorId="3B831A5A" wp14:editId="44A3D7F2">
            <wp:extent cx="2044700" cy="1117600"/>
            <wp:effectExtent l="0" t="0" r="0" b="0"/>
            <wp:docPr id="107045604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56040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We added the template to use the DRY principle. We are taking everything from a constant file which is then taking from env file. The new URL is needed to create a valid URL.</w:t>
      </w:r>
    </w:p>
    <w:sectPr w:rsidR="008A470E" w:rsidRPr="008A47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8F4D86"/>
    <w:multiLevelType w:val="hybridMultilevel"/>
    <w:tmpl w:val="AAFC2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B5A54"/>
    <w:multiLevelType w:val="hybridMultilevel"/>
    <w:tmpl w:val="9440E2C2"/>
    <w:lvl w:ilvl="0" w:tplc="90A4711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007681">
    <w:abstractNumId w:val="0"/>
  </w:num>
  <w:num w:numId="2" w16cid:durableId="1567761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B4"/>
    <w:rsid w:val="000B1DD5"/>
    <w:rsid w:val="001D6229"/>
    <w:rsid w:val="003562B4"/>
    <w:rsid w:val="00532932"/>
    <w:rsid w:val="00681901"/>
    <w:rsid w:val="0080655F"/>
    <w:rsid w:val="008A470E"/>
    <w:rsid w:val="00AD5E4F"/>
    <w:rsid w:val="00F8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43D51"/>
  <w15:chartTrackingRefBased/>
  <w15:docId w15:val="{E191B8FD-CC31-1C48-9755-CACC21FF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2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2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2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2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2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2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2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2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Karmacharya, Subrat (Student)</dc:creator>
  <cp:keywords/>
  <dc:description/>
  <cp:lastModifiedBy>Karmacharya, Subrat (Student)</cp:lastModifiedBy>
  <cp:revision>4</cp:revision>
  <dcterms:created xsi:type="dcterms:W3CDTF">2025-08-04T10:28:00Z</dcterms:created>
  <dcterms:modified xsi:type="dcterms:W3CDTF">2025-08-04T10:52:00Z</dcterms:modified>
</cp:coreProperties>
</file>