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lang w:val="en-US" w:eastAsia="zh-CN"/>
        </w:rPr>
      </w:pPr>
      <w:r>
        <w:rPr>
          <w:rFonts w:hint="eastAsia" w:ascii="黑体" w:hAnsi="黑体" w:eastAsia="黑体" w:cs="黑体"/>
          <w:lang w:val="en-US" w:eastAsia="zh-CN"/>
        </w:rPr>
        <w:t>ReadMe</w:t>
      </w:r>
    </w:p>
    <w:p>
      <w:pPr>
        <w:jc w:val="left"/>
        <w:rPr>
          <w:rFonts w:hint="eastAsia" w:ascii="黑体" w:hAnsi="黑体" w:eastAsia="黑体" w:cs="黑体"/>
          <w:lang w:val="en-US" w:eastAsia="zh-CN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szCs w:val="21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环境配置</w:t>
      </w:r>
      <w:r>
        <w:rPr>
          <w:rFonts w:hint="default" w:ascii="Times New Roman" w:hAnsi="Times New Roman" w:cs="Times New Roman"/>
          <w:lang w:val="en-US" w:eastAsia="zh-CN"/>
        </w:rPr>
        <w:t>：</w:t>
      </w:r>
      <w:r>
        <w:rPr>
          <w:rFonts w:hint="default" w:ascii="Times New Roman" w:hAnsi="Times New Roman" w:cs="Times New Roman"/>
          <w:szCs w:val="21"/>
        </w:rPr>
        <w:t>Eclipse IDE EE</w:t>
      </w:r>
      <w:r>
        <w:rPr>
          <w:rFonts w:hint="eastAsia" w:asciiTheme="minorEastAsia" w:hAnsiTheme="minorEastAsia" w:eastAsiaTheme="minorEastAsia" w:cstheme="minorEastAsia"/>
          <w:szCs w:val="21"/>
        </w:rPr>
        <w:t xml:space="preserve"> </w:t>
      </w:r>
      <w:r>
        <w:rPr>
          <w:rFonts w:hint="eastAsia" w:asciiTheme="minorEastAsia" w:hAnsiTheme="minorEastAsia" w:eastAsiaTheme="minorEastAsia" w:cstheme="minorEastAsia"/>
          <w:sz w:val="18"/>
        </w:rPr>
        <w:t>4.14.0</w:t>
      </w:r>
      <w:r>
        <w:rPr>
          <w:rFonts w:hint="default" w:ascii="Times New Roman" w:hAnsi="Times New Roman" w:cs="Times New Roman"/>
          <w:szCs w:val="21"/>
        </w:rPr>
        <w:t>、Java SE</w:t>
      </w:r>
      <w:r>
        <w:rPr>
          <w:rFonts w:hint="eastAsia" w:asciiTheme="minorEastAsia" w:hAnsiTheme="minorEastAsia" w:eastAsiaTheme="minorEastAsia" w:cstheme="minorEastAsia"/>
          <w:szCs w:val="21"/>
        </w:rPr>
        <w:t xml:space="preserve"> 8.0</w:t>
      </w:r>
      <w:r>
        <w:rPr>
          <w:rFonts w:hint="default" w:ascii="Times New Roman" w:hAnsi="Times New Roman" w:cs="Times New Roman"/>
          <w:szCs w:val="21"/>
        </w:rPr>
        <w:t>、Py</w:t>
      </w:r>
      <w:r>
        <w:rPr>
          <w:rFonts w:hint="eastAsia" w:ascii="Times New Roman" w:hAnsi="Times New Roman" w:cs="Times New Roman"/>
          <w:szCs w:val="21"/>
          <w:lang w:val="en-US" w:eastAsia="zh-CN"/>
        </w:rPr>
        <w:t>dev</w:t>
      </w:r>
      <w:r>
        <w:rPr>
          <w:rFonts w:hint="default" w:ascii="Times New Roman" w:hAnsi="Times New Roman" w:cs="Times New Roman"/>
          <w:szCs w:val="21"/>
        </w:rPr>
        <w:t xml:space="preserve">、Tomcat </w:t>
      </w:r>
      <w:r>
        <w:rPr>
          <w:rFonts w:hint="eastAsia" w:asciiTheme="minorEastAsia" w:hAnsiTheme="minorEastAsia" w:eastAsiaTheme="minorEastAsia" w:cstheme="minorEastAsia"/>
          <w:szCs w:val="21"/>
        </w:rPr>
        <w:t>8.5、</w:t>
      </w:r>
      <w:r>
        <w:rPr>
          <w:rFonts w:hint="default" w:ascii="Times New Roman" w:hAnsi="Times New Roman" w:cs="Times New Roman"/>
          <w:szCs w:val="21"/>
        </w:rPr>
        <w:t>MySQL</w:t>
      </w:r>
      <w:r>
        <w:rPr>
          <w:rFonts w:hint="eastAsia" w:ascii="Times New Roman" w:hAnsi="Times New Roman" w:cs="Times New Roman"/>
          <w:szCs w:val="21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 w:cstheme="minorEastAsia"/>
          <w:szCs w:val="21"/>
        </w:rPr>
        <w:t xml:space="preserve">5.7.29 </w:t>
      </w:r>
    </w:p>
    <w:p>
      <w:pPr>
        <w:jc w:val="left"/>
        <w:rPr>
          <w:rFonts w:hint="eastAsia" w:asciiTheme="minorEastAsia" w:hAnsiTheme="minorEastAsia" w:eastAsiaTheme="minorEastAsia" w:cstheme="minorEastAsia"/>
          <w:szCs w:val="21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Times New Roman" w:hAnsi="Times New Roman" w:cs="Times New Roman"/>
          <w:szCs w:val="21"/>
          <w:lang w:val="en-US" w:eastAsia="zh-CN"/>
        </w:rPr>
        <w:t>1、配置JDK1.8，登录oracle官方网站选择对应操作系统的安装包下载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"https://www.oracle.com/java/technologies/javase-jdk8-downloads.html"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https://www.oracle.com/java/technologies/javase-jdk8-downloads.html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下载完成后直接进行安装，傻瓜式安装即可，环境会自动配好，不需要去调环境变量，再命令提示符窗口输入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java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 xml:space="preserve"> 和javac，如果出现大量选项即配置成功。</w:t>
      </w:r>
    </w:p>
    <w:p>
      <w:pPr>
        <w:numPr>
          <w:ilvl w:val="0"/>
          <w:numId w:val="0"/>
        </w:numPr>
        <w:jc w:val="left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400040" cy="1334770"/>
            <wp:effectExtent l="0" t="0" r="10160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400040" cy="531495"/>
            <wp:effectExtent l="0" t="0" r="1016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Theme="minorEastAsia" w:hAnsiTheme="minorEastAsia" w:eastAsiaTheme="minorEastAsia" w:cstheme="minorEastAsia"/>
          <w:szCs w:val="21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2、登录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Eclipse</w:t>
      </w:r>
      <w:r>
        <w:rPr>
          <w:rFonts w:hint="default" w:ascii="Times New Roman" w:hAnsi="Times New Roman" w:cs="Times New Roman"/>
          <w:szCs w:val="21"/>
        </w:rPr>
        <w:t xml:space="preserve"> IDE</w:t>
      </w:r>
      <w:r>
        <w:rPr>
          <w:rFonts w:hint="eastAsia" w:asciiTheme="minorEastAsia" w:hAnsiTheme="minorEastAsia" w:cstheme="minorEastAsia"/>
          <w:szCs w:val="21"/>
          <w:lang w:val="en-US" w:eastAsia="zh-CN"/>
        </w:rPr>
        <w:t>的下载网址，下载对应操作系统的安装包即可。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"https://www.eclipse.org/downloads/"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https://www.eclipse.org/downloads/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400040" cy="176276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cs="Times New Roman"/>
          <w:szCs w:val="21"/>
          <w:lang w:val="en-US" w:eastAsia="zh-CN"/>
        </w:rPr>
      </w:pPr>
      <w:r>
        <w:rPr>
          <w:rFonts w:hint="eastAsia"/>
          <w:lang w:val="en-US" w:eastAsia="zh-CN"/>
        </w:rPr>
        <w:t>下载完成后，直接运行安装包文件，选择</w:t>
      </w:r>
      <w:r>
        <w:rPr>
          <w:rFonts w:hint="default" w:ascii="Times New Roman" w:hAnsi="Times New Roman" w:cs="Times New Roman"/>
          <w:szCs w:val="21"/>
        </w:rPr>
        <w:t>Eclipse IDE</w:t>
      </w:r>
      <w:r>
        <w:rPr>
          <w:rFonts w:hint="default" w:ascii="Times New Roman" w:hAnsi="Times New Roman" w:cs="Times New Roman"/>
          <w:szCs w:val="21"/>
          <w:lang w:val="en-US" w:eastAsia="zh-CN"/>
        </w:rPr>
        <w:t xml:space="preserve"> for Java</w:t>
      </w:r>
      <w:r>
        <w:rPr>
          <w:rFonts w:hint="default" w:ascii="Times New Roman" w:hAnsi="Times New Roman" w:cs="Times New Roman"/>
          <w:szCs w:val="21"/>
        </w:rPr>
        <w:t xml:space="preserve"> EE</w:t>
      </w:r>
      <w:r>
        <w:rPr>
          <w:rFonts w:hint="default" w:ascii="Times New Roman" w:hAnsi="Times New Roman" w:cs="Times New Roman"/>
          <w:szCs w:val="21"/>
          <w:lang w:val="en-US" w:eastAsia="zh-CN"/>
        </w:rPr>
        <w:t xml:space="preserve"> Development</w:t>
      </w:r>
      <w:r>
        <w:rPr>
          <w:rFonts w:hint="eastAsia" w:ascii="Times New Roman" w:hAnsi="Times New Roman" w:cs="Times New Roman"/>
          <w:szCs w:val="21"/>
          <w:lang w:val="en-US" w:eastAsia="zh-CN"/>
        </w:rPr>
        <w:t>，然后选择路径，等待几分钟完成即可，然后老师导入项目，加入一下Java和Tomcat环境，分别选择对应版本就可以了。</w:t>
      </w:r>
    </w:p>
    <w:p>
      <w:pPr>
        <w:jc w:val="left"/>
        <w:rPr>
          <w:rFonts w:hint="eastAsia" w:ascii="Times New Roman" w:hAnsi="Times New Roman" w:cs="Times New Roman"/>
          <w:szCs w:val="21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Times New Roman" w:hAnsi="Times New Roman" w:eastAsia="宋体" w:cs="Times New Roman"/>
          <w:color w:val="FF000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3、Python是用来获取数据库数据的，但是配置和爬取均需要比较久的时间，数据库的sql文件我已经上</w:t>
      </w:r>
      <w:r>
        <w:rPr>
          <w:rFonts w:hint="eastAsia" w:ascii="Times New Roman" w:hAnsi="Times New Roman" w:eastAsia="宋体" w:cs="Times New Roman"/>
          <w:color w:val="auto"/>
          <w:sz w:val="21"/>
          <w:szCs w:val="21"/>
          <w:lang w:val="en-US" w:eastAsia="zh-CN"/>
        </w:rPr>
        <w:t>传，</w:t>
      </w:r>
      <w:r>
        <w:rPr>
          <w:rFonts w:hint="eastAsia" w:ascii="Times New Roman" w:hAnsi="Times New Roman" w:eastAsia="宋体" w:cs="Times New Roman"/>
          <w:color w:val="FF0000"/>
          <w:sz w:val="21"/>
          <w:szCs w:val="21"/>
          <w:lang w:val="en-US" w:eastAsia="zh-CN"/>
        </w:rPr>
        <w:t>如果老师时间有限可以跳过这一段。</w:t>
      </w: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color w:val="auto"/>
          <w:sz w:val="21"/>
          <w:szCs w:val="21"/>
          <w:lang w:val="en-US" w:eastAsia="zh-CN"/>
        </w:rPr>
        <w:t>登陆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"https://www.python.org/"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https://www.python.org/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，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即python官网，同样的，选择合适操作系统进行安装包下载。</w:t>
      </w: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7325" cy="2024380"/>
            <wp:effectExtent l="0" t="0" r="952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我们这边选择3.6.4版进行下载，选择下载可执行的安装包，这样可以不用去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Path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中配置环境。</w:t>
      </w:r>
      <w:r>
        <w:drawing>
          <wp:inline distT="0" distB="0" distL="114300" distR="114300">
            <wp:extent cx="5271770" cy="2245360"/>
            <wp:effectExtent l="0" t="0" r="508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下载完成进行安装，选择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customize installation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，记得一定要勾选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Add  Python 3.6.4 to Path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。</w:t>
      </w:r>
    </w:p>
    <w:p>
      <w:pPr>
        <w:numPr>
          <w:numId w:val="0"/>
        </w:numPr>
        <w:jc w:val="left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然后进行环境点击next即可，再勾选install for all user，然后选择安装路径。至此，安装成功，进入命令提示符输入Python查看信息，即可知道是否配置成功。</w:t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2405" cy="2968625"/>
            <wp:effectExtent l="0" t="0" r="444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4、Tomcat配置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进入网址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"http://tomcat.apache.org/"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http://tomcat.apache.org/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进行tomcat下载，因为使用jdk1.8，这边选择tomcat8进行下载。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4310" cy="2444750"/>
            <wp:effectExtent l="0" t="0" r="254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这里选择安装版的，解压版相对更加麻烦。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2405" cy="1119505"/>
            <wp:effectExtent l="0" t="0" r="444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傻瓜式安装，系统会自动找到jre路径，基本上默认就可以了，然后再选择安装路径，等待安装即可。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Mysql配置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同样的进入Mysql官网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"https://www.mysql.com/downloads/"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https://www.mysql.com/downloads/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t>，进入下载页面。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0500" cy="2523490"/>
            <wp:effectExtent l="0" t="0" r="635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进入免费版的下载页面，选择Community server。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4781550" cy="666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8595" cy="3018155"/>
            <wp:effectExtent l="0" t="0" r="825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点击Archives选择历史版本5.7进行下载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69230" cy="5006340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0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下载对应操作系统免安装版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3675" cy="674370"/>
            <wp:effectExtent l="0" t="0" r="317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然后对文件进行解压，以（管理员）命令提示符进入Mysql解压路径，Mysql（版本号）/bin中，然后执行</w:t>
      </w:r>
      <w:r>
        <w:rPr>
          <w:rFonts w:hint="default" w:ascii="Times New Roman" w:hAnsi="Times New Roman" w:eastAsia="黑体" w:cs="Times New Roman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mysqld --install</w:t>
      </w:r>
      <w:r>
        <w:rPr>
          <w:rFonts w:hint="eastAsia" w:ascii="Times New Roman" w:hAnsi="Times New Roman" w:eastAsia="黑体" w:cs="Times New Roman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等待即可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。安装完成输入</w:t>
      </w:r>
      <w:r>
        <w:rPr>
          <w:rFonts w:hint="default" w:ascii="Times New Roman" w:hAnsi="Times New Roman" w:eastAsia="黑体" w:cs="Times New Roman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mysqld --initialize --console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Theme="minorEastAsia" w:hAnsiTheme="minorEastAsia" w:eastAsia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记住</w:t>
      </w:r>
      <w:r>
        <w:rPr>
          <w:rFonts w:hint="eastAsia" w:asciiTheme="minorEastAsia" w:hAnsiTheme="minorEastAsia" w:cstheme="minorEastAsi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下面的随机密码。</w:t>
      </w:r>
    </w:p>
    <w:p>
      <w:pPr>
        <w:numPr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00040" cy="1122680"/>
            <wp:effectExtent l="0" t="0" r="10160" b="127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然后执行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net start mysql</w:t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，等待服务启动后输入命令mysql -u root -p，然后输入刚才初始化随机生成的密码。老师可以自行定义一个全局变量方便随时启动myslq，嫌麻烦也可以省略哈哈。</w:t>
      </w:r>
    </w:p>
    <w:p>
      <w:pPr>
        <w:numPr>
          <w:numId w:val="0"/>
        </w:numPr>
        <w:jc w:val="left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Navicat for MySQL的安装</w:t>
      </w:r>
    </w:p>
    <w:p>
      <w:pPr>
        <w:numPr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这个网上的破解版挺多的，老师嫌麻烦的话可以直接去我的网盘这个链接下载。</w:t>
      </w:r>
    </w:p>
    <w:p>
      <w:pPr>
        <w:numPr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 xml:space="preserve">链接：https://pan.baidu.com/s/1_MPQV09ZXtbCQJZvplG6Eg </w:t>
      </w:r>
    </w:p>
    <w:p>
      <w:pPr>
        <w:numPr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提取码：d4hg</w:t>
      </w:r>
    </w:p>
    <w:p>
      <w:pPr>
        <w:numPr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这个就是方便老师导入.sql脚本的软件，一样的是选择安装路径即可。然后进入软件，创建一个数据库命名为db_sys，字符设置为UTF-8。</w:t>
      </w:r>
      <w:r>
        <w:drawing>
          <wp:inline distT="0" distB="0" distL="114300" distR="114300">
            <wp:extent cx="5269865" cy="2808605"/>
            <wp:effectExtent l="0" t="0" r="6985" b="10795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然后进入数据库即可导入sql脚本。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9865" cy="2747010"/>
            <wp:effectExtent l="0" t="0" r="6985" b="15240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至此，配置环境大致完成，</w:t>
      </w:r>
      <w:r>
        <w:rPr>
          <w:rFonts w:hint="default" w:ascii="Times New Roman" w:hAnsi="Times New Roman" w:cs="Times New Roman"/>
          <w:lang w:val="en-US" w:eastAsia="zh-CN"/>
        </w:rPr>
        <w:t>Pydev</w:t>
      </w:r>
      <w:r>
        <w:rPr>
          <w:rFonts w:hint="eastAsia"/>
          <w:lang w:val="en-US" w:eastAsia="zh-CN"/>
        </w:rPr>
        <w:t>属于</w:t>
      </w:r>
      <w:r>
        <w:rPr>
          <w:rFonts w:hint="default" w:ascii="Times New Roman" w:hAnsi="Times New Roman" w:cs="Times New Roman"/>
          <w:lang w:val="en-US" w:eastAsia="zh-CN"/>
        </w:rPr>
        <w:t>Java IDE</w:t>
      </w:r>
      <w:r>
        <w:rPr>
          <w:rFonts w:hint="eastAsia"/>
          <w:lang w:val="en-US" w:eastAsia="zh-CN"/>
        </w:rPr>
        <w:t>中的插件，因为可能是国外资源下载要特别久，很浪费老师时间，这里就不说了。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系统功能：调试</w:t>
      </w:r>
      <w:r>
        <w:rPr>
          <w:rFonts w:hint="default" w:ascii="Times New Roman" w:hAnsi="Times New Roman" w:cs="Times New Roman"/>
          <w:lang w:val="en-US" w:eastAsia="zh-CN"/>
        </w:rPr>
        <w:t>index2.jsp</w:t>
      </w:r>
      <w:r>
        <w:rPr>
          <w:rFonts w:hint="eastAsia" w:ascii="Times New Roman" w:hAnsi="Times New Roman" w:cs="Times New Roman"/>
          <w:lang w:val="en-US" w:eastAsia="zh-CN"/>
        </w:rPr>
        <w:t>,选择在Tomcat上运行，然后复制下图区域这个URL在浏览器中打开。</w:t>
      </w: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2470785"/>
            <wp:effectExtent l="0" t="0" r="10795" b="5715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这是首页结构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4150" cy="2999105"/>
            <wp:effectExtent l="0" t="0" r="12700" b="10795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点击登录按钮，老师可以用现有账号登录（用户名：lmh 密码：12）也可以注册用户，点击没有账号？去注册即可进行注册。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3675" cy="3545840"/>
            <wp:effectExtent l="0" t="0" r="3175" b="16510"/>
            <wp:docPr id="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jc w:val="left"/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 w:val="21"/>
          <w:szCs w:val="21"/>
          <w:lang w:val="en-US" w:eastAsia="zh-CN"/>
        </w:rPr>
        <w:t>查询功能很简单，在表单输入关键字点击搜索按钮即可进行搜索。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2405" cy="1538605"/>
            <wp:effectExtent l="0" t="0" r="4445" b="4445"/>
            <wp:docPr id="2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新增词汇、查无反馈、报错功能大同小异。点击对应按钮进去报错即可。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2405" cy="2940685"/>
            <wp:effectExtent l="0" t="0" r="4445" b="12065"/>
            <wp:docPr id="2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点击欢迎您，（用户名），即可修改密码。原密码要正确并且两次新密码需要一致。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8595" cy="3005455"/>
            <wp:effectExtent l="0" t="0" r="8255" b="4445"/>
            <wp:docPr id="2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点击退出即可登出。在登录界面勾选管理员，输入以下信息登录(用户名：1 密码：1)。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3040" cy="3404235"/>
            <wp:effectExtent l="0" t="0" r="3810" b="5715"/>
            <wp:docPr id="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进入管理员端，然后可以查看反馈消息，通过小图标进行对应操作。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2405" cy="1675130"/>
            <wp:effectExtent l="0" t="0" r="4445" b="1270"/>
            <wp:docPr id="2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进入词典管理，在搜索框输入然后进行搜索，同样是点击小图标进行对应的操作。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9865" cy="2325370"/>
            <wp:effectExtent l="0" t="0" r="6985" b="17780"/>
            <wp:docPr id="2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</w:pPr>
    </w:p>
    <w:p>
      <w:pPr>
        <w:numPr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系统操作还算简单，简介就说这么多，老师有啥问题我们交流的时候再和我说就行，辛苦老师了！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2CB16"/>
    <w:multiLevelType w:val="multilevel"/>
    <w:tmpl w:val="0072CB16"/>
    <w:lvl w:ilvl="0" w:tentative="0">
      <w:start w:val="5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8059A7"/>
    <w:rsid w:val="10C049A3"/>
    <w:rsid w:val="2B193C4A"/>
    <w:rsid w:val="34947D6A"/>
    <w:rsid w:val="388059A7"/>
    <w:rsid w:val="5177161A"/>
    <w:rsid w:val="65363B7E"/>
    <w:rsid w:val="68000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市委办</Company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2020-04-16T02:17:00Z</dcterms:created>
  <dc:creator>Lemon</dc:creator>
  <cp:lastModifiedBy>Lemon</cp:lastModifiedBy>
  <dcterms:modified xsi:type="dcterms:W3CDTF">2020-04-16T04:29:41Z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