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F6464C" w:rsidP="00F6464C">
      <w:pPr>
        <w:jc w:val="center"/>
      </w:pPr>
      <w:r>
        <w:rPr>
          <w:rFonts w:hint="eastAsia"/>
        </w:rPr>
        <w:t>论文笔记《</w:t>
      </w:r>
      <w:r>
        <w:t>toward controlled generation of text</w:t>
      </w:r>
      <w:r>
        <w:rPr>
          <w:rFonts w:hint="eastAsia"/>
        </w:rPr>
        <w:t>》</w:t>
      </w:r>
    </w:p>
    <w:p w:rsidR="00F6464C" w:rsidRDefault="00F6464C" w:rsidP="00F6464C">
      <w:r>
        <w:rPr>
          <w:rFonts w:hint="eastAsia"/>
        </w:rPr>
        <w:t>论文来源：</w:t>
      </w:r>
      <w:r>
        <w:rPr>
          <w:rFonts w:hint="eastAsia"/>
        </w:rPr>
        <w:t xml:space="preserve"> </w:t>
      </w:r>
      <w:r>
        <w:t>2107 ICML</w:t>
      </w:r>
    </w:p>
    <w:p w:rsidR="00F6464C" w:rsidRDefault="00F6464C" w:rsidP="00F6464C">
      <w:r>
        <w:rPr>
          <w:rFonts w:hint="eastAsia"/>
        </w:rPr>
        <w:t>论文主要内容：</w:t>
      </w:r>
    </w:p>
    <w:p w:rsidR="00F6464C" w:rsidRDefault="00F6464C" w:rsidP="00F6464C">
      <w:r>
        <w:tab/>
      </w:r>
      <w:r>
        <w:rPr>
          <w:rFonts w:hint="eastAsia"/>
        </w:rPr>
        <w:t>这篇文章的主要内容是生成可控制方向的文本，其中方向就是文本的各种属性。</w:t>
      </w:r>
    </w:p>
    <w:p w:rsidR="00F6464C" w:rsidRDefault="00F6464C" w:rsidP="00F6464C">
      <w:r>
        <w:tab/>
      </w:r>
      <w:r>
        <w:rPr>
          <w:rFonts w:hint="eastAsia"/>
        </w:rPr>
        <w:t>文中的框架是基于</w:t>
      </w:r>
      <w:r>
        <w:rPr>
          <w:rFonts w:hint="eastAsia"/>
        </w:rPr>
        <w:t>V</w:t>
      </w:r>
      <w:r>
        <w:t>AE</w:t>
      </w:r>
      <w:r>
        <w:rPr>
          <w:rFonts w:hint="eastAsia"/>
        </w:rPr>
        <w:t>提出的，将</w:t>
      </w:r>
      <w:r>
        <w:rPr>
          <w:rFonts w:hint="eastAsia"/>
        </w:rPr>
        <w:t>V</w:t>
      </w:r>
      <w:r>
        <w:t>AE</w:t>
      </w:r>
      <w:r>
        <w:rPr>
          <w:rFonts w:hint="eastAsia"/>
        </w:rPr>
        <w:t>与一个判别器相结合。为了实现定向文本生成，文中采用了一个新的变量</w:t>
      </w:r>
      <w:r>
        <w:rPr>
          <w:rFonts w:hint="eastAsia"/>
        </w:rPr>
        <w:t>c</w:t>
      </w:r>
      <w:r>
        <w:rPr>
          <w:rFonts w:hint="eastAsia"/>
        </w:rPr>
        <w:t>与原来的</w:t>
      </w:r>
      <w:r>
        <w:rPr>
          <w:rFonts w:hint="eastAsia"/>
        </w:rPr>
        <w:t>V</w:t>
      </w:r>
      <w:r>
        <w:t>AE</w:t>
      </w:r>
      <w:r>
        <w:rPr>
          <w:rFonts w:hint="eastAsia"/>
        </w:rPr>
        <w:t>中的隐变量</w:t>
      </w:r>
      <w:r>
        <w:rPr>
          <w:rFonts w:hint="eastAsia"/>
        </w:rPr>
        <w:t>z</w:t>
      </w:r>
      <w:r>
        <w:rPr>
          <w:rFonts w:hint="eastAsia"/>
        </w:rPr>
        <w:t>相结合，其中</w:t>
      </w:r>
      <w:r>
        <w:rPr>
          <w:rFonts w:hint="eastAsia"/>
        </w:rPr>
        <w:t>c</w:t>
      </w:r>
      <w:r>
        <w:rPr>
          <w:rFonts w:hint="eastAsia"/>
        </w:rPr>
        <w:t>关联着句子中想要控制的特定属性，比如情感，时态等，</w:t>
      </w:r>
      <w:r w:rsidR="00FB491A">
        <w:rPr>
          <w:rFonts w:hint="eastAsia"/>
        </w:rPr>
        <w:t>z</w:t>
      </w:r>
      <w:r w:rsidR="00FB491A">
        <w:rPr>
          <w:rFonts w:hint="eastAsia"/>
        </w:rPr>
        <w:t>代表其他的一些属性，</w:t>
      </w:r>
      <w:r>
        <w:rPr>
          <w:rFonts w:hint="eastAsia"/>
        </w:rPr>
        <w:t>通过变量的分布</w:t>
      </w:r>
      <w:r>
        <w:rPr>
          <w:rFonts w:hint="eastAsia"/>
        </w:rPr>
        <w:t>(</w:t>
      </w:r>
      <w:proofErr w:type="spellStart"/>
      <w:r>
        <w:t>z,c</w:t>
      </w:r>
      <w:proofErr w:type="spellEnd"/>
      <w:r>
        <w:t>)</w:t>
      </w:r>
      <w:r>
        <w:rPr>
          <w:rFonts w:hint="eastAsia"/>
        </w:rPr>
        <w:t>来生成句子，再把生成的句子作为判别器</w:t>
      </w:r>
      <w:r>
        <w:rPr>
          <w:rFonts w:hint="eastAsia"/>
        </w:rPr>
        <w:t>D</w:t>
      </w:r>
      <w:r>
        <w:rPr>
          <w:rFonts w:hint="eastAsia"/>
        </w:rPr>
        <w:t>的输入，</w:t>
      </w:r>
      <w:r>
        <w:rPr>
          <w:rFonts w:hint="eastAsia"/>
        </w:rPr>
        <w:t>D</w:t>
      </w:r>
      <w:r>
        <w:rPr>
          <w:rFonts w:hint="eastAsia"/>
        </w:rPr>
        <w:t>再根据这些输入来训练改变</w:t>
      </w:r>
      <w:r>
        <w:rPr>
          <w:rFonts w:hint="eastAsia"/>
        </w:rPr>
        <w:t>c</w:t>
      </w:r>
      <w:r>
        <w:rPr>
          <w:rFonts w:hint="eastAsia"/>
        </w:rPr>
        <w:t>的分布。</w:t>
      </w:r>
    </w:p>
    <w:p w:rsidR="00F6464C" w:rsidRDefault="00F6464C" w:rsidP="00F6464C">
      <w:r>
        <w:tab/>
      </w:r>
      <w:r>
        <w:rPr>
          <w:rFonts w:hint="eastAsia"/>
        </w:rPr>
        <w:t>模型整体结构如下：</w:t>
      </w:r>
    </w:p>
    <w:p w:rsidR="00F6464C" w:rsidRDefault="00F6464C" w:rsidP="00F6464C">
      <w:pPr>
        <w:jc w:val="center"/>
      </w:pPr>
      <w:r>
        <w:rPr>
          <w:rFonts w:hint="eastAsia"/>
          <w:noProof/>
        </w:rPr>
        <w:drawing>
          <wp:inline distT="0" distB="0" distL="0" distR="0">
            <wp:extent cx="4712677" cy="279013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8366d15a-7830-42e5-9b08-8b045e906876.png"/>
                    <pic:cNvPicPr/>
                  </pic:nvPicPr>
                  <pic:blipFill>
                    <a:blip r:embed="rId4">
                      <a:extLst>
                        <a:ext uri="{28A0092B-C50C-407E-A947-70E740481C1C}">
                          <a14:useLocalDpi xmlns:a14="http://schemas.microsoft.com/office/drawing/2010/main" val="0"/>
                        </a:ext>
                      </a:extLst>
                    </a:blip>
                    <a:stretch>
                      <a:fillRect/>
                    </a:stretch>
                  </pic:blipFill>
                  <pic:spPr>
                    <a:xfrm>
                      <a:off x="0" y="0"/>
                      <a:ext cx="4721862" cy="2795570"/>
                    </a:xfrm>
                    <a:prstGeom prst="rect">
                      <a:avLst/>
                    </a:prstGeom>
                  </pic:spPr>
                </pic:pic>
              </a:graphicData>
            </a:graphic>
          </wp:inline>
        </w:drawing>
      </w:r>
    </w:p>
    <w:p w:rsidR="00F6464C" w:rsidRDefault="00F6464C" w:rsidP="00F6464C">
      <w:r>
        <w:tab/>
      </w:r>
      <w:r w:rsidR="00CA6E86">
        <w:rPr>
          <w:rFonts w:hint="eastAsia"/>
        </w:rPr>
        <w:t>论文中没有具体介绍</w:t>
      </w:r>
      <w:r w:rsidR="00CA6E86">
        <w:rPr>
          <w:rFonts w:hint="eastAsia"/>
        </w:rPr>
        <w:t>e</w:t>
      </w:r>
      <w:r w:rsidR="00CA6E86">
        <w:t>ncode</w:t>
      </w:r>
      <w:r w:rsidR="00CA6E86">
        <w:rPr>
          <w:rFonts w:hint="eastAsia"/>
        </w:rPr>
        <w:t>部分用的是什么，估计应该是</w:t>
      </w:r>
      <w:r w:rsidR="00CA6E86">
        <w:t>LSTM</w:t>
      </w:r>
      <w:r w:rsidR="00CA6E86">
        <w:rPr>
          <w:rFonts w:hint="eastAsia"/>
        </w:rPr>
        <w:t>等。下面对</w:t>
      </w:r>
      <w:r w:rsidR="00CA6E86">
        <w:rPr>
          <w:rFonts w:hint="eastAsia"/>
        </w:rPr>
        <w:t>g</w:t>
      </w:r>
      <w:r w:rsidR="00CA6E86">
        <w:t>enerator</w:t>
      </w:r>
      <w:r w:rsidR="00CA6E86">
        <w:rPr>
          <w:rFonts w:hint="eastAsia"/>
        </w:rPr>
        <w:t>和</w:t>
      </w:r>
      <w:r w:rsidR="00CA6E86">
        <w:t>discriminator</w:t>
      </w:r>
      <w:r w:rsidR="00CA6E86">
        <w:rPr>
          <w:rFonts w:hint="eastAsia"/>
        </w:rPr>
        <w:t>部分进行介绍</w:t>
      </w:r>
    </w:p>
    <w:p w:rsidR="00CA6E86" w:rsidRDefault="00CA6E86" w:rsidP="00F6464C"/>
    <w:p w:rsidR="00CA6E86" w:rsidRPr="00CA6E86" w:rsidRDefault="00CA6E86" w:rsidP="00F6464C">
      <w:pPr>
        <w:rPr>
          <w:b/>
        </w:rPr>
      </w:pPr>
      <w:r w:rsidRPr="00CA6E86">
        <w:rPr>
          <w:rFonts w:hint="eastAsia"/>
          <w:b/>
        </w:rPr>
        <w:t>G</w:t>
      </w:r>
      <w:r w:rsidRPr="00CA6E86">
        <w:rPr>
          <w:b/>
        </w:rPr>
        <w:t>enerator</w:t>
      </w:r>
    </w:p>
    <w:p w:rsidR="00CA6E86" w:rsidRDefault="00CA6E86" w:rsidP="00F6464C">
      <w:r>
        <w:tab/>
      </w:r>
      <w:r>
        <w:rPr>
          <w:rFonts w:hint="eastAsia"/>
        </w:rPr>
        <w:t>对于生成器的生成过程可以用如下的公式表示：</w:t>
      </w:r>
    </w:p>
    <w:p w:rsidR="00CA6E86" w:rsidRDefault="00CA6E86" w:rsidP="00CA6E86">
      <w:pPr>
        <w:jc w:val="center"/>
      </w:pPr>
      <w:r>
        <w:rPr>
          <w:rFonts w:hint="eastAsia"/>
          <w:noProof/>
        </w:rPr>
        <w:lastRenderedPageBreak/>
        <w:drawing>
          <wp:inline distT="0" distB="0" distL="0" distR="0">
            <wp:extent cx="3676783" cy="151102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a33a4c91-3654-4fa1-8b6a-efb9d863aac9.png"/>
                    <pic:cNvPicPr/>
                  </pic:nvPicPr>
                  <pic:blipFill>
                    <a:blip r:embed="rId5">
                      <a:extLst>
                        <a:ext uri="{28A0092B-C50C-407E-A947-70E740481C1C}">
                          <a14:useLocalDpi xmlns:a14="http://schemas.microsoft.com/office/drawing/2010/main" val="0"/>
                        </a:ext>
                      </a:extLst>
                    </a:blip>
                    <a:stretch>
                      <a:fillRect/>
                    </a:stretch>
                  </pic:blipFill>
                  <pic:spPr>
                    <a:xfrm>
                      <a:off x="0" y="0"/>
                      <a:ext cx="3695405" cy="1518678"/>
                    </a:xfrm>
                    <a:prstGeom prst="rect">
                      <a:avLst/>
                    </a:prstGeom>
                  </pic:spPr>
                </pic:pic>
              </a:graphicData>
            </a:graphic>
          </wp:inline>
        </w:drawing>
      </w:r>
    </w:p>
    <w:p w:rsidR="00CA6E86" w:rsidRDefault="00CA6E86" w:rsidP="00CA6E86">
      <w:r>
        <w:tab/>
      </w:r>
      <w:r>
        <w:rPr>
          <w:rFonts w:hint="eastAsia"/>
        </w:rPr>
        <w:t>这里作者说由于每一步都直接取特定的单词作为输出，单词间的离散型将导致整个过程不可微，也就导致后续的判别器</w:t>
      </w:r>
      <w:r>
        <w:rPr>
          <w:rFonts w:hint="eastAsia"/>
        </w:rPr>
        <w:t>D</w:t>
      </w:r>
      <w:r>
        <w:rPr>
          <w:rFonts w:hint="eastAsia"/>
        </w:rPr>
        <w:t>无法优化，所以作者将每一步改为了一个</w:t>
      </w:r>
      <w:r>
        <w:rPr>
          <w:rFonts w:hint="eastAsia"/>
        </w:rPr>
        <w:t>s</w:t>
      </w:r>
      <w:r>
        <w:t>oftmax</w:t>
      </w:r>
      <w:r>
        <w:rPr>
          <w:rFonts w:hint="eastAsia"/>
        </w:rPr>
        <w:t>概率值，使它变成了一个可导的连续量【这里还没弄得很清楚】，如下：</w:t>
      </w:r>
    </w:p>
    <w:p w:rsidR="00CA6E86" w:rsidRDefault="00CA6E86" w:rsidP="00CA6E86">
      <w:r>
        <w:tab/>
      </w:r>
      <w:r>
        <w:rPr>
          <w:rFonts w:hint="eastAsia"/>
          <w:noProof/>
        </w:rPr>
        <w:drawing>
          <wp:inline distT="0" distB="0" distL="0" distR="0">
            <wp:extent cx="5270500" cy="1301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926be9a7-e1ce-4fd6-928e-29d06ee11900.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301750"/>
                    </a:xfrm>
                    <a:prstGeom prst="rect">
                      <a:avLst/>
                    </a:prstGeom>
                  </pic:spPr>
                </pic:pic>
              </a:graphicData>
            </a:graphic>
          </wp:inline>
        </w:drawing>
      </w:r>
    </w:p>
    <w:p w:rsidR="00CA6E86" w:rsidRDefault="00CA6E86" w:rsidP="00CA6E86">
      <w:r>
        <w:tab/>
      </w:r>
      <w:r>
        <w:rPr>
          <w:rFonts w:hint="eastAsia"/>
        </w:rPr>
        <w:t>接下来就是标准的</w:t>
      </w:r>
      <w:r>
        <w:rPr>
          <w:rFonts w:hint="eastAsia"/>
        </w:rPr>
        <w:t>V</w:t>
      </w:r>
      <w:r>
        <w:t>AE</w:t>
      </w:r>
      <w:r>
        <w:rPr>
          <w:rFonts w:hint="eastAsia"/>
        </w:rPr>
        <w:t>的</w:t>
      </w:r>
      <w:r>
        <w:rPr>
          <w:rFonts w:hint="eastAsia"/>
        </w:rPr>
        <w:t>l</w:t>
      </w:r>
      <w:r>
        <w:t>oss</w:t>
      </w:r>
      <w:r>
        <w:rPr>
          <w:rFonts w:hint="eastAsia"/>
        </w:rPr>
        <w:t>：</w:t>
      </w:r>
    </w:p>
    <w:p w:rsidR="00CA6E86" w:rsidRDefault="00CA6E86" w:rsidP="00CA6E86">
      <w:r>
        <w:rPr>
          <w:rFonts w:hint="eastAsia"/>
          <w:noProof/>
        </w:rPr>
        <w:drawing>
          <wp:inline distT="0" distB="0" distL="0" distR="0">
            <wp:extent cx="5270500" cy="993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企业微信截图_97d2e54a-9b2f-4f0b-a655-a6efd3b9c6fd.png"/>
                    <pic:cNvPicPr/>
                  </pic:nvPicPr>
                  <pic:blipFill>
                    <a:blip r:embed="rId7">
                      <a:extLst>
                        <a:ext uri="{28A0092B-C50C-407E-A947-70E740481C1C}">
                          <a14:useLocalDpi xmlns:a14="http://schemas.microsoft.com/office/drawing/2010/main" val="0"/>
                        </a:ext>
                      </a:extLst>
                    </a:blip>
                    <a:stretch>
                      <a:fillRect/>
                    </a:stretch>
                  </pic:blipFill>
                  <pic:spPr>
                    <a:xfrm>
                      <a:off x="0" y="0"/>
                      <a:ext cx="5270500" cy="993775"/>
                    </a:xfrm>
                    <a:prstGeom prst="rect">
                      <a:avLst/>
                    </a:prstGeom>
                  </pic:spPr>
                </pic:pic>
              </a:graphicData>
            </a:graphic>
          </wp:inline>
        </w:drawing>
      </w:r>
    </w:p>
    <w:p w:rsidR="00CA6E86" w:rsidRDefault="00CA6E86" w:rsidP="00CA6E86">
      <w:r>
        <w:tab/>
      </w:r>
      <w:r>
        <w:rPr>
          <w:rFonts w:hint="eastAsia"/>
        </w:rPr>
        <w:t>这里是将判别器</w:t>
      </w:r>
      <w:r>
        <w:rPr>
          <w:rFonts w:hint="eastAsia"/>
        </w:rPr>
        <w:t>D</w:t>
      </w:r>
      <w:r>
        <w:rPr>
          <w:rFonts w:hint="eastAsia"/>
        </w:rPr>
        <w:t>和</w:t>
      </w:r>
      <w:r>
        <w:rPr>
          <w:rFonts w:hint="eastAsia"/>
        </w:rPr>
        <w:t>c</w:t>
      </w:r>
      <w:r>
        <w:rPr>
          <w:rFonts w:hint="eastAsia"/>
        </w:rPr>
        <w:t>的分布</w:t>
      </w:r>
      <w:proofErr w:type="spellStart"/>
      <w:r>
        <w:rPr>
          <w:rFonts w:hint="eastAsia"/>
        </w:rPr>
        <w:t>q</w:t>
      </w:r>
      <w:r w:rsidR="00FB491A">
        <w:t>D</w:t>
      </w:r>
      <w:proofErr w:type="spellEnd"/>
      <w:r w:rsidR="00FB491A">
        <w:t>(</w:t>
      </w:r>
      <w:proofErr w:type="spellStart"/>
      <w:r w:rsidR="00FB491A">
        <w:t>c|x</w:t>
      </w:r>
      <w:proofErr w:type="spellEnd"/>
      <w:r w:rsidR="00FB491A">
        <w:t>)</w:t>
      </w:r>
      <w:r w:rsidR="00FB491A">
        <w:rPr>
          <w:rFonts w:hint="eastAsia"/>
        </w:rPr>
        <w:t>固定以后在进行计算的，也就是说这个过程不训练判别器</w:t>
      </w:r>
      <w:r w:rsidR="00FB491A">
        <w:rPr>
          <w:rFonts w:hint="eastAsia"/>
        </w:rPr>
        <w:t>D</w:t>
      </w:r>
      <w:r w:rsidR="00FB491A">
        <w:rPr>
          <w:rFonts w:hint="eastAsia"/>
        </w:rPr>
        <w:t>。</w:t>
      </w:r>
    </w:p>
    <w:p w:rsidR="00FB491A" w:rsidRDefault="00FB491A" w:rsidP="00CA6E86">
      <w:r>
        <w:tab/>
      </w:r>
      <w:r>
        <w:rPr>
          <w:rFonts w:hint="eastAsia"/>
        </w:rPr>
        <w:t>对于生成器</w:t>
      </w:r>
      <w:r>
        <w:rPr>
          <w:rFonts w:hint="eastAsia"/>
        </w:rPr>
        <w:t>G</w:t>
      </w:r>
      <w:r>
        <w:rPr>
          <w:rFonts w:hint="eastAsia"/>
        </w:rPr>
        <w:t>输出的文本，判别器</w:t>
      </w:r>
      <w:r>
        <w:t>D</w:t>
      </w:r>
      <w:r>
        <w:rPr>
          <w:rFonts w:hint="eastAsia"/>
        </w:rPr>
        <w:t>应当判别它是否与我们希望的属性相匹配，因此需要加入一项损失函数，如下：</w:t>
      </w:r>
    </w:p>
    <w:p w:rsidR="00FB491A" w:rsidRDefault="00FB491A" w:rsidP="00CA6E86">
      <w:r>
        <w:tab/>
      </w:r>
      <w:r>
        <w:rPr>
          <w:rFonts w:hint="eastAsia"/>
          <w:noProof/>
        </w:rPr>
        <w:drawing>
          <wp:inline distT="0" distB="0" distL="0" distR="0">
            <wp:extent cx="5270500" cy="8483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企业微信截图_504418b1-3633-4f47-8818-caf6670e2fca.png"/>
                    <pic:cNvPicPr/>
                  </pic:nvPicPr>
                  <pic:blipFill>
                    <a:blip r:embed="rId8">
                      <a:extLst>
                        <a:ext uri="{28A0092B-C50C-407E-A947-70E740481C1C}">
                          <a14:useLocalDpi xmlns:a14="http://schemas.microsoft.com/office/drawing/2010/main" val="0"/>
                        </a:ext>
                      </a:extLst>
                    </a:blip>
                    <a:stretch>
                      <a:fillRect/>
                    </a:stretch>
                  </pic:blipFill>
                  <pic:spPr>
                    <a:xfrm>
                      <a:off x="0" y="0"/>
                      <a:ext cx="5270500" cy="848360"/>
                    </a:xfrm>
                    <a:prstGeom prst="rect">
                      <a:avLst/>
                    </a:prstGeom>
                  </pic:spPr>
                </pic:pic>
              </a:graphicData>
            </a:graphic>
          </wp:inline>
        </w:drawing>
      </w:r>
    </w:p>
    <w:p w:rsidR="00FB491A" w:rsidRDefault="00FB491A" w:rsidP="00CA6E86">
      <w:r>
        <w:tab/>
      </w:r>
      <w:r>
        <w:rPr>
          <w:rFonts w:hint="eastAsia"/>
        </w:rPr>
        <w:t>同时为了保证属性之间的独立性，使其不产生相互影响，也就是判别器</w:t>
      </w:r>
      <w:r>
        <w:rPr>
          <w:rFonts w:hint="eastAsia"/>
        </w:rPr>
        <w:t>D</w:t>
      </w:r>
      <w:r>
        <w:rPr>
          <w:rFonts w:hint="eastAsia"/>
        </w:rPr>
        <w:t>只优化目标属性而不对其他属性进行优化。这里作者没有取训练一个新的判别器，而是直接将</w:t>
      </w:r>
      <w:r>
        <w:rPr>
          <w:rFonts w:hint="eastAsia"/>
        </w:rPr>
        <w:t>V</w:t>
      </w:r>
      <w:r>
        <w:t>AE</w:t>
      </w:r>
      <w:r>
        <w:rPr>
          <w:rFonts w:hint="eastAsia"/>
        </w:rPr>
        <w:t>中的编码器</w:t>
      </w:r>
      <w:r>
        <w:rPr>
          <w:rFonts w:hint="eastAsia"/>
        </w:rPr>
        <w:t>E</w:t>
      </w:r>
      <w:r>
        <w:rPr>
          <w:rFonts w:hint="eastAsia"/>
        </w:rPr>
        <w:t>拿过来使用。</w:t>
      </w:r>
      <w:r>
        <w:rPr>
          <w:rFonts w:hint="eastAsia"/>
        </w:rPr>
        <w:lastRenderedPageBreak/>
        <w:t>因此</w:t>
      </w:r>
      <w:r>
        <w:rPr>
          <w:rFonts w:hint="eastAsia"/>
        </w:rPr>
        <w:t>E</w:t>
      </w:r>
      <w:r>
        <w:rPr>
          <w:rFonts w:hint="eastAsia"/>
        </w:rPr>
        <w:t>对于</w:t>
      </w:r>
      <w:r>
        <w:rPr>
          <w:rFonts w:hint="eastAsia"/>
        </w:rPr>
        <w:t>z</w:t>
      </w:r>
      <w:r>
        <w:rPr>
          <w:rFonts w:hint="eastAsia"/>
        </w:rPr>
        <w:t>的作用和</w:t>
      </w:r>
      <w:r>
        <w:rPr>
          <w:rFonts w:hint="eastAsia"/>
        </w:rPr>
        <w:t>D</w:t>
      </w:r>
      <w:r>
        <w:rPr>
          <w:rFonts w:hint="eastAsia"/>
        </w:rPr>
        <w:t>对于</w:t>
      </w:r>
      <w:r>
        <w:rPr>
          <w:rFonts w:hint="eastAsia"/>
        </w:rPr>
        <w:t>c</w:t>
      </w:r>
      <w:r>
        <w:rPr>
          <w:rFonts w:hint="eastAsia"/>
        </w:rPr>
        <w:t>的作用可以视为一样的，都是将文本中的属性抽取出来得到其分布，因此，第三项</w:t>
      </w:r>
      <w:r>
        <w:rPr>
          <w:rFonts w:hint="eastAsia"/>
        </w:rPr>
        <w:t>l</w:t>
      </w:r>
      <w:r>
        <w:t>oss</w:t>
      </w:r>
      <w:r>
        <w:rPr>
          <w:rFonts w:hint="eastAsia"/>
        </w:rPr>
        <w:t>为：</w:t>
      </w:r>
    </w:p>
    <w:p w:rsidR="00FB491A" w:rsidRDefault="00FB491A" w:rsidP="00CA6E86">
      <w:r>
        <w:rPr>
          <w:rFonts w:hint="eastAsia"/>
          <w:noProof/>
        </w:rPr>
        <w:drawing>
          <wp:inline distT="0" distB="0" distL="0" distR="0">
            <wp:extent cx="5270500" cy="793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企业微信截图_c390f2c8-0160-42f1-b25c-b458302635b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793115"/>
                    </a:xfrm>
                    <a:prstGeom prst="rect">
                      <a:avLst/>
                    </a:prstGeom>
                  </pic:spPr>
                </pic:pic>
              </a:graphicData>
            </a:graphic>
          </wp:inline>
        </w:drawing>
      </w:r>
    </w:p>
    <w:p w:rsidR="00FB491A" w:rsidRDefault="00FB491A" w:rsidP="00CA6E86">
      <w:r>
        <w:tab/>
      </w:r>
      <w:r>
        <w:rPr>
          <w:rFonts w:hint="eastAsia"/>
        </w:rPr>
        <w:t>综上所述，编码器</w:t>
      </w:r>
      <w:r>
        <w:rPr>
          <w:rFonts w:hint="eastAsia"/>
        </w:rPr>
        <w:t>E</w:t>
      </w:r>
      <w:r>
        <w:rPr>
          <w:rFonts w:hint="eastAsia"/>
        </w:rPr>
        <w:t>和生成器</w:t>
      </w:r>
      <w:r>
        <w:rPr>
          <w:rFonts w:hint="eastAsia"/>
        </w:rPr>
        <w:t>G</w:t>
      </w:r>
      <w:r>
        <w:rPr>
          <w:rFonts w:hint="eastAsia"/>
        </w:rPr>
        <w:t>的损失函数为：</w:t>
      </w:r>
    </w:p>
    <w:p w:rsidR="00FB491A" w:rsidRDefault="00FB491A" w:rsidP="00CA6E86">
      <w:r>
        <w:tab/>
      </w:r>
      <w:r>
        <w:rPr>
          <w:rFonts w:hint="eastAsia"/>
          <w:noProof/>
        </w:rPr>
        <w:drawing>
          <wp:inline distT="0" distB="0" distL="0" distR="0">
            <wp:extent cx="5270500" cy="1499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企业微信截图_b1377260-0ba0-40d8-b818-a3a40f1b10b8.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499235"/>
                    </a:xfrm>
                    <a:prstGeom prst="rect">
                      <a:avLst/>
                    </a:prstGeom>
                  </pic:spPr>
                </pic:pic>
              </a:graphicData>
            </a:graphic>
          </wp:inline>
        </w:drawing>
      </w:r>
    </w:p>
    <w:p w:rsidR="00FB491A" w:rsidRDefault="00FB491A" w:rsidP="00CA6E86"/>
    <w:p w:rsidR="00FB491A" w:rsidRPr="00FB491A" w:rsidRDefault="00FB491A" w:rsidP="00CA6E86">
      <w:pPr>
        <w:rPr>
          <w:b/>
        </w:rPr>
      </w:pPr>
      <w:r w:rsidRPr="00FB491A">
        <w:rPr>
          <w:rFonts w:hint="eastAsia"/>
          <w:b/>
        </w:rPr>
        <w:t>D</w:t>
      </w:r>
      <w:r w:rsidRPr="00FB491A">
        <w:rPr>
          <w:b/>
        </w:rPr>
        <w:t xml:space="preserve">iscriminator </w:t>
      </w:r>
    </w:p>
    <w:p w:rsidR="00FB491A" w:rsidRDefault="00FB491A" w:rsidP="00CA6E86">
      <w:r>
        <w:tab/>
      </w:r>
      <w:r>
        <w:rPr>
          <w:rFonts w:hint="eastAsia"/>
        </w:rPr>
        <w:t>关于判别器的训练，是采用半监督学习的方法得到的，即少量的有属性的标签的样本和大量的生成器生成的无标签的样本进行训练，有监督的</w:t>
      </w:r>
      <w:r>
        <w:rPr>
          <w:rFonts w:hint="eastAsia"/>
        </w:rPr>
        <w:t>L</w:t>
      </w:r>
      <w:r>
        <w:t>oss</w:t>
      </w:r>
      <w:r>
        <w:rPr>
          <w:rFonts w:hint="eastAsia"/>
        </w:rPr>
        <w:t>如下：</w:t>
      </w:r>
    </w:p>
    <w:p w:rsidR="00FB491A" w:rsidRPr="00FB491A" w:rsidRDefault="00FB491A" w:rsidP="00CA6E86">
      <w:pPr>
        <w:rPr>
          <w:rFonts w:hint="eastAsia"/>
        </w:rPr>
      </w:pPr>
      <w:r>
        <w:tab/>
      </w:r>
      <w:r>
        <w:rPr>
          <w:rFonts w:hint="eastAsia"/>
          <w:noProof/>
        </w:rPr>
        <w:drawing>
          <wp:inline distT="0" distB="0" distL="0" distR="0">
            <wp:extent cx="5270500" cy="178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企业微信截图_33ad8112-7ce2-4366-ada5-40fa75329c59.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83715"/>
                    </a:xfrm>
                    <a:prstGeom prst="rect">
                      <a:avLst/>
                    </a:prstGeom>
                  </pic:spPr>
                </pic:pic>
              </a:graphicData>
            </a:graphic>
          </wp:inline>
        </w:drawing>
      </w:r>
    </w:p>
    <w:p w:rsidR="00FB491A" w:rsidRDefault="00FB491A" w:rsidP="00CA6E86">
      <w:r>
        <w:tab/>
      </w:r>
    </w:p>
    <w:p w:rsidR="00FB491A" w:rsidRDefault="00FB491A" w:rsidP="00CA6E86">
      <w:r>
        <w:rPr>
          <w:rFonts w:hint="eastAsia"/>
        </w:rPr>
        <w:t>无监督的</w:t>
      </w:r>
      <w:r>
        <w:rPr>
          <w:rFonts w:hint="eastAsia"/>
        </w:rPr>
        <w:t>loss</w:t>
      </w:r>
      <w:r>
        <w:rPr>
          <w:rFonts w:hint="eastAsia"/>
        </w:rPr>
        <w:t>如下【无监督样本的生成方式如下图红框中所选的】：</w:t>
      </w:r>
    </w:p>
    <w:p w:rsidR="00FB491A" w:rsidRDefault="00FB491A" w:rsidP="00CA6E86">
      <w:r>
        <w:tab/>
      </w:r>
      <w:r>
        <w:rPr>
          <w:rFonts w:hint="eastAsia"/>
          <w:noProof/>
        </w:rPr>
        <w:lastRenderedPageBreak/>
        <w:drawing>
          <wp:inline distT="0" distB="0" distL="0" distR="0">
            <wp:extent cx="5270500" cy="3928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企业微信截图_61bb388b-7647-4150-b980-1b11541c38ff.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928110"/>
                    </a:xfrm>
                    <a:prstGeom prst="rect">
                      <a:avLst/>
                    </a:prstGeom>
                  </pic:spPr>
                </pic:pic>
              </a:graphicData>
            </a:graphic>
          </wp:inline>
        </w:drawing>
      </w:r>
    </w:p>
    <w:p w:rsidR="00FB491A" w:rsidRDefault="00FB491A" w:rsidP="00CA6E86">
      <w:r>
        <w:tab/>
      </w:r>
      <w:r>
        <w:rPr>
          <w:rFonts w:hint="eastAsia"/>
        </w:rPr>
        <w:t>其中</w:t>
      </w:r>
      <w:r>
        <w:rPr>
          <w:rFonts w:hint="eastAsia"/>
        </w:rPr>
        <w:t>H</w:t>
      </w:r>
      <w:r>
        <w:t>(</w:t>
      </w:r>
      <w:proofErr w:type="spellStart"/>
      <w:r>
        <w:t>qD</w:t>
      </w:r>
      <w:proofErr w:type="spellEnd"/>
      <w:r>
        <w:t>(</w:t>
      </w:r>
      <w:proofErr w:type="spellStart"/>
      <w:r w:rsidR="00F60915">
        <w:t>c’|x</w:t>
      </w:r>
      <w:proofErr w:type="spellEnd"/>
      <w:r>
        <w:t>))</w:t>
      </w:r>
      <w:r w:rsidR="00F60915">
        <w:rPr>
          <w:rFonts w:hint="eastAsia"/>
        </w:rPr>
        <w:t>是条件分布</w:t>
      </w:r>
      <w:proofErr w:type="spellStart"/>
      <w:r w:rsidR="00F60915">
        <w:rPr>
          <w:rFonts w:hint="eastAsia"/>
        </w:rPr>
        <w:t>q</w:t>
      </w:r>
      <w:r w:rsidR="00F60915">
        <w:t>D</w:t>
      </w:r>
      <w:proofErr w:type="spellEnd"/>
      <w:r w:rsidR="00F60915">
        <w:rPr>
          <w:rFonts w:hint="eastAsia"/>
        </w:rPr>
        <w:t>的熵。</w:t>
      </w:r>
    </w:p>
    <w:p w:rsidR="00F60915" w:rsidRDefault="00F60915" w:rsidP="00CA6E86">
      <w:r>
        <w:tab/>
      </w:r>
      <w:r>
        <w:rPr>
          <w:rFonts w:hint="eastAsia"/>
        </w:rPr>
        <w:t>因此判别器</w:t>
      </w:r>
      <w:r>
        <w:rPr>
          <w:rFonts w:hint="eastAsia"/>
        </w:rPr>
        <w:t>D</w:t>
      </w:r>
      <w:r>
        <w:rPr>
          <w:rFonts w:hint="eastAsia"/>
        </w:rPr>
        <w:t>的损失函数为：</w:t>
      </w:r>
    </w:p>
    <w:p w:rsidR="00F60915" w:rsidRDefault="00F60915" w:rsidP="00CA6E86">
      <w:r>
        <w:rPr>
          <w:rFonts w:hint="eastAsia"/>
          <w:noProof/>
        </w:rPr>
        <w:drawing>
          <wp:inline distT="0" distB="0" distL="0" distR="0">
            <wp:extent cx="5270500" cy="16179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企业微信截图_7486df4a-b1f3-4670-a573-7b901227479a.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17980"/>
                    </a:xfrm>
                    <a:prstGeom prst="rect">
                      <a:avLst/>
                    </a:prstGeom>
                  </pic:spPr>
                </pic:pic>
              </a:graphicData>
            </a:graphic>
          </wp:inline>
        </w:drawing>
      </w:r>
    </w:p>
    <w:p w:rsidR="00F60915" w:rsidRDefault="00F60915" w:rsidP="00CA6E86"/>
    <w:p w:rsidR="00F60915" w:rsidRDefault="00F60915" w:rsidP="00CA6E86">
      <w:r>
        <w:rPr>
          <w:rFonts w:hint="eastAsia"/>
        </w:rPr>
        <w:t>总体的训练过程如下：</w:t>
      </w:r>
    </w:p>
    <w:p w:rsidR="00F60915" w:rsidRPr="00F60915" w:rsidRDefault="00F60915" w:rsidP="00F60915">
      <w:pPr>
        <w:jc w:val="center"/>
        <w:rPr>
          <w:rFonts w:hint="eastAsia"/>
        </w:rPr>
      </w:pPr>
      <w:bookmarkStart w:id="0" w:name="_GoBack"/>
      <w:r>
        <w:rPr>
          <w:rFonts w:hint="eastAsia"/>
          <w:noProof/>
        </w:rPr>
        <w:drawing>
          <wp:inline distT="0" distB="0" distL="0" distR="0">
            <wp:extent cx="2875746" cy="16561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企业微信截图_fa89825b-9fce-4005-a8a1-82ac365ac163.png"/>
                    <pic:cNvPicPr/>
                  </pic:nvPicPr>
                  <pic:blipFill>
                    <a:blip r:embed="rId14">
                      <a:extLst>
                        <a:ext uri="{28A0092B-C50C-407E-A947-70E740481C1C}">
                          <a14:useLocalDpi xmlns:a14="http://schemas.microsoft.com/office/drawing/2010/main" val="0"/>
                        </a:ext>
                      </a:extLst>
                    </a:blip>
                    <a:stretch>
                      <a:fillRect/>
                    </a:stretch>
                  </pic:blipFill>
                  <pic:spPr>
                    <a:xfrm>
                      <a:off x="0" y="0"/>
                      <a:ext cx="2898280" cy="1669128"/>
                    </a:xfrm>
                    <a:prstGeom prst="rect">
                      <a:avLst/>
                    </a:prstGeom>
                  </pic:spPr>
                </pic:pic>
              </a:graphicData>
            </a:graphic>
          </wp:inline>
        </w:drawing>
      </w:r>
      <w:bookmarkEnd w:id="0"/>
    </w:p>
    <w:sectPr w:rsidR="00F60915" w:rsidRPr="00F60915"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4C"/>
    <w:rsid w:val="005309B8"/>
    <w:rsid w:val="009A3A14"/>
    <w:rsid w:val="00CA6E86"/>
    <w:rsid w:val="00F60915"/>
    <w:rsid w:val="00F6464C"/>
    <w:rsid w:val="00FB4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4D67D018-0434-4649-9002-C7E35537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2019-09-04T07:02:00Z</dcterms:created>
  <dcterms:modified xsi:type="dcterms:W3CDTF">2019-09-04T07:43:00Z</dcterms:modified>
</cp:coreProperties>
</file>