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9A9" w:rsidRDefault="00123665" w:rsidP="00123665">
      <w:pPr>
        <w:jc w:val="center"/>
      </w:pPr>
      <w:r>
        <w:rPr>
          <w:rFonts w:hint="eastAsia"/>
        </w:rPr>
        <w:t>awk</w:t>
      </w:r>
      <w:r>
        <w:rPr>
          <w:rFonts w:hint="eastAsia"/>
        </w:rPr>
        <w:t>系列</w:t>
      </w:r>
      <w:r>
        <w:rPr>
          <w:rFonts w:hint="eastAsia"/>
        </w:rPr>
        <w:t>8</w:t>
      </w:r>
      <w:r>
        <w:rPr>
          <w:rFonts w:hint="eastAsia"/>
        </w:rPr>
        <w:t>：怎样使用</w:t>
      </w:r>
      <w:r>
        <w:rPr>
          <w:rFonts w:hint="eastAsia"/>
        </w:rPr>
        <w:t>a</w:t>
      </w:r>
      <w:r>
        <w:t>wk</w:t>
      </w:r>
      <w:r>
        <w:rPr>
          <w:rFonts w:hint="eastAsia"/>
        </w:rPr>
        <w:t>变量、数值表达式以及赋值运算符</w:t>
      </w:r>
    </w:p>
    <w:p w:rsidR="00123665" w:rsidRDefault="00123665" w:rsidP="00123665"/>
    <w:p w:rsidR="00123665" w:rsidRDefault="00123665" w:rsidP="00123665">
      <w:pPr>
        <w:pStyle w:val="a3"/>
        <w:numPr>
          <w:ilvl w:val="0"/>
          <w:numId w:val="1"/>
        </w:numPr>
        <w:ind w:firstLineChars="0"/>
      </w:pPr>
      <w:r>
        <w:rPr>
          <w:rFonts w:hint="eastAsia"/>
        </w:rPr>
        <w:t>awk</w:t>
      </w:r>
      <w:r>
        <w:rPr>
          <w:rFonts w:hint="eastAsia"/>
        </w:rPr>
        <w:t>变量</w:t>
      </w:r>
    </w:p>
    <w:p w:rsidR="00123665" w:rsidRDefault="00123665" w:rsidP="00123665">
      <w:pPr>
        <w:ind w:left="420"/>
      </w:pPr>
      <w:r>
        <w:rPr>
          <w:rFonts w:hint="eastAsia"/>
        </w:rPr>
        <w:t>可以像下面这样使用变量为字段赋值：</w:t>
      </w:r>
    </w:p>
    <w:p w:rsidR="00123665" w:rsidRDefault="00123665" w:rsidP="00123665">
      <w:pPr>
        <w:pStyle w:val="a3"/>
        <w:numPr>
          <w:ilvl w:val="0"/>
          <w:numId w:val="2"/>
        </w:numPr>
        <w:ind w:firstLineChars="0"/>
      </w:pPr>
      <w:r>
        <w:rPr>
          <w:rFonts w:hint="eastAsia"/>
        </w:rPr>
        <w:t>f</w:t>
      </w:r>
      <w:r>
        <w:t>irst_name=$2</w:t>
      </w:r>
    </w:p>
    <w:p w:rsidR="00123665" w:rsidRDefault="00123665" w:rsidP="00123665">
      <w:pPr>
        <w:pStyle w:val="a3"/>
        <w:numPr>
          <w:ilvl w:val="0"/>
          <w:numId w:val="2"/>
        </w:numPr>
        <w:ind w:firstLineChars="0"/>
      </w:pPr>
      <w:r>
        <w:rPr>
          <w:rFonts w:hint="eastAsia"/>
        </w:rPr>
        <w:t>s</w:t>
      </w:r>
      <w:r>
        <w:t>econd_name=$3</w:t>
      </w:r>
    </w:p>
    <w:p w:rsidR="00123665" w:rsidRDefault="00123665" w:rsidP="00123665">
      <w:pPr>
        <w:ind w:left="420"/>
      </w:pPr>
      <w:r>
        <w:rPr>
          <w:rFonts w:hint="eastAsia"/>
        </w:rPr>
        <w:t>比如下面这个例子，用</w:t>
      </w:r>
      <w:r>
        <w:rPr>
          <w:rFonts w:hint="eastAsia"/>
        </w:rPr>
        <w:t>c</w:t>
      </w:r>
      <w:r>
        <w:t>at</w:t>
      </w:r>
      <w:r>
        <w:rPr>
          <w:rFonts w:hint="eastAsia"/>
        </w:rPr>
        <w:t>命令查看</w:t>
      </w:r>
      <w:r>
        <w:rPr>
          <w:rFonts w:hint="eastAsia"/>
        </w:rPr>
        <w:t>n</w:t>
      </w:r>
      <w:r>
        <w:t>ames.txt</w:t>
      </w:r>
      <w:r>
        <w:rPr>
          <w:rFonts w:hint="eastAsia"/>
        </w:rPr>
        <w:t>文件：</w:t>
      </w:r>
    </w:p>
    <w:p w:rsidR="00123665" w:rsidRDefault="00123665" w:rsidP="00123665">
      <w:r>
        <w:rPr>
          <w:rFonts w:hint="eastAsia"/>
          <w:noProof/>
        </w:rPr>
        <w:drawing>
          <wp:inline distT="0" distB="0" distL="0" distR="0">
            <wp:extent cx="5270500" cy="14611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企业微信截图_647d16d5-b968-4ceb-b51e-6fe2822819c6.png"/>
                    <pic:cNvPicPr/>
                  </pic:nvPicPr>
                  <pic:blipFill>
                    <a:blip r:embed="rId5">
                      <a:extLst>
                        <a:ext uri="{28A0092B-C50C-407E-A947-70E740481C1C}">
                          <a14:useLocalDpi xmlns:a14="http://schemas.microsoft.com/office/drawing/2010/main" val="0"/>
                        </a:ext>
                      </a:extLst>
                    </a:blip>
                    <a:stretch>
                      <a:fillRect/>
                    </a:stretch>
                  </pic:blipFill>
                  <pic:spPr>
                    <a:xfrm>
                      <a:off x="0" y="0"/>
                      <a:ext cx="5270500" cy="1461135"/>
                    </a:xfrm>
                    <a:prstGeom prst="rect">
                      <a:avLst/>
                    </a:prstGeom>
                  </pic:spPr>
                </pic:pic>
              </a:graphicData>
            </a:graphic>
          </wp:inline>
        </w:drawing>
      </w:r>
    </w:p>
    <w:p w:rsidR="00123665" w:rsidRDefault="00123665" w:rsidP="00123665">
      <w:pPr>
        <w:rPr>
          <w:rFonts w:hint="eastAsia"/>
        </w:rPr>
      </w:pPr>
    </w:p>
    <w:p w:rsidR="00123665" w:rsidRDefault="00123665" w:rsidP="00123665">
      <w:pPr>
        <w:ind w:firstLine="420"/>
      </w:pPr>
      <w:r>
        <w:rPr>
          <w:rFonts w:hint="eastAsia"/>
        </w:rPr>
        <w:t>然后可以使用下面的</w:t>
      </w:r>
      <w:r>
        <w:rPr>
          <w:rFonts w:hint="eastAsia"/>
        </w:rPr>
        <w:t>a</w:t>
      </w:r>
      <w:r>
        <w:t>wk</w:t>
      </w:r>
      <w:r>
        <w:rPr>
          <w:rFonts w:hint="eastAsia"/>
        </w:rPr>
        <w:t>命令把列表中第一个用户的第一个名字和第二个名字分别存储到变量</w:t>
      </w:r>
      <w:r>
        <w:rPr>
          <w:rFonts w:hint="eastAsia"/>
        </w:rPr>
        <w:t>f</w:t>
      </w:r>
      <w:r>
        <w:t>irst_name</w:t>
      </w:r>
      <w:r>
        <w:rPr>
          <w:rFonts w:hint="eastAsia"/>
        </w:rPr>
        <w:t>和</w:t>
      </w:r>
      <w:r>
        <w:rPr>
          <w:rFonts w:hint="eastAsia"/>
        </w:rPr>
        <w:t>s</w:t>
      </w:r>
      <w:r>
        <w:t>econd_name</w:t>
      </w:r>
      <w:r>
        <w:rPr>
          <w:rFonts w:hint="eastAsia"/>
        </w:rPr>
        <w:t>上：</w:t>
      </w:r>
    </w:p>
    <w:p w:rsidR="00123665" w:rsidRDefault="00123665" w:rsidP="00123665">
      <w:pPr>
        <w:ind w:firstLine="420"/>
      </w:pPr>
      <w:r>
        <w:rPr>
          <w:rFonts w:hint="eastAsia"/>
          <w:noProof/>
        </w:rPr>
        <w:drawing>
          <wp:inline distT="0" distB="0" distL="0" distR="0">
            <wp:extent cx="5270500" cy="8801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企业微信截图_41722a6e-99a9-4b8d-a942-9516e433bc88.png"/>
                    <pic:cNvPicPr/>
                  </pic:nvPicPr>
                  <pic:blipFill>
                    <a:blip r:embed="rId6">
                      <a:extLst>
                        <a:ext uri="{28A0092B-C50C-407E-A947-70E740481C1C}">
                          <a14:useLocalDpi xmlns:a14="http://schemas.microsoft.com/office/drawing/2010/main" val="0"/>
                        </a:ext>
                      </a:extLst>
                    </a:blip>
                    <a:stretch>
                      <a:fillRect/>
                    </a:stretch>
                  </pic:blipFill>
                  <pic:spPr>
                    <a:xfrm>
                      <a:off x="0" y="0"/>
                      <a:ext cx="5270500" cy="880110"/>
                    </a:xfrm>
                    <a:prstGeom prst="rect">
                      <a:avLst/>
                    </a:prstGeom>
                  </pic:spPr>
                </pic:pic>
              </a:graphicData>
            </a:graphic>
          </wp:inline>
        </w:drawing>
      </w:r>
    </w:p>
    <w:p w:rsidR="00123665" w:rsidRDefault="00123665" w:rsidP="00123665"/>
    <w:p w:rsidR="00123665" w:rsidRDefault="00123665" w:rsidP="00123665">
      <w:pPr>
        <w:pStyle w:val="a3"/>
        <w:numPr>
          <w:ilvl w:val="0"/>
          <w:numId w:val="1"/>
        </w:numPr>
        <w:ind w:firstLineChars="0"/>
      </w:pPr>
      <w:r>
        <w:rPr>
          <w:rFonts w:hint="eastAsia"/>
        </w:rPr>
        <w:t>数值表达式</w:t>
      </w:r>
    </w:p>
    <w:p w:rsidR="00123665" w:rsidRDefault="00123665" w:rsidP="00123665">
      <w:pPr>
        <w:ind w:left="420"/>
      </w:pPr>
      <w:r>
        <w:rPr>
          <w:rFonts w:hint="eastAsia"/>
        </w:rPr>
        <w:t>在</w:t>
      </w:r>
      <w:r>
        <w:rPr>
          <w:rFonts w:hint="eastAsia"/>
        </w:rPr>
        <w:t>a</w:t>
      </w:r>
      <w:r>
        <w:t>wk</w:t>
      </w:r>
      <w:r>
        <w:rPr>
          <w:rFonts w:hint="eastAsia"/>
        </w:rPr>
        <w:t>中，数值表达式使用下面的数值运算符组成：</w:t>
      </w:r>
    </w:p>
    <w:p w:rsidR="00123665" w:rsidRDefault="00123665" w:rsidP="00123665">
      <w:pPr>
        <w:pStyle w:val="a3"/>
        <w:numPr>
          <w:ilvl w:val="0"/>
          <w:numId w:val="3"/>
        </w:numPr>
        <w:ind w:firstLineChars="0"/>
      </w:pPr>
      <w:r>
        <w:rPr>
          <w:rFonts w:hint="eastAsia"/>
        </w:rPr>
        <w:t>*</w:t>
      </w:r>
      <w:r>
        <w:rPr>
          <w:rFonts w:hint="eastAsia"/>
        </w:rPr>
        <w:t>：乘法运算符</w:t>
      </w:r>
    </w:p>
    <w:p w:rsidR="00123665" w:rsidRDefault="00123665" w:rsidP="00123665">
      <w:pPr>
        <w:pStyle w:val="a3"/>
        <w:numPr>
          <w:ilvl w:val="0"/>
          <w:numId w:val="3"/>
        </w:numPr>
        <w:ind w:firstLineChars="0"/>
      </w:pPr>
      <w:r>
        <w:rPr>
          <w:rFonts w:hint="eastAsia"/>
        </w:rPr>
        <w:t>+</w:t>
      </w:r>
      <w:r>
        <w:rPr>
          <w:rFonts w:hint="eastAsia"/>
        </w:rPr>
        <w:t>：加法运算符</w:t>
      </w:r>
    </w:p>
    <w:p w:rsidR="00123665" w:rsidRDefault="00123665" w:rsidP="00123665">
      <w:pPr>
        <w:pStyle w:val="a3"/>
        <w:numPr>
          <w:ilvl w:val="0"/>
          <w:numId w:val="3"/>
        </w:numPr>
        <w:ind w:firstLineChars="0"/>
      </w:pPr>
      <w:r>
        <w:rPr>
          <w:rFonts w:hint="eastAsia"/>
        </w:rPr>
        <w:t>/</w:t>
      </w:r>
      <w:r>
        <w:rPr>
          <w:rFonts w:hint="eastAsia"/>
        </w:rPr>
        <w:t>：除法运算符</w:t>
      </w:r>
    </w:p>
    <w:p w:rsidR="00123665" w:rsidRDefault="00123665" w:rsidP="00123665">
      <w:pPr>
        <w:pStyle w:val="a3"/>
        <w:numPr>
          <w:ilvl w:val="0"/>
          <w:numId w:val="3"/>
        </w:numPr>
        <w:ind w:firstLineChars="0"/>
      </w:pPr>
      <w:r>
        <w:rPr>
          <w:rFonts w:hint="eastAsia"/>
        </w:rPr>
        <w:t>-</w:t>
      </w:r>
      <w:r>
        <w:rPr>
          <w:rFonts w:hint="eastAsia"/>
        </w:rPr>
        <w:t>：减法运算符</w:t>
      </w:r>
    </w:p>
    <w:p w:rsidR="00123665" w:rsidRDefault="00123665" w:rsidP="00123665">
      <w:pPr>
        <w:pStyle w:val="a3"/>
        <w:numPr>
          <w:ilvl w:val="0"/>
          <w:numId w:val="3"/>
        </w:numPr>
        <w:ind w:firstLineChars="0"/>
      </w:pPr>
      <w:r>
        <w:rPr>
          <w:rFonts w:hint="eastAsia"/>
        </w:rPr>
        <w:t>%</w:t>
      </w:r>
      <w:r>
        <w:rPr>
          <w:rFonts w:hint="eastAsia"/>
        </w:rPr>
        <w:t>：</w:t>
      </w:r>
      <w:r w:rsidR="00712897">
        <w:rPr>
          <w:rFonts w:hint="eastAsia"/>
        </w:rPr>
        <w:t>取模运算符</w:t>
      </w:r>
    </w:p>
    <w:p w:rsidR="00712897" w:rsidRDefault="00712897" w:rsidP="00123665">
      <w:pPr>
        <w:pStyle w:val="a3"/>
        <w:numPr>
          <w:ilvl w:val="0"/>
          <w:numId w:val="3"/>
        </w:numPr>
        <w:ind w:firstLineChars="0"/>
      </w:pPr>
      <w:r>
        <w:rPr>
          <w:rFonts w:hint="eastAsia"/>
        </w:rPr>
        <w:t>^</w:t>
      </w:r>
      <w:r>
        <w:rPr>
          <w:rFonts w:hint="eastAsia"/>
        </w:rPr>
        <w:t>：指数运算符</w:t>
      </w:r>
    </w:p>
    <w:p w:rsidR="00712897" w:rsidRDefault="00712897" w:rsidP="00712897">
      <w:pPr>
        <w:ind w:left="420"/>
      </w:pPr>
      <w:r>
        <w:rPr>
          <w:rFonts w:hint="eastAsia"/>
        </w:rPr>
        <w:t>比如有一个文件</w:t>
      </w:r>
      <w:r>
        <w:rPr>
          <w:rFonts w:hint="eastAsia"/>
        </w:rPr>
        <w:t>d</w:t>
      </w:r>
      <w:r>
        <w:t>omians.txt</w:t>
      </w:r>
      <w:r>
        <w:rPr>
          <w:rFonts w:hint="eastAsia"/>
        </w:rPr>
        <w:t>里面包含了一些网址，具体内容如下：</w:t>
      </w:r>
    </w:p>
    <w:p w:rsidR="00712897" w:rsidRDefault="00712897" w:rsidP="00712897">
      <w:pPr>
        <w:ind w:left="420"/>
        <w:jc w:val="center"/>
      </w:pPr>
      <w:r>
        <w:rPr>
          <w:rFonts w:hint="eastAsia"/>
          <w:noProof/>
        </w:rPr>
        <w:lastRenderedPageBreak/>
        <w:drawing>
          <wp:inline distT="0" distB="0" distL="0" distR="0">
            <wp:extent cx="1799882" cy="3155576"/>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企业微信截图_27ff631a-3dd1-482b-8ef2-721749e6c10f.png"/>
                    <pic:cNvPicPr/>
                  </pic:nvPicPr>
                  <pic:blipFill>
                    <a:blip r:embed="rId7">
                      <a:extLst>
                        <a:ext uri="{28A0092B-C50C-407E-A947-70E740481C1C}">
                          <a14:useLocalDpi xmlns:a14="http://schemas.microsoft.com/office/drawing/2010/main" val="0"/>
                        </a:ext>
                      </a:extLst>
                    </a:blip>
                    <a:stretch>
                      <a:fillRect/>
                    </a:stretch>
                  </pic:blipFill>
                  <pic:spPr>
                    <a:xfrm>
                      <a:off x="0" y="0"/>
                      <a:ext cx="1820075" cy="3190979"/>
                    </a:xfrm>
                    <a:prstGeom prst="rect">
                      <a:avLst/>
                    </a:prstGeom>
                  </pic:spPr>
                </pic:pic>
              </a:graphicData>
            </a:graphic>
          </wp:inline>
        </w:drawing>
      </w:r>
    </w:p>
    <w:p w:rsidR="00712897" w:rsidRDefault="00712897" w:rsidP="00712897">
      <w:r>
        <w:tab/>
      </w:r>
      <w:r>
        <w:rPr>
          <w:rFonts w:hint="eastAsia"/>
        </w:rPr>
        <w:t>如果想要统计域名</w:t>
      </w:r>
      <w:r>
        <w:rPr>
          <w:rFonts w:hint="eastAsia"/>
        </w:rPr>
        <w:t>t</w:t>
      </w:r>
      <w:r>
        <w:t>ecmint.com</w:t>
      </w:r>
      <w:r>
        <w:rPr>
          <w:rFonts w:hint="eastAsia"/>
        </w:rPr>
        <w:t>在文件中出现的次数，可以通过如下的命令实现：</w:t>
      </w:r>
    </w:p>
    <w:p w:rsidR="00712897" w:rsidRDefault="00712897" w:rsidP="00712897">
      <w:pPr>
        <w:pStyle w:val="a3"/>
        <w:numPr>
          <w:ilvl w:val="0"/>
          <w:numId w:val="4"/>
        </w:numPr>
        <w:ind w:firstLineChars="0"/>
        <w:rPr>
          <w:sz w:val="22"/>
        </w:rPr>
      </w:pPr>
      <w:r w:rsidRPr="00712897">
        <w:rPr>
          <w:rFonts w:hint="eastAsia"/>
          <w:sz w:val="22"/>
        </w:rPr>
        <w:t>a</w:t>
      </w:r>
      <w:r w:rsidRPr="00712897">
        <w:rPr>
          <w:sz w:val="22"/>
        </w:rPr>
        <w:t>wk '/^tecmint.com/ {counter=counter+1; printf  "%s\n", counter</w:t>
      </w:r>
      <w:r>
        <w:rPr>
          <w:sz w:val="22"/>
        </w:rPr>
        <w:t>;</w:t>
      </w:r>
      <w:r w:rsidRPr="00712897">
        <w:rPr>
          <w:sz w:val="22"/>
        </w:rPr>
        <w:t>}'</w:t>
      </w:r>
      <w:r>
        <w:rPr>
          <w:sz w:val="22"/>
        </w:rPr>
        <w:t xml:space="preserve"> domains.txt</w:t>
      </w:r>
    </w:p>
    <w:p w:rsidR="00712897" w:rsidRDefault="00712897" w:rsidP="00712897">
      <w:pPr>
        <w:ind w:left="420"/>
      </w:pPr>
      <w:r w:rsidRPr="00712897">
        <w:rPr>
          <w:rFonts w:hint="eastAsia"/>
        </w:rPr>
        <w:t>执行结果如下：</w:t>
      </w:r>
    </w:p>
    <w:p w:rsidR="00712897" w:rsidRDefault="00712897" w:rsidP="00712897">
      <w:pPr>
        <w:ind w:left="420"/>
        <w:jc w:val="center"/>
      </w:pPr>
      <w:r>
        <w:rPr>
          <w:rFonts w:hint="eastAsia"/>
          <w:noProof/>
        </w:rPr>
        <w:drawing>
          <wp:inline distT="0" distB="0" distL="0" distR="0">
            <wp:extent cx="2498165" cy="119477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企业微信截图_b24cc1f1-776c-45b0-bafc-b0030b9e90ad.png"/>
                    <pic:cNvPicPr/>
                  </pic:nvPicPr>
                  <pic:blipFill>
                    <a:blip r:embed="rId8">
                      <a:extLst>
                        <a:ext uri="{28A0092B-C50C-407E-A947-70E740481C1C}">
                          <a14:useLocalDpi xmlns:a14="http://schemas.microsoft.com/office/drawing/2010/main" val="0"/>
                        </a:ext>
                      </a:extLst>
                    </a:blip>
                    <a:stretch>
                      <a:fillRect/>
                    </a:stretch>
                  </pic:blipFill>
                  <pic:spPr>
                    <a:xfrm>
                      <a:off x="0" y="0"/>
                      <a:ext cx="2517963" cy="1204244"/>
                    </a:xfrm>
                    <a:prstGeom prst="rect">
                      <a:avLst/>
                    </a:prstGeom>
                  </pic:spPr>
                </pic:pic>
              </a:graphicData>
            </a:graphic>
          </wp:inline>
        </w:drawing>
      </w:r>
    </w:p>
    <w:p w:rsidR="00712897" w:rsidRDefault="00712897" w:rsidP="00712897">
      <w:pPr>
        <w:pStyle w:val="a3"/>
        <w:numPr>
          <w:ilvl w:val="0"/>
          <w:numId w:val="1"/>
        </w:numPr>
        <w:ind w:firstLineChars="0"/>
      </w:pPr>
      <w:r>
        <w:rPr>
          <w:rFonts w:hint="eastAsia"/>
        </w:rPr>
        <w:t>赋值操作符</w:t>
      </w:r>
    </w:p>
    <w:p w:rsidR="00712897" w:rsidRDefault="00712897" w:rsidP="00712897">
      <w:pPr>
        <w:ind w:left="420"/>
      </w:pPr>
      <w:r>
        <w:rPr>
          <w:rFonts w:hint="eastAsia"/>
        </w:rPr>
        <w:t>下面是</w:t>
      </w:r>
      <w:r>
        <w:rPr>
          <w:rFonts w:hint="eastAsia"/>
        </w:rPr>
        <w:t>a</w:t>
      </w:r>
      <w:r>
        <w:t>wk</w:t>
      </w:r>
      <w:r>
        <w:rPr>
          <w:rFonts w:hint="eastAsia"/>
        </w:rPr>
        <w:t>中的部分赋值操作符：</w:t>
      </w:r>
    </w:p>
    <w:p w:rsidR="00712897" w:rsidRDefault="00712897" w:rsidP="00712897">
      <w:pPr>
        <w:pStyle w:val="a3"/>
        <w:numPr>
          <w:ilvl w:val="0"/>
          <w:numId w:val="4"/>
        </w:numPr>
        <w:ind w:firstLineChars="0"/>
      </w:pPr>
      <w:r>
        <w:rPr>
          <w:rFonts w:hint="eastAsia"/>
        </w:rPr>
        <w:t>*</w:t>
      </w:r>
      <w:r>
        <w:t>=</w:t>
      </w:r>
      <w:r>
        <w:rPr>
          <w:rFonts w:hint="eastAsia"/>
        </w:rPr>
        <w:t>：乘法赋值操作符</w:t>
      </w:r>
    </w:p>
    <w:p w:rsidR="00712897" w:rsidRDefault="00712897" w:rsidP="00712897">
      <w:pPr>
        <w:pStyle w:val="a3"/>
        <w:numPr>
          <w:ilvl w:val="0"/>
          <w:numId w:val="4"/>
        </w:numPr>
        <w:ind w:firstLineChars="0"/>
      </w:pPr>
      <w:r>
        <w:rPr>
          <w:rFonts w:hint="eastAsia"/>
        </w:rPr>
        <w:t>+</w:t>
      </w:r>
      <w:r>
        <w:t>=</w:t>
      </w:r>
      <w:r>
        <w:rPr>
          <w:rFonts w:hint="eastAsia"/>
        </w:rPr>
        <w:t>：加法赋值操作符</w:t>
      </w:r>
    </w:p>
    <w:p w:rsidR="00712897" w:rsidRDefault="00712897" w:rsidP="00712897">
      <w:pPr>
        <w:pStyle w:val="a3"/>
        <w:numPr>
          <w:ilvl w:val="0"/>
          <w:numId w:val="4"/>
        </w:numPr>
        <w:ind w:firstLineChars="0"/>
      </w:pPr>
      <w:r>
        <w:rPr>
          <w:rFonts w:hint="eastAsia"/>
        </w:rPr>
        <w:t>/</w:t>
      </w:r>
      <w:r>
        <w:t>=</w:t>
      </w:r>
      <w:r>
        <w:rPr>
          <w:rFonts w:hint="eastAsia"/>
        </w:rPr>
        <w:t>：除法赋值操作符</w:t>
      </w:r>
    </w:p>
    <w:p w:rsidR="00712897" w:rsidRDefault="00712897" w:rsidP="00712897">
      <w:pPr>
        <w:pStyle w:val="a3"/>
        <w:numPr>
          <w:ilvl w:val="0"/>
          <w:numId w:val="4"/>
        </w:numPr>
        <w:ind w:firstLineChars="0"/>
      </w:pPr>
      <w:r>
        <w:rPr>
          <w:rFonts w:hint="eastAsia"/>
        </w:rPr>
        <w:t>-</w:t>
      </w:r>
      <w:r>
        <w:t>=</w:t>
      </w:r>
      <w:r>
        <w:rPr>
          <w:rFonts w:hint="eastAsia"/>
        </w:rPr>
        <w:t>：减法赋值操作符</w:t>
      </w:r>
    </w:p>
    <w:p w:rsidR="00712897" w:rsidRDefault="00712897" w:rsidP="00712897">
      <w:pPr>
        <w:pStyle w:val="a3"/>
        <w:numPr>
          <w:ilvl w:val="0"/>
          <w:numId w:val="4"/>
        </w:numPr>
        <w:ind w:firstLineChars="0"/>
      </w:pPr>
      <w:r>
        <w:rPr>
          <w:rFonts w:hint="eastAsia"/>
        </w:rPr>
        <w:t>%</w:t>
      </w:r>
      <w:r>
        <w:t>=</w:t>
      </w:r>
      <w:r>
        <w:rPr>
          <w:rFonts w:hint="eastAsia"/>
        </w:rPr>
        <w:t>：取模赋值操作符</w:t>
      </w:r>
    </w:p>
    <w:p w:rsidR="00712897" w:rsidRDefault="00712897" w:rsidP="00712897">
      <w:pPr>
        <w:pStyle w:val="a3"/>
        <w:numPr>
          <w:ilvl w:val="0"/>
          <w:numId w:val="4"/>
        </w:numPr>
        <w:ind w:firstLineChars="0"/>
      </w:pPr>
      <w:r>
        <w:rPr>
          <w:rFonts w:hint="eastAsia"/>
        </w:rPr>
        <w:t>^</w:t>
      </w:r>
      <w:r>
        <w:t>=</w:t>
      </w:r>
      <w:r>
        <w:rPr>
          <w:rFonts w:hint="eastAsia"/>
        </w:rPr>
        <w:t>：指数赋值操作符</w:t>
      </w:r>
    </w:p>
    <w:p w:rsidR="00712897" w:rsidRDefault="00712897" w:rsidP="00712897">
      <w:pPr>
        <w:ind w:left="420"/>
      </w:pPr>
      <w:r>
        <w:rPr>
          <w:rFonts w:hint="eastAsia"/>
        </w:rPr>
        <w:t>所以上面的</w:t>
      </w:r>
      <w:r>
        <w:rPr>
          <w:rFonts w:hint="eastAsia"/>
        </w:rPr>
        <w:t>a</w:t>
      </w:r>
      <w:r>
        <w:t>wk</w:t>
      </w:r>
      <w:r>
        <w:rPr>
          <w:rFonts w:hint="eastAsia"/>
        </w:rPr>
        <w:t>命令可以改为如下的：</w:t>
      </w:r>
    </w:p>
    <w:p w:rsidR="00712897" w:rsidRDefault="00712897" w:rsidP="00712897">
      <w:pPr>
        <w:pStyle w:val="a3"/>
        <w:numPr>
          <w:ilvl w:val="0"/>
          <w:numId w:val="4"/>
        </w:numPr>
        <w:ind w:firstLineChars="0"/>
        <w:rPr>
          <w:sz w:val="22"/>
        </w:rPr>
      </w:pPr>
      <w:r w:rsidRPr="00712897">
        <w:rPr>
          <w:rFonts w:hint="eastAsia"/>
          <w:sz w:val="22"/>
        </w:rPr>
        <w:t>a</w:t>
      </w:r>
      <w:r w:rsidRPr="00712897">
        <w:rPr>
          <w:sz w:val="22"/>
        </w:rPr>
        <w:t>wk '/^tecmint.com/ {counter</w:t>
      </w:r>
      <w:r>
        <w:rPr>
          <w:sz w:val="22"/>
        </w:rPr>
        <w:t>+=1</w:t>
      </w:r>
      <w:r w:rsidRPr="00712897">
        <w:rPr>
          <w:sz w:val="22"/>
        </w:rPr>
        <w:t xml:space="preserve">; printf </w:t>
      </w:r>
      <w:r>
        <w:rPr>
          <w:sz w:val="22"/>
        </w:rPr>
        <w:t xml:space="preserve"> </w:t>
      </w:r>
      <w:r w:rsidRPr="00712897">
        <w:rPr>
          <w:sz w:val="22"/>
        </w:rPr>
        <w:t>"%s\n", counter</w:t>
      </w:r>
      <w:r>
        <w:rPr>
          <w:sz w:val="22"/>
        </w:rPr>
        <w:t>;</w:t>
      </w:r>
      <w:r w:rsidRPr="00712897">
        <w:rPr>
          <w:sz w:val="22"/>
        </w:rPr>
        <w:t>}'</w:t>
      </w:r>
      <w:r>
        <w:rPr>
          <w:sz w:val="22"/>
        </w:rPr>
        <w:t xml:space="preserve"> domains.txt</w:t>
      </w:r>
    </w:p>
    <w:p w:rsidR="00712897" w:rsidRPr="00712897" w:rsidRDefault="00712897" w:rsidP="00712897">
      <w:pPr>
        <w:ind w:left="420"/>
        <w:rPr>
          <w:rFonts w:hint="eastAsia"/>
        </w:rPr>
      </w:pPr>
      <w:bookmarkStart w:id="0" w:name="_GoBack"/>
      <w:bookmarkEnd w:id="0"/>
    </w:p>
    <w:sectPr w:rsidR="00712897" w:rsidRPr="00712897" w:rsidSect="005309B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F7E"/>
    <w:multiLevelType w:val="hybridMultilevel"/>
    <w:tmpl w:val="15B40F58"/>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 w15:restartNumberingAfterBreak="0">
    <w:nsid w:val="59DB65C0"/>
    <w:multiLevelType w:val="hybridMultilevel"/>
    <w:tmpl w:val="93C686D8"/>
    <w:lvl w:ilvl="0" w:tplc="04090001">
      <w:start w:val="1"/>
      <w:numFmt w:val="bullet"/>
      <w:lvlText w:val=""/>
      <w:lvlJc w:val="left"/>
      <w:pPr>
        <w:ind w:left="1258" w:hanging="420"/>
      </w:pPr>
      <w:rPr>
        <w:rFonts w:ascii="Wingdings" w:hAnsi="Wingdings" w:hint="default"/>
      </w:rPr>
    </w:lvl>
    <w:lvl w:ilvl="1" w:tplc="04090003" w:tentative="1">
      <w:start w:val="1"/>
      <w:numFmt w:val="bullet"/>
      <w:lvlText w:val=""/>
      <w:lvlJc w:val="left"/>
      <w:pPr>
        <w:ind w:left="1678" w:hanging="420"/>
      </w:pPr>
      <w:rPr>
        <w:rFonts w:ascii="Wingdings" w:hAnsi="Wingdings" w:hint="default"/>
      </w:rPr>
    </w:lvl>
    <w:lvl w:ilvl="2" w:tplc="04090005"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3" w:tentative="1">
      <w:start w:val="1"/>
      <w:numFmt w:val="bullet"/>
      <w:lvlText w:val=""/>
      <w:lvlJc w:val="left"/>
      <w:pPr>
        <w:ind w:left="2938" w:hanging="420"/>
      </w:pPr>
      <w:rPr>
        <w:rFonts w:ascii="Wingdings" w:hAnsi="Wingdings" w:hint="default"/>
      </w:rPr>
    </w:lvl>
    <w:lvl w:ilvl="5" w:tplc="04090005"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3" w:tentative="1">
      <w:start w:val="1"/>
      <w:numFmt w:val="bullet"/>
      <w:lvlText w:val=""/>
      <w:lvlJc w:val="left"/>
      <w:pPr>
        <w:ind w:left="4198" w:hanging="420"/>
      </w:pPr>
      <w:rPr>
        <w:rFonts w:ascii="Wingdings" w:hAnsi="Wingdings" w:hint="default"/>
      </w:rPr>
    </w:lvl>
    <w:lvl w:ilvl="8" w:tplc="04090005" w:tentative="1">
      <w:start w:val="1"/>
      <w:numFmt w:val="bullet"/>
      <w:lvlText w:val=""/>
      <w:lvlJc w:val="left"/>
      <w:pPr>
        <w:ind w:left="4618" w:hanging="420"/>
      </w:pPr>
      <w:rPr>
        <w:rFonts w:ascii="Wingdings" w:hAnsi="Wingdings" w:hint="default"/>
      </w:rPr>
    </w:lvl>
  </w:abstractNum>
  <w:abstractNum w:abstractNumId="2" w15:restartNumberingAfterBreak="0">
    <w:nsid w:val="6E6D1C5B"/>
    <w:multiLevelType w:val="hybridMultilevel"/>
    <w:tmpl w:val="EF38D662"/>
    <w:lvl w:ilvl="0" w:tplc="37646A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E8409E"/>
    <w:multiLevelType w:val="hybridMultilevel"/>
    <w:tmpl w:val="59406E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665"/>
    <w:rsid w:val="00123665"/>
    <w:rsid w:val="005309B8"/>
    <w:rsid w:val="00712897"/>
    <w:rsid w:val="009A3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2BCD39"/>
  <w14:defaultImageDpi w14:val="32767"/>
  <w15:chartTrackingRefBased/>
  <w15:docId w15:val="{9B983ECE-967E-FB48-A935-0AB61894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8"/>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6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31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hesu@pku.edu.cn</dc:creator>
  <cp:keywords/>
  <dc:description/>
  <cp:lastModifiedBy>hesu@pku.edu.cn</cp:lastModifiedBy>
  <cp:revision>1</cp:revision>
  <dcterms:created xsi:type="dcterms:W3CDTF">2019-11-25T13:40:00Z</dcterms:created>
  <dcterms:modified xsi:type="dcterms:W3CDTF">2019-11-25T13:59:00Z</dcterms:modified>
</cp:coreProperties>
</file>