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59A9" w:rsidRDefault="00E47454" w:rsidP="00E47454">
      <w:pPr>
        <w:jc w:val="center"/>
      </w:pPr>
      <w:r>
        <w:rPr>
          <w:rFonts w:hint="eastAsia"/>
        </w:rPr>
        <w:t>信息熵、条件熵、联合熵、互信息、相对熵、交叉熵</w:t>
      </w:r>
    </w:p>
    <w:p w:rsidR="00E47454" w:rsidRDefault="00E47454" w:rsidP="00E47454"/>
    <w:p w:rsidR="00E47454" w:rsidRDefault="00E47454" w:rsidP="00E47454">
      <w:pPr>
        <w:pStyle w:val="a3"/>
        <w:numPr>
          <w:ilvl w:val="0"/>
          <w:numId w:val="2"/>
        </w:numPr>
        <w:ind w:firstLineChars="0"/>
      </w:pPr>
      <w:r>
        <w:rPr>
          <w:rFonts w:hint="eastAsia"/>
        </w:rPr>
        <w:t>信息量</w:t>
      </w:r>
    </w:p>
    <w:p w:rsidR="00E47454" w:rsidRDefault="00E47454" w:rsidP="00E47454">
      <w:pPr>
        <w:ind w:firstLine="420"/>
        <w:rPr>
          <w:color w:val="FF0000"/>
        </w:rPr>
      </w:pPr>
      <w:r>
        <w:rPr>
          <w:rFonts w:hint="eastAsia"/>
        </w:rPr>
        <w:t>信息量是通过概率来定义的：如果一件事情的概率很低，那么它的信息量就很大；反之，如果一件事情的概率很高，它的信息量就很低。</w:t>
      </w:r>
      <w:r w:rsidRPr="00E47454">
        <w:rPr>
          <w:rFonts w:hint="eastAsia"/>
          <w:color w:val="FF0000"/>
        </w:rPr>
        <w:t>简而言之</w:t>
      </w:r>
      <w:r>
        <w:rPr>
          <w:rFonts w:hint="eastAsia"/>
          <w:color w:val="FF0000"/>
        </w:rPr>
        <w:t>，概率小的事件信息量大，因此信息量可以定义如下：</w:t>
      </w:r>
    </w:p>
    <w:p w:rsidR="00E47454" w:rsidRPr="00E47454" w:rsidRDefault="00E47454" w:rsidP="00E47454">
      <w:pPr>
        <w:ind w:firstLine="420"/>
      </w:pPr>
      <m:oMathPara>
        <m:oMath>
          <m:r>
            <m:rPr>
              <m:sty m:val="p"/>
            </m:rPr>
            <w:rPr>
              <w:rFonts w:ascii="Cambria Math" w:hAnsi="Cambria Math" w:hint="eastAsia"/>
            </w:rPr>
            <m:t>信息量</m:t>
          </m:r>
          <m:r>
            <m:rPr>
              <m:sty m:val="p"/>
            </m:rPr>
            <w:rPr>
              <w:rFonts w:ascii="Cambria Math" w:hAnsi="Cambria Math" w:hint="eastAsia"/>
            </w:rPr>
            <m:t>=log</m:t>
          </m:r>
          <m:f>
            <m:fPr>
              <m:ctrlPr>
                <w:rPr>
                  <w:rFonts w:ascii="Cambria Math" w:hAnsi="Cambria Math"/>
                </w:rPr>
              </m:ctrlPr>
            </m:fPr>
            <m:num>
              <m:r>
                <w:rPr>
                  <w:rFonts w:ascii="Cambria Math" w:hAnsi="Cambria Math"/>
                </w:rPr>
                <m:t>1</m:t>
              </m:r>
            </m:num>
            <m:den>
              <m:r>
                <w:rPr>
                  <w:rFonts w:ascii="Cambria Math" w:hAnsi="Cambria Math"/>
                </w:rPr>
                <m:t>p(x)</m:t>
              </m:r>
            </m:den>
          </m:f>
        </m:oMath>
      </m:oMathPara>
    </w:p>
    <w:p w:rsidR="00E47454" w:rsidRDefault="00E47454" w:rsidP="00E47454">
      <w:pPr>
        <w:ind w:firstLine="420"/>
      </w:pPr>
      <w:r>
        <w:rPr>
          <w:rFonts w:hint="eastAsia"/>
        </w:rPr>
        <w:t>下面解释下为什么要取倒数再取对数。</w:t>
      </w:r>
    </w:p>
    <w:p w:rsidR="00E47454" w:rsidRDefault="00E47454" w:rsidP="00E47454">
      <w:pPr>
        <w:pStyle w:val="a3"/>
        <w:numPr>
          <w:ilvl w:val="0"/>
          <w:numId w:val="3"/>
        </w:numPr>
        <w:ind w:firstLineChars="0"/>
      </w:pPr>
      <w:r>
        <w:rPr>
          <w:rFonts w:hint="eastAsia"/>
        </w:rPr>
        <w:t>1</w:t>
      </w:r>
      <w:r>
        <w:rPr>
          <w:rFonts w:hint="eastAsia"/>
        </w:rPr>
        <w:t>：先取倒数：</w:t>
      </w:r>
      <m:oMath>
        <m:f>
          <m:fPr>
            <m:ctrlPr>
              <w:rPr>
                <w:rFonts w:ascii="Cambria Math" w:hAnsi="Cambria Math"/>
              </w:rPr>
            </m:ctrlPr>
          </m:fPr>
          <m:num>
            <m:r>
              <w:rPr>
                <w:rFonts w:ascii="Cambria Math" w:hAnsi="Cambria Math"/>
              </w:rPr>
              <m:t>1</m:t>
            </m:r>
          </m:num>
          <m:den>
            <m:r>
              <w:rPr>
                <w:rFonts w:ascii="Cambria Math" w:hAnsi="Cambria Math"/>
              </w:rPr>
              <m:t>p(x)</m:t>
            </m:r>
          </m:den>
        </m:f>
      </m:oMath>
      <w:r>
        <w:rPr>
          <w:rFonts w:hint="eastAsia"/>
        </w:rPr>
        <w:t>表示，信息量和概率呈反比；</w:t>
      </w:r>
    </w:p>
    <w:p w:rsidR="00E47454" w:rsidRDefault="00E47454" w:rsidP="00E47454">
      <w:pPr>
        <w:pStyle w:val="a3"/>
        <w:numPr>
          <w:ilvl w:val="0"/>
          <w:numId w:val="3"/>
        </w:numPr>
        <w:ind w:firstLineChars="0"/>
      </w:pPr>
      <w:r>
        <w:t>2</w:t>
      </w:r>
      <w:r>
        <w:rPr>
          <w:rFonts w:hint="eastAsia"/>
        </w:rPr>
        <w:t>：再取对数：</w:t>
      </w:r>
      <w:r>
        <w:rPr>
          <w:rFonts w:hint="eastAsia"/>
        </w:rPr>
        <w:t>l</w:t>
      </w:r>
      <w:r>
        <w:t>og</w:t>
      </w:r>
      <w:r>
        <w:rPr>
          <w:rFonts w:hint="eastAsia"/>
        </w:rPr>
        <w:t>取对数是为了将区间</w:t>
      </w:r>
      <w:r>
        <w:rPr>
          <w:rFonts w:hint="eastAsia"/>
        </w:rPr>
        <w:t>[</w:t>
      </w:r>
      <w:r>
        <w:t>1,</w:t>
      </w:r>
      <m:oMath>
        <m:r>
          <m:rPr>
            <m:sty m:val="p"/>
          </m:rPr>
          <w:rPr>
            <w:rFonts w:ascii="Cambria Math" w:hAnsi="Cambria Math"/>
          </w:rPr>
          <m:t>∞</m:t>
        </m:r>
      </m:oMath>
      <w:r>
        <w:t>]</w:t>
      </w:r>
      <w:r>
        <w:rPr>
          <w:rFonts w:hint="eastAsia"/>
        </w:rPr>
        <w:t>映射到</w:t>
      </w:r>
      <w:r>
        <w:rPr>
          <w:rFonts w:hint="eastAsia"/>
        </w:rPr>
        <w:t>[</w:t>
      </w:r>
      <w:r>
        <w:t>0,</w:t>
      </w:r>
      <m:oMath>
        <m:r>
          <m:rPr>
            <m:sty m:val="p"/>
          </m:rPr>
          <w:rPr>
            <w:rFonts w:ascii="Cambria Math" w:hAnsi="Cambria Math"/>
          </w:rPr>
          <m:t>∞</m:t>
        </m:r>
      </m:oMath>
      <w:r>
        <w:t>]</w:t>
      </w:r>
      <w:r>
        <w:rPr>
          <w:rFonts w:hint="eastAsia"/>
        </w:rPr>
        <w:t>。</w:t>
      </w:r>
    </w:p>
    <w:p w:rsidR="00E47454" w:rsidRDefault="00E47454" w:rsidP="00E47454">
      <w:pPr>
        <w:ind w:left="420"/>
      </w:pPr>
      <w:r>
        <w:rPr>
          <w:rFonts w:hint="eastAsia"/>
        </w:rPr>
        <w:t>再总结一下：</w:t>
      </w:r>
    </w:p>
    <w:p w:rsidR="00E47454" w:rsidRDefault="00E47454" w:rsidP="00E47454">
      <w:pPr>
        <w:ind w:left="420"/>
      </w:pPr>
      <w:r>
        <w:rPr>
          <w:rFonts w:hint="eastAsia"/>
          <w:noProof/>
        </w:rPr>
        <w:drawing>
          <wp:inline distT="0" distB="0" distL="0" distR="0">
            <wp:extent cx="5270500" cy="6197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企业微信截图_1455cbac-185d-4def-827f-d1dc62b30127.png"/>
                    <pic:cNvPicPr/>
                  </pic:nvPicPr>
                  <pic:blipFill>
                    <a:blip r:embed="rId5">
                      <a:extLst>
                        <a:ext uri="{28A0092B-C50C-407E-A947-70E740481C1C}">
                          <a14:useLocalDpi xmlns:a14="http://schemas.microsoft.com/office/drawing/2010/main" val="0"/>
                        </a:ext>
                      </a:extLst>
                    </a:blip>
                    <a:stretch>
                      <a:fillRect/>
                    </a:stretch>
                  </pic:blipFill>
                  <pic:spPr>
                    <a:xfrm>
                      <a:off x="0" y="0"/>
                      <a:ext cx="5270500" cy="619760"/>
                    </a:xfrm>
                    <a:prstGeom prst="rect">
                      <a:avLst/>
                    </a:prstGeom>
                  </pic:spPr>
                </pic:pic>
              </a:graphicData>
            </a:graphic>
          </wp:inline>
        </w:drawing>
      </w:r>
    </w:p>
    <w:p w:rsidR="00E47454" w:rsidRDefault="00E47454" w:rsidP="00E47454">
      <w:pPr>
        <w:ind w:left="420"/>
      </w:pPr>
    </w:p>
    <w:p w:rsidR="00E47454" w:rsidRDefault="00E47454" w:rsidP="00E47454">
      <w:pPr>
        <w:pStyle w:val="a3"/>
        <w:numPr>
          <w:ilvl w:val="0"/>
          <w:numId w:val="2"/>
        </w:numPr>
        <w:ind w:firstLineChars="0"/>
      </w:pPr>
      <w:r>
        <w:rPr>
          <w:rFonts w:hint="eastAsia"/>
        </w:rPr>
        <w:t>信息熵</w:t>
      </w:r>
    </w:p>
    <w:p w:rsidR="00E47454" w:rsidRDefault="00E47454" w:rsidP="00C734DD">
      <w:pPr>
        <w:ind w:firstLine="420"/>
      </w:pPr>
      <w:r>
        <w:rPr>
          <w:rFonts w:hint="eastAsia"/>
        </w:rPr>
        <w:t>信息熵是信息量的数学期望</w:t>
      </w:r>
      <w:r w:rsidR="00C734DD">
        <w:rPr>
          <w:rFonts w:hint="eastAsia"/>
        </w:rPr>
        <w:t>。理解了信息量，信息熵的定义式便不难理解。定义如下：</w:t>
      </w:r>
    </w:p>
    <w:p w:rsidR="00C734DD" w:rsidRPr="00C734DD" w:rsidRDefault="00C734DD" w:rsidP="00C734DD">
      <w:pPr>
        <w:ind w:firstLine="42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x∈X</m:t>
              </m:r>
            </m:sub>
            <m:sup/>
            <m:e>
              <m:r>
                <w:rPr>
                  <w:rFonts w:ascii="Cambria Math" w:hAnsi="Cambria Math"/>
                </w:rPr>
                <m:t>p(x)logp(x)</m:t>
              </m:r>
            </m:e>
          </m:nary>
        </m:oMath>
      </m:oMathPara>
    </w:p>
    <w:p w:rsidR="00C734DD" w:rsidRDefault="00C734DD" w:rsidP="00C734DD">
      <w:pPr>
        <w:pStyle w:val="a3"/>
        <w:numPr>
          <w:ilvl w:val="0"/>
          <w:numId w:val="4"/>
        </w:numPr>
        <w:ind w:firstLineChars="0"/>
        <w:rPr>
          <w:color w:val="FF0000"/>
        </w:rPr>
      </w:pPr>
      <w:r w:rsidRPr="00C734DD">
        <w:rPr>
          <w:rFonts w:hint="eastAsia"/>
          <w:color w:val="FF0000"/>
        </w:rPr>
        <w:t>熵越小表示越纯</w:t>
      </w:r>
      <w:r>
        <w:rPr>
          <w:rFonts w:hint="eastAsia"/>
          <w:color w:val="FF0000"/>
        </w:rPr>
        <w:t>，数据越有序</w:t>
      </w:r>
      <w:r w:rsidRPr="00C734DD">
        <w:rPr>
          <w:rFonts w:hint="eastAsia"/>
          <w:color w:val="FF0000"/>
        </w:rPr>
        <w:t>；</w:t>
      </w:r>
      <w:r>
        <w:rPr>
          <w:rFonts w:hint="eastAsia"/>
          <w:color w:val="FF0000"/>
        </w:rPr>
        <w:t>熵越大混乱程度越大，熵越大信息量越大，数据越无序。比如决策树算法在进行特征选择时的一个标准就是使得通过该特征分类以后的类的熵最小。</w:t>
      </w:r>
    </w:p>
    <w:p w:rsidR="008A7B42" w:rsidRDefault="008A7B42" w:rsidP="00C734DD">
      <w:pPr>
        <w:pStyle w:val="a3"/>
        <w:numPr>
          <w:ilvl w:val="0"/>
          <w:numId w:val="4"/>
        </w:numPr>
        <w:ind w:firstLineChars="0"/>
        <w:rPr>
          <w:color w:val="FF0000"/>
        </w:rPr>
      </w:pPr>
      <w:r>
        <w:rPr>
          <w:rFonts w:hint="eastAsia"/>
          <w:color w:val="FF0000"/>
        </w:rPr>
        <w:t>再说一个对信息熵的理解：信息熵还可以作为一个系统复杂程度的度量，如果系统越复杂，出现不同情况的种类越多，那么它的信息熵也就越大。如果一个系统越简单，出现情况种类越少，那么它的信息熵越小。</w:t>
      </w:r>
    </w:p>
    <w:p w:rsidR="00C734DD" w:rsidRDefault="00C734DD" w:rsidP="00C734DD">
      <w:pPr>
        <w:rPr>
          <w:color w:val="FF0000"/>
        </w:rPr>
      </w:pPr>
    </w:p>
    <w:p w:rsidR="00C734DD" w:rsidRPr="00C734DD" w:rsidRDefault="00C734DD" w:rsidP="00C734DD">
      <w:pPr>
        <w:pStyle w:val="a3"/>
        <w:numPr>
          <w:ilvl w:val="0"/>
          <w:numId w:val="2"/>
        </w:numPr>
        <w:ind w:firstLineChars="0"/>
        <w:rPr>
          <w:color w:val="000000" w:themeColor="text1"/>
        </w:rPr>
      </w:pPr>
      <w:r w:rsidRPr="00C734DD">
        <w:rPr>
          <w:rFonts w:hint="eastAsia"/>
          <w:color w:val="000000" w:themeColor="text1"/>
        </w:rPr>
        <w:t>条件熵</w:t>
      </w:r>
    </w:p>
    <w:p w:rsidR="00A777F2" w:rsidRDefault="00C734DD" w:rsidP="00C734DD">
      <w:pPr>
        <w:ind w:firstLine="420"/>
        <w:rPr>
          <w:color w:val="000000" w:themeColor="text1"/>
        </w:rPr>
      </w:pPr>
      <w:r>
        <w:rPr>
          <w:rFonts w:hint="eastAsia"/>
          <w:color w:val="000000" w:themeColor="text1"/>
        </w:rPr>
        <w:t>条件熵的定义为：在</w:t>
      </w:r>
      <w:r>
        <w:rPr>
          <w:rFonts w:hint="eastAsia"/>
          <w:color w:val="000000" w:themeColor="text1"/>
        </w:rPr>
        <w:t>X</w:t>
      </w:r>
      <w:r>
        <w:rPr>
          <w:rFonts w:hint="eastAsia"/>
          <w:color w:val="000000" w:themeColor="text1"/>
        </w:rPr>
        <w:t>给定的条件下，</w:t>
      </w:r>
      <w:r>
        <w:rPr>
          <w:rFonts w:hint="eastAsia"/>
          <w:color w:val="000000" w:themeColor="text1"/>
        </w:rPr>
        <w:t>Y</w:t>
      </w:r>
      <w:r>
        <w:rPr>
          <w:rFonts w:hint="eastAsia"/>
          <w:color w:val="000000" w:themeColor="text1"/>
        </w:rPr>
        <w:t>的条件概率分布的熵对</w:t>
      </w:r>
      <w:r>
        <w:rPr>
          <w:rFonts w:hint="eastAsia"/>
          <w:color w:val="000000" w:themeColor="text1"/>
        </w:rPr>
        <w:t>X</w:t>
      </w:r>
      <w:r>
        <w:rPr>
          <w:rFonts w:hint="eastAsia"/>
          <w:color w:val="000000" w:themeColor="text1"/>
        </w:rPr>
        <w:t>的数学期望。</w:t>
      </w:r>
    </w:p>
    <w:p w:rsidR="00C734DD" w:rsidRDefault="008A7B42" w:rsidP="00C734DD">
      <w:pPr>
        <w:ind w:firstLine="420"/>
        <w:rPr>
          <w:color w:val="000000" w:themeColor="text1"/>
        </w:rPr>
      </w:pPr>
      <w:r>
        <w:rPr>
          <w:rFonts w:hint="eastAsia"/>
          <w:color w:val="000000" w:themeColor="text1"/>
        </w:rPr>
        <w:lastRenderedPageBreak/>
        <w:t>这个还是比较抽象</w:t>
      </w:r>
      <w:r w:rsidR="00A777F2">
        <w:rPr>
          <w:rFonts w:hint="eastAsia"/>
          <w:color w:val="000000" w:themeColor="text1"/>
        </w:rPr>
        <w:t>，下面我们具体解释一下，设有随机变量</w:t>
      </w:r>
      <w:r w:rsidR="00A777F2">
        <w:rPr>
          <w:rFonts w:hint="eastAsia"/>
          <w:color w:val="000000" w:themeColor="text1"/>
        </w:rPr>
        <w:t>(</w:t>
      </w:r>
      <w:r w:rsidR="00A777F2">
        <w:rPr>
          <w:color w:val="000000" w:themeColor="text1"/>
        </w:rPr>
        <w:t>X,Y)</w:t>
      </w:r>
      <w:r w:rsidR="00A777F2">
        <w:rPr>
          <w:rFonts w:hint="eastAsia"/>
          <w:color w:val="000000" w:themeColor="text1"/>
        </w:rPr>
        <w:t>，其联合概率分布为：</w:t>
      </w:r>
    </w:p>
    <w:p w:rsidR="00A777F2" w:rsidRPr="00A777F2" w:rsidRDefault="00A777F2" w:rsidP="00C734DD">
      <w:pPr>
        <w:ind w:firstLine="420"/>
        <w:rPr>
          <w:color w:val="000000" w:themeColor="text1"/>
        </w:rPr>
      </w:pPr>
      <m:oMathPara>
        <m:oMath>
          <m:r>
            <m:rPr>
              <m:sty m:val="p"/>
            </m:rPr>
            <w:rPr>
              <w:rFonts w:ascii="Cambria Math" w:hAnsi="Cambria Math"/>
              <w:color w:val="000000" w:themeColor="text1"/>
            </w:rPr>
            <m:t>p</m:t>
          </m:r>
          <m:d>
            <m:dPr>
              <m:ctrlPr>
                <w:rPr>
                  <w:rFonts w:ascii="Cambria Math" w:hAnsi="Cambria Math"/>
                  <w:color w:val="000000" w:themeColor="text1"/>
                </w:rPr>
              </m:ctrlPr>
            </m:dPr>
            <m:e>
              <m:r>
                <m:rPr>
                  <m:sty m:val="p"/>
                </m:rPr>
                <w:rPr>
                  <w:rFonts w:ascii="Cambria Math" w:hAnsi="Cambria Math"/>
                  <w:color w:val="000000" w:themeColor="text1"/>
                </w:rPr>
                <m:t>X=</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 Y=</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ij</m:t>
              </m:r>
            </m:sub>
          </m:sSub>
          <m:r>
            <w:rPr>
              <w:rFonts w:ascii="Cambria Math" w:hAnsi="Cambria Math"/>
              <w:color w:val="000000" w:themeColor="text1"/>
            </w:rPr>
            <m:t>, i=1,2..n;j=1,2…m</m:t>
          </m:r>
        </m:oMath>
      </m:oMathPara>
    </w:p>
    <w:p w:rsidR="00A777F2" w:rsidRDefault="00A777F2" w:rsidP="00C734DD">
      <w:pPr>
        <w:ind w:firstLine="420"/>
        <w:rPr>
          <w:color w:val="FF0000"/>
        </w:rPr>
      </w:pPr>
      <w:r w:rsidRPr="00A777F2">
        <w:rPr>
          <w:rFonts w:hint="eastAsia"/>
          <w:color w:val="FF0000"/>
        </w:rPr>
        <w:t>条件熵</w:t>
      </w:r>
      <w:r>
        <w:rPr>
          <w:rFonts w:hint="eastAsia"/>
          <w:color w:val="FF0000"/>
        </w:rPr>
        <w:t>H</w:t>
      </w:r>
      <w:r>
        <w:rPr>
          <w:color w:val="FF0000"/>
        </w:rPr>
        <w:t>(Y|X)</w:t>
      </w:r>
      <w:r>
        <w:rPr>
          <w:rFonts w:hint="eastAsia"/>
          <w:color w:val="FF0000"/>
        </w:rPr>
        <w:t>表示在已知随机变量</w:t>
      </w:r>
      <w:r>
        <w:rPr>
          <w:rFonts w:hint="eastAsia"/>
          <w:color w:val="FF0000"/>
        </w:rPr>
        <w:t>X</w:t>
      </w:r>
      <w:r>
        <w:rPr>
          <w:rFonts w:hint="eastAsia"/>
          <w:color w:val="FF0000"/>
        </w:rPr>
        <w:t>的条件下随机变量</w:t>
      </w:r>
      <w:r>
        <w:rPr>
          <w:rFonts w:hint="eastAsia"/>
          <w:color w:val="FF0000"/>
        </w:rPr>
        <w:t>Y</w:t>
      </w:r>
      <w:r>
        <w:rPr>
          <w:rFonts w:hint="eastAsia"/>
          <w:color w:val="FF0000"/>
        </w:rPr>
        <w:t>的不确定性。</w:t>
      </w:r>
    </w:p>
    <w:p w:rsidR="00A777F2" w:rsidRDefault="00A777F2" w:rsidP="00C734DD">
      <w:pPr>
        <w:ind w:firstLine="420"/>
        <w:rPr>
          <w:color w:val="000000" w:themeColor="text1"/>
        </w:rPr>
      </w:pPr>
      <w:r w:rsidRPr="00A777F2">
        <w:rPr>
          <w:rFonts w:hint="eastAsia"/>
          <w:color w:val="000000" w:themeColor="text1"/>
        </w:rPr>
        <w:t>下面</w:t>
      </w:r>
      <w:r>
        <w:rPr>
          <w:rFonts w:hint="eastAsia"/>
          <w:color w:val="000000" w:themeColor="text1"/>
        </w:rPr>
        <w:t>推导一下条件熵的公式：</w:t>
      </w:r>
    </w:p>
    <w:p w:rsidR="00A777F2" w:rsidRPr="00A777F2" w:rsidRDefault="00A777F2" w:rsidP="00C734DD">
      <w:pPr>
        <w:ind w:firstLine="420"/>
        <w:rPr>
          <w:color w:val="000000" w:themeColor="text1"/>
        </w:rPr>
      </w:pPr>
      <m:oMathPara>
        <m:oMathParaPr>
          <m:jc m:val="center"/>
        </m:oMathParaPr>
        <m:oMath>
          <m:r>
            <m:rPr>
              <m:sty m:val="p"/>
            </m:rPr>
            <w:rPr>
              <w:rFonts w:ascii="Cambria Math" w:hAnsi="Cambria Math" w:hint="eastAsia"/>
              <w:color w:val="000000" w:themeColor="text1"/>
            </w:rPr>
            <m:t>H</m:t>
          </m:r>
          <m:d>
            <m:dPr>
              <m:ctrlPr>
                <w:rPr>
                  <w:rFonts w:ascii="Cambria Math" w:hAnsi="Cambria Math"/>
                  <w:color w:val="000000" w:themeColor="text1"/>
                </w:rPr>
              </m:ctrlPr>
            </m:dPr>
            <m:e>
              <m:r>
                <m:rPr>
                  <m:sty m:val="p"/>
                </m:rPr>
                <w:rPr>
                  <w:rFonts w:ascii="Cambria Math" w:hAnsi="Cambria Math"/>
                  <w:color w:val="000000" w:themeColor="text1"/>
                </w:rPr>
                <m:t>Y</m:t>
              </m:r>
            </m:e>
            <m:e>
              <m:r>
                <m:rPr>
                  <m:sty m:val="p"/>
                </m:rPr>
                <w:rPr>
                  <w:rFonts w:ascii="Cambria Math" w:hAnsi="Cambria Math"/>
                  <w:color w:val="000000" w:themeColor="text1"/>
                </w:rPr>
                <m:t>X</m:t>
              </m:r>
            </m:e>
          </m:d>
          <m:r>
            <w:rPr>
              <w:rFonts w:ascii="Cambria Math" w:hAnsi="Cambria Math"/>
              <w:color w:val="000000" w:themeColor="text1"/>
            </w:rPr>
            <m:t xml:space="preserve">=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x∈X</m:t>
              </m:r>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X=x</m:t>
                  </m:r>
                </m:e>
              </m:d>
            </m:e>
          </m:nary>
        </m:oMath>
      </m:oMathPara>
    </w:p>
    <w:p w:rsidR="00A777F2" w:rsidRPr="00A777F2" w:rsidRDefault="00A777F2" w:rsidP="00A777F2">
      <w:pPr>
        <w:ind w:firstLine="420"/>
        <w:jc w:val="center"/>
        <w:rPr>
          <w:color w:val="000000" w:themeColor="text1"/>
        </w:rPr>
      </w:pPr>
      <m:oMathPara>
        <m:oMath>
          <m:r>
            <m:rPr>
              <m:sty m:val="p"/>
            </m:rP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x∈X</m:t>
              </m:r>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x</m:t>
                  </m:r>
                </m:e>
              </m:d>
              <m:nary>
                <m:naryPr>
                  <m:chr m:val="∑"/>
                  <m:limLoc m:val="undOvr"/>
                  <m:supHide m:val="1"/>
                  <m:ctrlPr>
                    <w:rPr>
                      <w:rFonts w:ascii="Cambria Math" w:hAnsi="Cambria Math"/>
                      <w:i/>
                      <w:color w:val="000000" w:themeColor="text1"/>
                    </w:rPr>
                  </m:ctrlPr>
                </m:naryPr>
                <m:sub>
                  <m:r>
                    <w:rPr>
                      <w:rFonts w:ascii="Cambria Math" w:hAnsi="Cambria Math"/>
                      <w:color w:val="000000" w:themeColor="text1"/>
                    </w:rPr>
                    <m:t>y∈Y</m:t>
                  </m:r>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r>
                    <w:rPr>
                      <w:rFonts w:ascii="Cambria Math" w:hAnsi="Cambria Math"/>
                      <w:color w:val="000000" w:themeColor="text1"/>
                    </w:rPr>
                    <m:t>logp</m:t>
                  </m:r>
                  <m:d>
                    <m:dPr>
                      <m:ctrlPr>
                        <w:rPr>
                          <w:rFonts w:ascii="Cambria Math" w:hAnsi="Cambria Math"/>
                          <w:i/>
                          <w:color w:val="000000" w:themeColor="text1"/>
                        </w:rPr>
                      </m:ctrlPr>
                    </m:dPr>
                    <m:e>
                      <m:r>
                        <w:rPr>
                          <w:rFonts w:ascii="Cambria Math" w:hAnsi="Cambria Math"/>
                          <w:color w:val="000000" w:themeColor="text1"/>
                        </w:rPr>
                        <m:t>y</m:t>
                      </m:r>
                    </m:e>
                    <m:e>
                      <m:r>
                        <w:rPr>
                          <w:rFonts w:ascii="Cambria Math" w:hAnsi="Cambria Math"/>
                          <w:color w:val="000000" w:themeColor="text1"/>
                        </w:rPr>
                        <m:t>x</m:t>
                      </m:r>
                    </m:e>
                  </m:d>
                </m:e>
              </m:nary>
            </m:e>
          </m:nary>
        </m:oMath>
      </m:oMathPara>
    </w:p>
    <w:p w:rsidR="00A777F2" w:rsidRPr="00A777F2" w:rsidRDefault="00A777F2" w:rsidP="00A777F2">
      <w:pPr>
        <w:ind w:firstLine="420"/>
        <w:jc w:val="center"/>
        <w:rPr>
          <w:color w:val="000000" w:themeColor="text1"/>
        </w:rPr>
      </w:pPr>
      <m:oMathPara>
        <m:oMath>
          <m:r>
            <m:rPr>
              <m:sty m:val="p"/>
            </m:rP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x∈X</m:t>
              </m:r>
            </m:sub>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y∈Y</m:t>
                  </m:r>
                </m:sub>
                <m:sup/>
                <m:e>
                  <m:r>
                    <w:rPr>
                      <w:rFonts w:ascii="Cambria Math" w:hAnsi="Cambria Math"/>
                      <w:color w:val="000000" w:themeColor="text1"/>
                    </w:rPr>
                    <m:t>p(x,y)logp(y|x)</m:t>
                  </m:r>
                </m:e>
              </m:nary>
            </m:e>
          </m:nary>
        </m:oMath>
      </m:oMathPara>
    </w:p>
    <w:p w:rsidR="00A777F2" w:rsidRDefault="00A777F2" w:rsidP="00A777F2">
      <w:pPr>
        <w:ind w:firstLine="420"/>
        <w:jc w:val="center"/>
        <w:rPr>
          <w:color w:val="000000" w:themeColor="text1"/>
        </w:rPr>
      </w:pPr>
    </w:p>
    <w:p w:rsidR="00A777F2" w:rsidRDefault="00A777F2" w:rsidP="00A777F2">
      <w:pPr>
        <w:ind w:firstLine="420"/>
        <w:rPr>
          <w:color w:val="FF0000"/>
        </w:rPr>
      </w:pPr>
      <w:r w:rsidRPr="00A777F2">
        <w:rPr>
          <w:rFonts w:hint="eastAsia"/>
          <w:color w:val="FF0000"/>
        </w:rPr>
        <w:t>注意</w:t>
      </w:r>
      <w:r>
        <w:rPr>
          <w:rFonts w:hint="eastAsia"/>
          <w:color w:val="FF0000"/>
        </w:rPr>
        <w:t>，这个条件熵，是指在给定某个数（某个变量为某个值的）情况下，另一个变量的熵是多少，变量的不确定性是多少？</w:t>
      </w:r>
    </w:p>
    <w:p w:rsidR="00A777F2" w:rsidRDefault="00A777F2" w:rsidP="00A777F2">
      <w:pPr>
        <w:ind w:firstLine="420"/>
        <w:rPr>
          <w:color w:val="FF0000"/>
        </w:rPr>
      </w:pPr>
      <w:r>
        <w:rPr>
          <w:rFonts w:hint="eastAsia"/>
          <w:color w:val="FF0000"/>
        </w:rPr>
        <w:t>因为条件熵中</w:t>
      </w:r>
      <w:r>
        <w:rPr>
          <w:rFonts w:hint="eastAsia"/>
          <w:color w:val="FF0000"/>
        </w:rPr>
        <w:t>X</w:t>
      </w:r>
      <w:r>
        <w:rPr>
          <w:rFonts w:hint="eastAsia"/>
          <w:color w:val="FF0000"/>
        </w:rPr>
        <w:t>也是一个变量，意思就是在一个变量</w:t>
      </w:r>
      <w:r>
        <w:rPr>
          <w:rFonts w:hint="eastAsia"/>
          <w:color w:val="FF0000"/>
        </w:rPr>
        <w:t>X</w:t>
      </w:r>
      <w:r>
        <w:rPr>
          <w:rFonts w:hint="eastAsia"/>
          <w:color w:val="FF0000"/>
        </w:rPr>
        <w:t>的条件下（变量</w:t>
      </w:r>
      <w:r>
        <w:rPr>
          <w:rFonts w:hint="eastAsia"/>
          <w:color w:val="FF0000"/>
        </w:rPr>
        <w:t>X</w:t>
      </w:r>
      <w:r>
        <w:rPr>
          <w:rFonts w:hint="eastAsia"/>
          <w:color w:val="FF0000"/>
        </w:rPr>
        <w:t>的每个值都会取），另一个变量</w:t>
      </w:r>
      <w:r>
        <w:rPr>
          <w:rFonts w:hint="eastAsia"/>
          <w:color w:val="FF0000"/>
        </w:rPr>
        <w:t>Y</w:t>
      </w:r>
      <w:r>
        <w:rPr>
          <w:rFonts w:hint="eastAsia"/>
          <w:color w:val="FF0000"/>
        </w:rPr>
        <w:t>熵对</w:t>
      </w:r>
      <w:r>
        <w:rPr>
          <w:rFonts w:hint="eastAsia"/>
          <w:color w:val="FF0000"/>
        </w:rPr>
        <w:t>X</w:t>
      </w:r>
      <w:r>
        <w:rPr>
          <w:rFonts w:hint="eastAsia"/>
          <w:color w:val="FF0000"/>
        </w:rPr>
        <w:t>的期望。</w:t>
      </w:r>
    </w:p>
    <w:p w:rsidR="00BF7BC2" w:rsidRDefault="00BF7BC2" w:rsidP="00A777F2">
      <w:pPr>
        <w:ind w:firstLine="420"/>
        <w:rPr>
          <w:color w:val="FF0000"/>
        </w:rPr>
      </w:pPr>
    </w:p>
    <w:p w:rsidR="00BF7BC2" w:rsidRDefault="00BF7BC2" w:rsidP="00BF7BC2">
      <w:pPr>
        <w:tabs>
          <w:tab w:val="left" w:pos="4552"/>
        </w:tabs>
        <w:ind w:firstLine="420"/>
        <w:rPr>
          <w:color w:val="000000" w:themeColor="text1"/>
        </w:rPr>
      </w:pPr>
      <w:r w:rsidRPr="00BF7BC2">
        <w:rPr>
          <w:rFonts w:hint="eastAsia"/>
          <w:color w:val="000000" w:themeColor="text1"/>
        </w:rPr>
        <w:t>下面通过一个例子来说明。</w:t>
      </w:r>
      <w:r>
        <w:rPr>
          <w:color w:val="000000" w:themeColor="text1"/>
        </w:rPr>
        <w:tab/>
      </w:r>
    </w:p>
    <w:p w:rsidR="00BF7BC2" w:rsidRDefault="00BF7BC2" w:rsidP="00BF7BC2">
      <w:pPr>
        <w:tabs>
          <w:tab w:val="left" w:pos="4552"/>
        </w:tabs>
        <w:ind w:firstLine="420"/>
        <w:rPr>
          <w:color w:val="000000" w:themeColor="text1"/>
        </w:rPr>
      </w:pPr>
      <w:r>
        <w:rPr>
          <w:rFonts w:hint="eastAsia"/>
          <w:noProof/>
          <w:color w:val="000000" w:themeColor="text1"/>
        </w:rPr>
        <w:drawing>
          <wp:inline distT="0" distB="0" distL="0" distR="0">
            <wp:extent cx="5270500" cy="2908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企业微信截图_8691368e-561e-4c2b-a1d0-d697df65e353.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908300"/>
                    </a:xfrm>
                    <a:prstGeom prst="rect">
                      <a:avLst/>
                    </a:prstGeom>
                  </pic:spPr>
                </pic:pic>
              </a:graphicData>
            </a:graphic>
          </wp:inline>
        </w:drawing>
      </w:r>
    </w:p>
    <w:p w:rsidR="00BF7BC2" w:rsidRDefault="00BF7BC2" w:rsidP="00BF7BC2">
      <w:pPr>
        <w:tabs>
          <w:tab w:val="left" w:pos="4552"/>
        </w:tabs>
        <w:ind w:firstLine="420"/>
        <w:rPr>
          <w:color w:val="000000" w:themeColor="text1"/>
        </w:rPr>
      </w:pPr>
      <w:r>
        <w:rPr>
          <w:rFonts w:hint="eastAsia"/>
          <w:color w:val="000000" w:themeColor="text1"/>
        </w:rPr>
        <w:t>假设有上面的数据，设随机变量</w:t>
      </w:r>
      <w:r>
        <w:rPr>
          <w:rFonts w:hint="eastAsia"/>
          <w:color w:val="000000" w:themeColor="text1"/>
        </w:rPr>
        <w:t>Y</w:t>
      </w:r>
      <w:r>
        <w:rPr>
          <w:color w:val="000000" w:themeColor="text1"/>
        </w:rPr>
        <w:t>={</w:t>
      </w:r>
      <w:r>
        <w:rPr>
          <w:rFonts w:hint="eastAsia"/>
          <w:color w:val="000000" w:themeColor="text1"/>
        </w:rPr>
        <w:t>嫁，不嫁</w:t>
      </w:r>
      <w:r>
        <w:rPr>
          <w:color w:val="000000" w:themeColor="text1"/>
        </w:rPr>
        <w:t>}</w:t>
      </w:r>
    </w:p>
    <w:p w:rsidR="00BF7BC2" w:rsidRDefault="00BF7BC2" w:rsidP="00BF7BC2">
      <w:pPr>
        <w:tabs>
          <w:tab w:val="left" w:pos="4552"/>
        </w:tabs>
        <w:ind w:firstLine="420"/>
        <w:rPr>
          <w:color w:val="000000" w:themeColor="text1"/>
        </w:rPr>
      </w:pPr>
      <w:r>
        <w:rPr>
          <w:rFonts w:hint="eastAsia"/>
          <w:color w:val="000000" w:themeColor="text1"/>
        </w:rPr>
        <w:t>我们可以统计出嫁的个数为</w:t>
      </w:r>
      <w:r>
        <w:rPr>
          <w:rFonts w:hint="eastAsia"/>
          <w:color w:val="000000" w:themeColor="text1"/>
        </w:rPr>
        <w:t>6</w:t>
      </w:r>
      <w:r>
        <w:rPr>
          <w:color w:val="000000" w:themeColor="text1"/>
        </w:rPr>
        <w:t>/12=1/2</w:t>
      </w:r>
      <w:r>
        <w:rPr>
          <w:rFonts w:hint="eastAsia"/>
          <w:color w:val="000000" w:themeColor="text1"/>
        </w:rPr>
        <w:t>，不嫁的个数为</w:t>
      </w:r>
      <w:r>
        <w:rPr>
          <w:rFonts w:hint="eastAsia"/>
          <w:color w:val="000000" w:themeColor="text1"/>
        </w:rPr>
        <w:t>6</w:t>
      </w:r>
      <w:r>
        <w:rPr>
          <w:color w:val="000000" w:themeColor="text1"/>
        </w:rPr>
        <w:t>/12=1/2</w:t>
      </w:r>
      <w:r>
        <w:rPr>
          <w:rFonts w:hint="eastAsia"/>
          <w:color w:val="000000" w:themeColor="text1"/>
        </w:rPr>
        <w:t>。</w:t>
      </w:r>
    </w:p>
    <w:p w:rsidR="00BF7BC2" w:rsidRDefault="00BF7BC2" w:rsidP="00BF7BC2">
      <w:pPr>
        <w:tabs>
          <w:tab w:val="left" w:pos="4552"/>
        </w:tabs>
        <w:ind w:firstLine="420"/>
        <w:rPr>
          <w:color w:val="000000" w:themeColor="text1"/>
        </w:rPr>
      </w:pPr>
      <w:r>
        <w:rPr>
          <w:rFonts w:hint="eastAsia"/>
          <w:color w:val="000000" w:themeColor="text1"/>
        </w:rPr>
        <w:t>那么</w:t>
      </w:r>
      <w:r>
        <w:rPr>
          <w:rFonts w:hint="eastAsia"/>
          <w:color w:val="000000" w:themeColor="text1"/>
        </w:rPr>
        <w:t>Y</w:t>
      </w:r>
      <w:r>
        <w:rPr>
          <w:rFonts w:hint="eastAsia"/>
          <w:color w:val="000000" w:themeColor="text1"/>
        </w:rPr>
        <w:t>的熵，根据熵的公式来计算，可以得到</w:t>
      </w:r>
      <w:r>
        <w:rPr>
          <w:rFonts w:hint="eastAsia"/>
          <w:color w:val="000000" w:themeColor="text1"/>
        </w:rPr>
        <w:t>H</w:t>
      </w:r>
      <w:r>
        <w:rPr>
          <w:color w:val="000000" w:themeColor="text1"/>
        </w:rPr>
        <w:t>(Y) = -1/2log1/2 -</w:t>
      </w:r>
      <w:r>
        <w:rPr>
          <w:color w:val="000000" w:themeColor="text1"/>
        </w:rPr>
        <w:lastRenderedPageBreak/>
        <w:t>1/2log1/2</w:t>
      </w:r>
      <w:r>
        <w:rPr>
          <w:rFonts w:hint="eastAsia"/>
          <w:color w:val="000000" w:themeColor="text1"/>
        </w:rPr>
        <w:t>。</w:t>
      </w:r>
    </w:p>
    <w:p w:rsidR="00BF7BC2" w:rsidRPr="00BF7BC2" w:rsidRDefault="00BF7BC2" w:rsidP="00BF7BC2">
      <w:pPr>
        <w:tabs>
          <w:tab w:val="left" w:pos="4552"/>
        </w:tabs>
        <w:ind w:firstLine="420"/>
        <w:rPr>
          <w:color w:val="000000" w:themeColor="text1"/>
        </w:rPr>
      </w:pPr>
      <w:r w:rsidRPr="00BF7BC2">
        <w:rPr>
          <w:rFonts w:hint="eastAsia"/>
          <w:color w:val="000000" w:themeColor="text1"/>
        </w:rPr>
        <w:t>为了引出条件熵，我们现在还有一个变量</w:t>
      </w:r>
      <w:r w:rsidRPr="00BF7BC2">
        <w:rPr>
          <w:rFonts w:hint="eastAsia"/>
          <w:color w:val="000000" w:themeColor="text1"/>
        </w:rPr>
        <w:t>X</w:t>
      </w:r>
      <w:r w:rsidRPr="00BF7BC2">
        <w:rPr>
          <w:rFonts w:hint="eastAsia"/>
          <w:color w:val="000000" w:themeColor="text1"/>
        </w:rPr>
        <w:t>，代表长相是帅还是不帅，当长相是帅的时候，统计如下红色：</w:t>
      </w:r>
    </w:p>
    <w:p w:rsidR="00BF7BC2" w:rsidRDefault="00BF7BC2" w:rsidP="002D6E71">
      <w:pPr>
        <w:tabs>
          <w:tab w:val="left" w:pos="4552"/>
        </w:tabs>
        <w:ind w:firstLine="420"/>
        <w:jc w:val="center"/>
        <w:rPr>
          <w:color w:val="FF0000"/>
        </w:rPr>
      </w:pPr>
      <w:r>
        <w:rPr>
          <w:rFonts w:hint="eastAsia"/>
          <w:noProof/>
          <w:color w:val="FF0000"/>
        </w:rPr>
        <w:drawing>
          <wp:inline distT="0" distB="0" distL="0" distR="0">
            <wp:extent cx="5270500" cy="27793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ca140c2-617e-4b33-8deb-889529b27cf2.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779395"/>
                    </a:xfrm>
                    <a:prstGeom prst="rect">
                      <a:avLst/>
                    </a:prstGeom>
                  </pic:spPr>
                </pic:pic>
              </a:graphicData>
            </a:graphic>
          </wp:inline>
        </w:drawing>
      </w:r>
    </w:p>
    <w:p w:rsidR="00BF7BC2" w:rsidRDefault="00BF7BC2" w:rsidP="002D6E71">
      <w:pPr>
        <w:tabs>
          <w:tab w:val="left" w:pos="4140"/>
        </w:tabs>
        <w:jc w:val="center"/>
        <w:rPr>
          <w:color w:val="FF0000"/>
        </w:rPr>
      </w:pPr>
      <w:r>
        <w:rPr>
          <w:noProof/>
          <w:color w:val="FF0000"/>
        </w:rPr>
        <w:drawing>
          <wp:inline distT="0" distB="0" distL="0" distR="0">
            <wp:extent cx="4833414" cy="2301986"/>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企业微信截图_5427a405-f68d-4fef-8269-75096bdebce8.png"/>
                    <pic:cNvPicPr/>
                  </pic:nvPicPr>
                  <pic:blipFill>
                    <a:blip r:embed="rId8">
                      <a:extLst>
                        <a:ext uri="{28A0092B-C50C-407E-A947-70E740481C1C}">
                          <a14:useLocalDpi xmlns:a14="http://schemas.microsoft.com/office/drawing/2010/main" val="0"/>
                        </a:ext>
                      </a:extLst>
                    </a:blip>
                    <a:stretch>
                      <a:fillRect/>
                    </a:stretch>
                  </pic:blipFill>
                  <pic:spPr>
                    <a:xfrm>
                      <a:off x="0" y="0"/>
                      <a:ext cx="4845652" cy="2307815"/>
                    </a:xfrm>
                    <a:prstGeom prst="rect">
                      <a:avLst/>
                    </a:prstGeom>
                  </pic:spPr>
                </pic:pic>
              </a:graphicData>
            </a:graphic>
          </wp:inline>
        </w:drawing>
      </w:r>
      <w:r>
        <w:rPr>
          <w:rFonts w:hint="eastAsia"/>
          <w:noProof/>
          <w:color w:val="FF0000"/>
        </w:rPr>
        <w:drawing>
          <wp:inline distT="0" distB="0" distL="0" distR="0">
            <wp:extent cx="4803140" cy="22243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企业微信截图_cd62d523-8e4d-40c1-a732-9fde78bdac80.png"/>
                    <pic:cNvPicPr/>
                  </pic:nvPicPr>
                  <pic:blipFill>
                    <a:blip r:embed="rId9">
                      <a:extLst>
                        <a:ext uri="{28A0092B-C50C-407E-A947-70E740481C1C}">
                          <a14:useLocalDpi xmlns:a14="http://schemas.microsoft.com/office/drawing/2010/main" val="0"/>
                        </a:ext>
                      </a:extLst>
                    </a:blip>
                    <a:stretch>
                      <a:fillRect/>
                    </a:stretch>
                  </pic:blipFill>
                  <pic:spPr>
                    <a:xfrm>
                      <a:off x="0" y="0"/>
                      <a:ext cx="4867583" cy="2254213"/>
                    </a:xfrm>
                    <a:prstGeom prst="rect">
                      <a:avLst/>
                    </a:prstGeom>
                  </pic:spPr>
                </pic:pic>
              </a:graphicData>
            </a:graphic>
          </wp:inline>
        </w:drawing>
      </w:r>
    </w:p>
    <w:p w:rsidR="002D6E71" w:rsidRDefault="002D6E71" w:rsidP="002D6E71">
      <w:pPr>
        <w:tabs>
          <w:tab w:val="left" w:pos="4140"/>
        </w:tabs>
        <w:ind w:left="420"/>
        <w:jc w:val="center"/>
        <w:rPr>
          <w:color w:val="FF0000"/>
        </w:rPr>
      </w:pPr>
      <w:r>
        <w:rPr>
          <w:rFonts w:hint="eastAsia"/>
          <w:noProof/>
          <w:color w:val="FF0000"/>
        </w:rPr>
        <w:lastRenderedPageBreak/>
        <w:drawing>
          <wp:inline distT="0" distB="0" distL="0" distR="0">
            <wp:extent cx="5270500" cy="35096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企业微信截图_45d05c4f-0bdf-4f54-90bd-f7937849a78a.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09645"/>
                    </a:xfrm>
                    <a:prstGeom prst="rect">
                      <a:avLst/>
                    </a:prstGeom>
                  </pic:spPr>
                </pic:pic>
              </a:graphicData>
            </a:graphic>
          </wp:inline>
        </w:drawing>
      </w:r>
      <w:r>
        <w:rPr>
          <w:rFonts w:hint="eastAsia"/>
          <w:noProof/>
          <w:color w:val="FF0000"/>
        </w:rPr>
        <w:drawing>
          <wp:inline distT="0" distB="0" distL="0" distR="0">
            <wp:extent cx="5270500" cy="34626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企业微信截图_6b7852ca-2feb-4b46-b79e-782420d7005c.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462655"/>
                    </a:xfrm>
                    <a:prstGeom prst="rect">
                      <a:avLst/>
                    </a:prstGeom>
                  </pic:spPr>
                </pic:pic>
              </a:graphicData>
            </a:graphic>
          </wp:inline>
        </w:drawing>
      </w:r>
    </w:p>
    <w:p w:rsidR="002D6E71" w:rsidRDefault="002D6E71" w:rsidP="002D6E71">
      <w:pPr>
        <w:tabs>
          <w:tab w:val="left" w:pos="4000"/>
        </w:tabs>
        <w:ind w:firstLineChars="150" w:firstLine="420"/>
        <w:rPr>
          <w:color w:val="FF0000"/>
        </w:rPr>
      </w:pPr>
      <w:r w:rsidRPr="002D6E71">
        <w:rPr>
          <w:rFonts w:hint="eastAsia"/>
          <w:color w:val="FF0000"/>
        </w:rPr>
        <w:t>总结：其实条件熵</w:t>
      </w:r>
      <w:r>
        <w:rPr>
          <w:rFonts w:hint="eastAsia"/>
          <w:color w:val="FF0000"/>
        </w:rPr>
        <w:t>意思是按一个新的变量的每个值对原变量进行分类，比如上面这个题把嫁与不嫁</w:t>
      </w:r>
      <w:r w:rsidR="00B92D93">
        <w:rPr>
          <w:rFonts w:hint="eastAsia"/>
          <w:color w:val="FF0000"/>
        </w:rPr>
        <w:t>按照帅与不帅分为了两类。</w:t>
      </w:r>
    </w:p>
    <w:p w:rsidR="00B92D93" w:rsidRDefault="00B92D93" w:rsidP="002D6E71">
      <w:pPr>
        <w:tabs>
          <w:tab w:val="left" w:pos="4000"/>
        </w:tabs>
        <w:ind w:firstLineChars="150" w:firstLine="420"/>
        <w:rPr>
          <w:color w:val="FF0000"/>
        </w:rPr>
      </w:pPr>
      <w:r w:rsidRPr="00B92D93">
        <w:rPr>
          <w:rFonts w:hint="eastAsia"/>
          <w:color w:val="FF0000"/>
        </w:rPr>
        <w:t>然后在</w:t>
      </w:r>
      <w:r>
        <w:rPr>
          <w:rFonts w:hint="eastAsia"/>
          <w:color w:val="FF0000"/>
        </w:rPr>
        <w:t>每一个小类里面，都计算一个小熵，然后每一个小熵乘以各个类别的概率，然后求和。</w:t>
      </w:r>
    </w:p>
    <w:p w:rsidR="00B92D93" w:rsidRDefault="00B92D93" w:rsidP="002D6E71">
      <w:pPr>
        <w:tabs>
          <w:tab w:val="left" w:pos="4000"/>
        </w:tabs>
        <w:rPr>
          <w:color w:val="FF0000"/>
        </w:rPr>
      </w:pPr>
    </w:p>
    <w:p w:rsidR="00B92D93" w:rsidRDefault="00B92D93" w:rsidP="002D6E71">
      <w:pPr>
        <w:tabs>
          <w:tab w:val="left" w:pos="4000"/>
        </w:tabs>
        <w:rPr>
          <w:color w:val="000000" w:themeColor="text1"/>
        </w:rPr>
      </w:pPr>
    </w:p>
    <w:p w:rsidR="00B92D93" w:rsidRDefault="00B92D93" w:rsidP="00B92D93">
      <w:pPr>
        <w:pStyle w:val="a3"/>
        <w:numPr>
          <w:ilvl w:val="0"/>
          <w:numId w:val="2"/>
        </w:numPr>
        <w:tabs>
          <w:tab w:val="left" w:pos="4000"/>
        </w:tabs>
        <w:ind w:firstLineChars="0"/>
        <w:rPr>
          <w:color w:val="000000" w:themeColor="text1"/>
        </w:rPr>
      </w:pPr>
      <w:r w:rsidRPr="00B92D93">
        <w:rPr>
          <w:rFonts w:hint="eastAsia"/>
          <w:color w:val="000000" w:themeColor="text1"/>
        </w:rPr>
        <w:lastRenderedPageBreak/>
        <w:t>联合熵</w:t>
      </w:r>
    </w:p>
    <w:p w:rsidR="002D6E71" w:rsidRDefault="00B92D93" w:rsidP="00B92D93">
      <w:pPr>
        <w:ind w:left="420"/>
        <w:rPr>
          <w:color w:val="000000" w:themeColor="text1"/>
        </w:rPr>
      </w:pPr>
      <w:r>
        <w:rPr>
          <w:rFonts w:hint="eastAsia"/>
          <w:color w:val="000000" w:themeColor="text1"/>
        </w:rPr>
        <w:t>两个变量</w:t>
      </w:r>
      <w:r>
        <w:rPr>
          <w:rFonts w:hint="eastAsia"/>
          <w:color w:val="000000" w:themeColor="text1"/>
        </w:rPr>
        <w:t>X</w:t>
      </w:r>
      <w:r>
        <w:rPr>
          <w:rFonts w:hint="eastAsia"/>
          <w:color w:val="000000" w:themeColor="text1"/>
        </w:rPr>
        <w:t>和</w:t>
      </w:r>
      <w:r>
        <w:rPr>
          <w:rFonts w:hint="eastAsia"/>
          <w:color w:val="000000" w:themeColor="text1"/>
        </w:rPr>
        <w:t>Y</w:t>
      </w:r>
      <w:r>
        <w:rPr>
          <w:rFonts w:hint="eastAsia"/>
          <w:color w:val="000000" w:themeColor="text1"/>
        </w:rPr>
        <w:t>的联合熵的表达式如下：</w:t>
      </w:r>
    </w:p>
    <w:p w:rsidR="00B92D93" w:rsidRPr="00B92D93" w:rsidRDefault="00B92D93" w:rsidP="00B92D93">
      <w:pPr>
        <w:jc w:val="center"/>
        <w:rPr>
          <w:color w:val="000000" w:themeColor="text1"/>
        </w:rPr>
      </w:pPr>
      <m:oMathPara>
        <m:oMath>
          <m:r>
            <m:rPr>
              <m:sty m:val="p"/>
            </m:rPr>
            <w:rPr>
              <w:rFonts w:ascii="Cambria Math" w:hAnsi="Cambria Math"/>
              <w:color w:val="000000" w:themeColor="text1"/>
            </w:rPr>
            <m:t>H</m:t>
          </m:r>
          <m:d>
            <m:dPr>
              <m:ctrlPr>
                <w:rPr>
                  <w:rFonts w:ascii="Cambria Math" w:hAnsi="Cambria Math"/>
                  <w:color w:val="000000" w:themeColor="text1"/>
                </w:rPr>
              </m:ctrlPr>
            </m:dPr>
            <m:e>
              <m:r>
                <m:rPr>
                  <m:sty m:val="p"/>
                </m:rPr>
                <w:rPr>
                  <w:rFonts w:ascii="Cambria Math" w:hAnsi="Cambria Math"/>
                  <w:color w:val="000000" w:themeColor="text1"/>
                </w:rPr>
                <m:t>X,Y</m:t>
              </m:r>
            </m:e>
          </m:d>
          <m:r>
            <w:rPr>
              <w:rFonts w:ascii="Cambria Math" w:hAnsi="Cambria Math"/>
              <w:color w:val="000000" w:themeColor="text1"/>
            </w:rPr>
            <m:t>= -</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d>
              <m:r>
                <w:rPr>
                  <w:rFonts w:ascii="Cambria Math" w:hAnsi="Cambria Math"/>
                  <w:color w:val="000000" w:themeColor="text1"/>
                </w:rPr>
                <m:t>logp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d>
            </m:e>
          </m:nary>
          <m:r>
            <w:rPr>
              <w:rFonts w:ascii="Cambria Math" w:hAnsi="Cambria Math"/>
              <w:color w:val="000000" w:themeColor="text1"/>
            </w:rPr>
            <m:t>=E[log</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p(x,y)</m:t>
              </m:r>
            </m:den>
          </m:f>
          <m:r>
            <w:rPr>
              <w:rFonts w:ascii="Cambria Math" w:hAnsi="Cambria Math"/>
              <w:color w:val="000000" w:themeColor="text1"/>
            </w:rPr>
            <m:t>]</m:t>
          </m:r>
        </m:oMath>
      </m:oMathPara>
    </w:p>
    <w:p w:rsidR="00B92D93" w:rsidRDefault="00B92D93" w:rsidP="00B92D93">
      <w:pPr>
        <w:rPr>
          <w:color w:val="000000" w:themeColor="text1"/>
        </w:rPr>
      </w:pPr>
      <w:r>
        <w:rPr>
          <w:color w:val="000000" w:themeColor="text1"/>
        </w:rPr>
        <w:tab/>
      </w:r>
      <w:r>
        <w:rPr>
          <w:rFonts w:hint="eastAsia"/>
          <w:color w:val="000000" w:themeColor="text1"/>
        </w:rPr>
        <w:t>与其他熵的关系，在条件熵的定义中，使用了联合熵：</w:t>
      </w:r>
    </w:p>
    <w:p w:rsidR="00B92D93" w:rsidRPr="00EA4AAD" w:rsidRDefault="00B92D93" w:rsidP="00B92D93">
      <w:pPr>
        <w:rPr>
          <w:color w:val="000000" w:themeColor="text1"/>
        </w:rPr>
      </w:pPr>
      <m:oMathPara>
        <m:oMath>
          <m:r>
            <m:rPr>
              <m:sty m:val="p"/>
            </m:rPr>
            <w:rPr>
              <w:rFonts w:ascii="Cambria Math" w:hAnsi="Cambria Math"/>
              <w:color w:val="000000" w:themeColor="text1"/>
            </w:rPr>
            <m:t>H</m:t>
          </m:r>
          <m:d>
            <m:dPr>
              <m:ctrlPr>
                <w:rPr>
                  <w:rFonts w:ascii="Cambria Math" w:hAnsi="Cambria Math"/>
                  <w:color w:val="000000" w:themeColor="text1"/>
                </w:rPr>
              </m:ctrlPr>
            </m:dPr>
            <m:e>
              <m:r>
                <m:rPr>
                  <m:sty m:val="p"/>
                </m:rPr>
                <w:rPr>
                  <w:rFonts w:ascii="Cambria Math" w:hAnsi="Cambria Math"/>
                  <w:color w:val="000000" w:themeColor="text1"/>
                </w:rPr>
                <m:t>X|Y</m:t>
              </m:r>
            </m:e>
          </m:d>
          <m:r>
            <w:rPr>
              <w:rFonts w:ascii="Cambria Math" w:hAnsi="Cambria Math"/>
              <w:color w:val="000000" w:themeColor="text1"/>
            </w:rPr>
            <m:t xml:space="preserve"> = H</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-H(Y)</m:t>
          </m:r>
        </m:oMath>
      </m:oMathPara>
    </w:p>
    <w:p w:rsidR="00EA4AAD" w:rsidRDefault="00EA4AAD" w:rsidP="00B92D93">
      <w:pPr>
        <w:rPr>
          <w:color w:val="FF0000"/>
        </w:rPr>
      </w:pPr>
      <w:r>
        <w:rPr>
          <w:color w:val="000000" w:themeColor="text1"/>
        </w:rPr>
        <w:tab/>
      </w:r>
      <w:r w:rsidRPr="00EA4AAD">
        <w:rPr>
          <w:rFonts w:hint="eastAsia"/>
          <w:color w:val="FF0000"/>
        </w:rPr>
        <w:t>推导过程如下：</w:t>
      </w:r>
    </w:p>
    <w:p w:rsidR="00EA4AAD" w:rsidRDefault="00EA4AAD" w:rsidP="00B92D93">
      <w:pPr>
        <w:rPr>
          <w:color w:val="000000" w:themeColor="text1"/>
        </w:rPr>
      </w:pPr>
      <w:r>
        <w:rPr>
          <w:rFonts w:hint="eastAsia"/>
          <w:noProof/>
          <w:color w:val="000000" w:themeColor="text1"/>
        </w:rPr>
        <w:drawing>
          <wp:inline distT="0" distB="0" distL="0" distR="0">
            <wp:extent cx="5270500" cy="34550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企业微信截图_561d7799-83c1-4ac2-b41e-8c30abe80559.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55035"/>
                    </a:xfrm>
                    <a:prstGeom prst="rect">
                      <a:avLst/>
                    </a:prstGeom>
                  </pic:spPr>
                </pic:pic>
              </a:graphicData>
            </a:graphic>
          </wp:inline>
        </w:drawing>
      </w:r>
    </w:p>
    <w:p w:rsidR="00EA4AAD" w:rsidRDefault="00EA4AAD" w:rsidP="00B92D93">
      <w:pPr>
        <w:rPr>
          <w:color w:val="000000" w:themeColor="text1"/>
        </w:rPr>
      </w:pPr>
    </w:p>
    <w:p w:rsidR="00EA4AAD" w:rsidRPr="00EA4AAD" w:rsidRDefault="00EA4AAD" w:rsidP="00EA4AAD">
      <w:pPr>
        <w:pStyle w:val="a3"/>
        <w:numPr>
          <w:ilvl w:val="0"/>
          <w:numId w:val="2"/>
        </w:numPr>
        <w:ind w:firstLineChars="0"/>
        <w:rPr>
          <w:color w:val="000000" w:themeColor="text1"/>
        </w:rPr>
      </w:pPr>
      <w:r w:rsidRPr="00EA4AAD">
        <w:rPr>
          <w:rFonts w:hint="eastAsia"/>
          <w:color w:val="000000" w:themeColor="text1"/>
        </w:rPr>
        <w:t>互信息</w:t>
      </w:r>
    </w:p>
    <w:p w:rsidR="00EA4AAD" w:rsidRDefault="00EA4AAD" w:rsidP="00EA4AAD">
      <w:pPr>
        <w:ind w:left="420"/>
        <w:rPr>
          <w:color w:val="000000" w:themeColor="text1"/>
        </w:rPr>
      </w:pPr>
      <w:r>
        <w:rPr>
          <w:rFonts w:hint="eastAsia"/>
          <w:color w:val="000000" w:themeColor="text1"/>
        </w:rPr>
        <w:t>根据信息熵、条件熵的定义式，可以计算出信息熵与条件熵之差：</w:t>
      </w:r>
    </w:p>
    <w:p w:rsidR="00EA4AAD" w:rsidRDefault="00EA4AAD" w:rsidP="00EA4AAD">
      <w:pPr>
        <w:rPr>
          <w:color w:val="000000" w:themeColor="text1"/>
        </w:rPr>
      </w:pPr>
      <w:r>
        <w:rPr>
          <w:color w:val="000000" w:themeColor="text1"/>
        </w:rPr>
        <w:tab/>
      </w:r>
      <w:r w:rsidR="00C7230A">
        <w:rPr>
          <w:rFonts w:hint="eastAsia"/>
          <w:noProof/>
          <w:color w:val="000000" w:themeColor="text1"/>
        </w:rPr>
        <w:drawing>
          <wp:inline distT="0" distB="0" distL="0" distR="0">
            <wp:extent cx="4797852" cy="2167704"/>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企业微信截图_e3309dae-8340-484c-b822-fa3a552e23af.png"/>
                    <pic:cNvPicPr/>
                  </pic:nvPicPr>
                  <pic:blipFill>
                    <a:blip r:embed="rId13">
                      <a:extLst>
                        <a:ext uri="{28A0092B-C50C-407E-A947-70E740481C1C}">
                          <a14:useLocalDpi xmlns:a14="http://schemas.microsoft.com/office/drawing/2010/main" val="0"/>
                        </a:ext>
                      </a:extLst>
                    </a:blip>
                    <a:stretch>
                      <a:fillRect/>
                    </a:stretch>
                  </pic:blipFill>
                  <pic:spPr>
                    <a:xfrm>
                      <a:off x="0" y="0"/>
                      <a:ext cx="4817340" cy="2176509"/>
                    </a:xfrm>
                    <a:prstGeom prst="rect">
                      <a:avLst/>
                    </a:prstGeom>
                  </pic:spPr>
                </pic:pic>
              </a:graphicData>
            </a:graphic>
          </wp:inline>
        </w:drawing>
      </w:r>
    </w:p>
    <w:p w:rsidR="00C7230A" w:rsidRDefault="00C7230A" w:rsidP="00EA4AAD">
      <w:pPr>
        <w:rPr>
          <w:color w:val="000000" w:themeColor="text1"/>
        </w:rPr>
      </w:pPr>
      <w:r>
        <w:rPr>
          <w:color w:val="000000" w:themeColor="text1"/>
        </w:rPr>
        <w:lastRenderedPageBreak/>
        <w:tab/>
      </w:r>
      <w:r>
        <w:rPr>
          <w:rFonts w:hint="eastAsia"/>
          <w:color w:val="000000" w:themeColor="text1"/>
        </w:rPr>
        <w:t>同理，可以算出：</w:t>
      </w:r>
    </w:p>
    <w:p w:rsidR="00C7230A" w:rsidRDefault="00C7230A" w:rsidP="00EA4AAD">
      <w:pPr>
        <w:rPr>
          <w:color w:val="000000" w:themeColor="text1"/>
        </w:rPr>
      </w:pPr>
      <w:r>
        <w:rPr>
          <w:rFonts w:hint="eastAsia"/>
          <w:noProof/>
          <w:color w:val="000000" w:themeColor="text1"/>
        </w:rPr>
        <w:drawing>
          <wp:inline distT="0" distB="0" distL="0" distR="0">
            <wp:extent cx="5270500" cy="25996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企业微信截图_162bf57a-a88a-4659-8f89-f284dbbef515.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599690"/>
                    </a:xfrm>
                    <a:prstGeom prst="rect">
                      <a:avLst/>
                    </a:prstGeom>
                  </pic:spPr>
                </pic:pic>
              </a:graphicData>
            </a:graphic>
          </wp:inline>
        </w:drawing>
      </w:r>
    </w:p>
    <w:p w:rsidR="00C7230A" w:rsidRPr="00C7230A" w:rsidRDefault="00C7230A" w:rsidP="00EA4AAD">
      <w:pPr>
        <w:rPr>
          <w:color w:val="FF0000"/>
        </w:rPr>
      </w:pPr>
      <w:r>
        <w:rPr>
          <w:color w:val="000000" w:themeColor="text1"/>
        </w:rPr>
        <w:tab/>
      </w:r>
      <w:r w:rsidRPr="00C7230A">
        <w:rPr>
          <w:rFonts w:hint="eastAsia"/>
          <w:color w:val="FF0000"/>
        </w:rPr>
        <w:t>因此，可以得到：</w:t>
      </w:r>
    </w:p>
    <w:p w:rsidR="00C7230A" w:rsidRPr="00C7230A" w:rsidRDefault="00C7230A" w:rsidP="00EA4AAD">
      <w:pPr>
        <w:rPr>
          <w:color w:val="FF0000"/>
        </w:rPr>
      </w:pPr>
      <m:oMathPara>
        <m:oMath>
          <m:r>
            <m:rPr>
              <m:sty m:val="p"/>
            </m:rPr>
            <w:rPr>
              <w:rFonts w:ascii="Cambria Math" w:hAnsi="Cambria Math" w:hint="eastAsia"/>
              <w:color w:val="FF0000"/>
            </w:rPr>
            <m:t>H</m:t>
          </m:r>
          <m:d>
            <m:dPr>
              <m:ctrlPr>
                <w:rPr>
                  <w:rFonts w:ascii="Cambria Math" w:hAnsi="Cambria Math"/>
                  <w:color w:val="FF0000"/>
                </w:rPr>
              </m:ctrlPr>
            </m:dPr>
            <m:e>
              <m:r>
                <m:rPr>
                  <m:sty m:val="p"/>
                </m:rPr>
                <w:rPr>
                  <w:rFonts w:ascii="Cambria Math" w:hAnsi="Cambria Math"/>
                  <w:color w:val="FF0000"/>
                </w:rPr>
                <m:t>Y</m:t>
              </m:r>
            </m:e>
          </m:d>
          <m:r>
            <w:rPr>
              <w:rFonts w:ascii="Cambria Math" w:hAnsi="Cambria Math"/>
              <w:color w:val="FF0000"/>
            </w:rPr>
            <m:t>-H</m:t>
          </m:r>
          <m:d>
            <m:dPr>
              <m:ctrlPr>
                <w:rPr>
                  <w:rFonts w:ascii="Cambria Math" w:hAnsi="Cambria Math"/>
                  <w:i/>
                  <w:color w:val="FF0000"/>
                </w:rPr>
              </m:ctrlPr>
            </m:dPr>
            <m:e>
              <m:r>
                <w:rPr>
                  <w:rFonts w:ascii="Cambria Math" w:hAnsi="Cambria Math"/>
                  <w:color w:val="FF0000"/>
                </w:rPr>
                <m:t>Y</m:t>
              </m:r>
            </m:e>
            <m:e>
              <m:r>
                <w:rPr>
                  <w:rFonts w:ascii="Cambria Math" w:hAnsi="Cambria Math"/>
                  <w:color w:val="FF0000"/>
                </w:rPr>
                <m:t>X</m:t>
              </m:r>
            </m:e>
          </m:d>
          <m:r>
            <w:rPr>
              <w:rFonts w:ascii="Cambria Math" w:hAnsi="Cambria Math"/>
              <w:color w:val="FF0000"/>
            </w:rPr>
            <m:t xml:space="preserve"> =H</m:t>
          </m:r>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-H(X|Y)</m:t>
          </m:r>
        </m:oMath>
      </m:oMathPara>
    </w:p>
    <w:p w:rsidR="00C7230A" w:rsidRPr="00C7230A" w:rsidRDefault="00C7230A" w:rsidP="00EA4AAD">
      <w:pPr>
        <w:rPr>
          <w:color w:val="FF0000"/>
        </w:rPr>
      </w:pPr>
      <w:r w:rsidRPr="00C7230A">
        <w:rPr>
          <w:color w:val="FF0000"/>
        </w:rPr>
        <w:tab/>
      </w:r>
      <w:r w:rsidRPr="00C7230A">
        <w:rPr>
          <w:rFonts w:hint="eastAsia"/>
          <w:color w:val="FF0000"/>
        </w:rPr>
        <w:t>那么，互信息</w:t>
      </w:r>
      <w:r>
        <w:rPr>
          <w:rFonts w:hint="eastAsia"/>
          <w:color w:val="FF0000"/>
        </w:rPr>
        <w:t>(</w:t>
      </w:r>
      <w:r>
        <w:rPr>
          <w:rFonts w:hint="eastAsia"/>
          <w:color w:val="FF0000"/>
        </w:rPr>
        <w:t>信息增益</w:t>
      </w:r>
      <w:r>
        <w:rPr>
          <w:color w:val="FF0000"/>
        </w:rPr>
        <w:t>)</w:t>
      </w:r>
      <w:r w:rsidRPr="00C7230A">
        <w:rPr>
          <w:rFonts w:hint="eastAsia"/>
          <w:color w:val="FF0000"/>
        </w:rPr>
        <w:t>可以定义为：</w:t>
      </w:r>
    </w:p>
    <w:p w:rsidR="00C7230A" w:rsidRDefault="00C7230A" w:rsidP="00C7230A">
      <w:pPr>
        <w:jc w:val="center"/>
        <w:rPr>
          <w:color w:val="FF0000"/>
        </w:rPr>
      </w:pPr>
      <w:r w:rsidRPr="00C7230A">
        <w:rPr>
          <w:rFonts w:hint="eastAsia"/>
          <w:color w:val="FF0000"/>
        </w:rPr>
        <w:t>I</w:t>
      </w:r>
      <w:r w:rsidRPr="00C7230A">
        <w:rPr>
          <w:color w:val="FF0000"/>
        </w:rPr>
        <w:t>(</w:t>
      </w:r>
      <w:proofErr w:type="gramStart"/>
      <w:r w:rsidRPr="00C7230A">
        <w:rPr>
          <w:color w:val="FF0000"/>
        </w:rPr>
        <w:t>X,Y</w:t>
      </w:r>
      <w:proofErr w:type="gramEnd"/>
      <w:r w:rsidRPr="00C7230A">
        <w:rPr>
          <w:color w:val="FF0000"/>
        </w:rPr>
        <w:t xml:space="preserve">) = </w:t>
      </w:r>
      <w:r>
        <w:rPr>
          <w:color w:val="FF0000"/>
        </w:rPr>
        <w:t>H(Y) – H(Y|X) = H(X) – H(X|Y)</w:t>
      </w:r>
    </w:p>
    <w:p w:rsidR="00C7230A" w:rsidRDefault="00C7230A" w:rsidP="00C7230A">
      <w:pPr>
        <w:rPr>
          <w:color w:val="000000" w:themeColor="text1"/>
        </w:rPr>
      </w:pPr>
      <w:r>
        <w:rPr>
          <w:color w:val="000000" w:themeColor="text1"/>
        </w:rPr>
        <w:tab/>
      </w:r>
      <w:r>
        <w:rPr>
          <w:rFonts w:hint="eastAsia"/>
          <w:color w:val="000000" w:themeColor="text1"/>
        </w:rPr>
        <w:t>下面用一张图看清他们之间的关系：</w:t>
      </w:r>
    </w:p>
    <w:p w:rsidR="00C7230A" w:rsidRPr="00C7230A" w:rsidRDefault="00C7230A" w:rsidP="00C7230A">
      <w:pPr>
        <w:jc w:val="center"/>
        <w:rPr>
          <w:color w:val="000000" w:themeColor="text1"/>
        </w:rPr>
      </w:pPr>
      <w:r>
        <w:rPr>
          <w:rFonts w:hint="eastAsia"/>
          <w:noProof/>
          <w:color w:val="000000" w:themeColor="text1"/>
        </w:rPr>
        <w:drawing>
          <wp:inline distT="0" distB="0" distL="0" distR="0">
            <wp:extent cx="4770226" cy="297650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企业微信截图_7ff8927d-9a1b-473d-b0a7-ad679f2c2397.png"/>
                    <pic:cNvPicPr/>
                  </pic:nvPicPr>
                  <pic:blipFill>
                    <a:blip r:embed="rId15">
                      <a:extLst>
                        <a:ext uri="{28A0092B-C50C-407E-A947-70E740481C1C}">
                          <a14:useLocalDpi xmlns:a14="http://schemas.microsoft.com/office/drawing/2010/main" val="0"/>
                        </a:ext>
                      </a:extLst>
                    </a:blip>
                    <a:stretch>
                      <a:fillRect/>
                    </a:stretch>
                  </pic:blipFill>
                  <pic:spPr>
                    <a:xfrm>
                      <a:off x="0" y="0"/>
                      <a:ext cx="4780928" cy="2983184"/>
                    </a:xfrm>
                    <a:prstGeom prst="rect">
                      <a:avLst/>
                    </a:prstGeom>
                  </pic:spPr>
                </pic:pic>
              </a:graphicData>
            </a:graphic>
          </wp:inline>
        </w:drawing>
      </w:r>
    </w:p>
    <w:p w:rsidR="00C7230A" w:rsidRDefault="00C7230A" w:rsidP="00C7230A">
      <w:pPr>
        <w:rPr>
          <w:color w:val="000000" w:themeColor="text1"/>
        </w:rPr>
      </w:pPr>
      <w:r>
        <w:rPr>
          <w:color w:val="000000" w:themeColor="text1"/>
        </w:rPr>
        <w:tab/>
      </w:r>
      <w:r>
        <w:rPr>
          <w:rFonts w:hint="eastAsia"/>
          <w:noProof/>
          <w:color w:val="000000" w:themeColor="text1"/>
        </w:rPr>
        <w:lastRenderedPageBreak/>
        <w:drawing>
          <wp:inline distT="0" distB="0" distL="0" distR="0">
            <wp:extent cx="5270500" cy="33851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企业微信截图_3d8a8381-a9f7-4f63-ab89-e935ba577fa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385185"/>
                    </a:xfrm>
                    <a:prstGeom prst="rect">
                      <a:avLst/>
                    </a:prstGeom>
                  </pic:spPr>
                </pic:pic>
              </a:graphicData>
            </a:graphic>
          </wp:inline>
        </w:drawing>
      </w:r>
    </w:p>
    <w:p w:rsidR="00C7230A" w:rsidRDefault="00C7230A" w:rsidP="00C7230A">
      <w:pPr>
        <w:rPr>
          <w:color w:val="000000" w:themeColor="text1"/>
        </w:rPr>
      </w:pPr>
    </w:p>
    <w:p w:rsidR="00C7230A" w:rsidRPr="00C7230A" w:rsidRDefault="00C7230A" w:rsidP="00C7230A">
      <w:pPr>
        <w:pStyle w:val="a3"/>
        <w:numPr>
          <w:ilvl w:val="0"/>
          <w:numId w:val="2"/>
        </w:numPr>
        <w:ind w:firstLineChars="0"/>
        <w:rPr>
          <w:color w:val="000000" w:themeColor="text1"/>
        </w:rPr>
      </w:pPr>
      <w:r w:rsidRPr="00C7230A">
        <w:rPr>
          <w:rFonts w:hint="eastAsia"/>
          <w:color w:val="000000" w:themeColor="text1"/>
        </w:rPr>
        <w:t>相对熵</w:t>
      </w:r>
    </w:p>
    <w:p w:rsidR="00C7230A" w:rsidRDefault="00C7230A" w:rsidP="00AC7465">
      <w:pPr>
        <w:ind w:firstLine="420"/>
        <w:rPr>
          <w:color w:val="000000" w:themeColor="text1"/>
        </w:rPr>
      </w:pPr>
      <w:r>
        <w:rPr>
          <w:rFonts w:hint="eastAsia"/>
          <w:color w:val="000000" w:themeColor="text1"/>
        </w:rPr>
        <w:t>相对熵也叫做</w:t>
      </w:r>
      <w:r>
        <w:rPr>
          <w:rFonts w:hint="eastAsia"/>
          <w:color w:val="000000" w:themeColor="text1"/>
        </w:rPr>
        <w:t>K</w:t>
      </w:r>
      <w:r>
        <w:rPr>
          <w:color w:val="000000" w:themeColor="text1"/>
        </w:rPr>
        <w:t>L</w:t>
      </w:r>
      <w:r>
        <w:rPr>
          <w:rFonts w:hint="eastAsia"/>
          <w:color w:val="000000" w:themeColor="text1"/>
        </w:rPr>
        <w:t>散度</w:t>
      </w:r>
      <w:r w:rsidR="00AC7465">
        <w:rPr>
          <w:rFonts w:hint="eastAsia"/>
          <w:color w:val="000000" w:themeColor="text1"/>
        </w:rPr>
        <w:t>，如</w:t>
      </w:r>
      <w:r w:rsidR="0080096A">
        <w:rPr>
          <w:rFonts w:hint="eastAsia"/>
          <w:color w:val="000000" w:themeColor="text1"/>
        </w:rPr>
        <w:t>果我们对于</w:t>
      </w:r>
      <w:r w:rsidR="00AC7465">
        <w:rPr>
          <w:rFonts w:hint="eastAsia"/>
          <w:color w:val="000000" w:themeColor="text1"/>
        </w:rPr>
        <w:t>同一个随机变量</w:t>
      </w:r>
      <w:r w:rsidR="00AC7465">
        <w:rPr>
          <w:rFonts w:hint="eastAsia"/>
          <w:color w:val="000000" w:themeColor="text1"/>
        </w:rPr>
        <w:t>X</w:t>
      </w:r>
      <w:r w:rsidR="00AC7465">
        <w:rPr>
          <w:rFonts w:hint="eastAsia"/>
          <w:color w:val="000000" w:themeColor="text1"/>
        </w:rPr>
        <w:t>有两个单独的概率分布</w:t>
      </w:r>
      <w:r w:rsidR="00AC7465">
        <w:rPr>
          <w:color w:val="000000" w:themeColor="text1"/>
        </w:rPr>
        <w:t>P(x)</w:t>
      </w:r>
      <w:r w:rsidR="00AC7465">
        <w:rPr>
          <w:rFonts w:hint="eastAsia"/>
          <w:color w:val="000000" w:themeColor="text1"/>
        </w:rPr>
        <w:t>和</w:t>
      </w:r>
      <w:r w:rsidR="00AC7465">
        <w:rPr>
          <w:rFonts w:hint="eastAsia"/>
          <w:color w:val="000000" w:themeColor="text1"/>
        </w:rPr>
        <w:t>Q</w:t>
      </w:r>
      <w:r w:rsidR="00AC7465">
        <w:rPr>
          <w:color w:val="000000" w:themeColor="text1"/>
        </w:rPr>
        <w:t>(x)</w:t>
      </w:r>
      <w:r w:rsidR="00AC7465">
        <w:rPr>
          <w:rFonts w:hint="eastAsia"/>
          <w:color w:val="000000" w:themeColor="text1"/>
        </w:rPr>
        <w:t>，使用</w:t>
      </w:r>
      <w:r w:rsidR="00AC7465">
        <w:rPr>
          <w:rFonts w:hint="eastAsia"/>
          <w:color w:val="000000" w:themeColor="text1"/>
        </w:rPr>
        <w:t>K</w:t>
      </w:r>
      <w:r w:rsidR="00AC7465">
        <w:rPr>
          <w:color w:val="000000" w:themeColor="text1"/>
        </w:rPr>
        <w:t>L</w:t>
      </w:r>
      <w:r w:rsidR="00AC7465">
        <w:rPr>
          <w:rFonts w:hint="eastAsia"/>
          <w:color w:val="000000" w:themeColor="text1"/>
        </w:rPr>
        <w:t>散度来衡量这两个分布的差异。差异越大则相对熵越大，差异越小则相对熵越小，一般的取值范围为</w:t>
      </w:r>
      <w:r w:rsidR="00AC7465">
        <w:rPr>
          <w:rFonts w:hint="eastAsia"/>
          <w:color w:val="000000" w:themeColor="text1"/>
        </w:rPr>
        <w:t>(</w:t>
      </w:r>
      <w:r w:rsidR="00AC7465">
        <w:rPr>
          <w:color w:val="000000" w:themeColor="text1"/>
        </w:rPr>
        <w:t>0,1)</w:t>
      </w:r>
      <w:r w:rsidR="00AC7465">
        <w:rPr>
          <w:rFonts w:hint="eastAsia"/>
          <w:color w:val="000000" w:themeColor="text1"/>
        </w:rPr>
        <w:t>，</w:t>
      </w:r>
      <w:r w:rsidR="00AC7465" w:rsidRPr="00AC7465">
        <w:rPr>
          <w:rFonts w:hint="eastAsia"/>
          <w:color w:val="FF0000"/>
        </w:rPr>
        <w:t>相对熵我们希望它越小越好。</w:t>
      </w:r>
    </w:p>
    <w:p w:rsidR="00AC7465" w:rsidRDefault="00AC7465" w:rsidP="00AC7465">
      <w:pPr>
        <w:ind w:firstLine="420"/>
        <w:rPr>
          <w:color w:val="000000" w:themeColor="text1"/>
        </w:rPr>
      </w:pPr>
      <w:r>
        <w:rPr>
          <w:rFonts w:hint="eastAsia"/>
          <w:color w:val="000000" w:themeColor="text1"/>
        </w:rPr>
        <w:t>计算公式如下：</w:t>
      </w:r>
    </w:p>
    <w:p w:rsidR="00AC7465" w:rsidRDefault="00AC7465" w:rsidP="00AC7465">
      <w:pPr>
        <w:ind w:firstLine="420"/>
        <w:jc w:val="center"/>
        <w:rPr>
          <w:color w:val="000000" w:themeColor="text1"/>
        </w:rPr>
      </w:pPr>
      <w:r>
        <w:rPr>
          <w:rFonts w:hint="eastAsia"/>
          <w:noProof/>
          <w:color w:val="000000" w:themeColor="text1"/>
        </w:rPr>
        <w:drawing>
          <wp:inline distT="0" distB="0" distL="0" distR="0">
            <wp:extent cx="3906982" cy="974260"/>
            <wp:effectExtent l="0" t="0" r="508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企业微信截图_995472fa-3756-403e-9c18-c07278db252c.png"/>
                    <pic:cNvPicPr/>
                  </pic:nvPicPr>
                  <pic:blipFill>
                    <a:blip r:embed="rId17">
                      <a:extLst>
                        <a:ext uri="{28A0092B-C50C-407E-A947-70E740481C1C}">
                          <a14:useLocalDpi xmlns:a14="http://schemas.microsoft.com/office/drawing/2010/main" val="0"/>
                        </a:ext>
                      </a:extLst>
                    </a:blip>
                    <a:stretch>
                      <a:fillRect/>
                    </a:stretch>
                  </pic:blipFill>
                  <pic:spPr>
                    <a:xfrm>
                      <a:off x="0" y="0"/>
                      <a:ext cx="3929070" cy="979768"/>
                    </a:xfrm>
                    <a:prstGeom prst="rect">
                      <a:avLst/>
                    </a:prstGeom>
                  </pic:spPr>
                </pic:pic>
              </a:graphicData>
            </a:graphic>
          </wp:inline>
        </w:drawing>
      </w:r>
    </w:p>
    <w:p w:rsidR="00AC7465" w:rsidRDefault="00AC7465" w:rsidP="00AC7465">
      <w:pPr>
        <w:rPr>
          <w:color w:val="000000" w:themeColor="text1"/>
        </w:rPr>
      </w:pPr>
    </w:p>
    <w:p w:rsidR="00AC7465" w:rsidRPr="00AC7465" w:rsidRDefault="00AC7465" w:rsidP="00AC7465">
      <w:pPr>
        <w:pStyle w:val="a3"/>
        <w:numPr>
          <w:ilvl w:val="0"/>
          <w:numId w:val="2"/>
        </w:numPr>
        <w:ind w:firstLineChars="0"/>
        <w:rPr>
          <w:color w:val="000000" w:themeColor="text1"/>
        </w:rPr>
      </w:pPr>
      <w:r w:rsidRPr="00AC7465">
        <w:rPr>
          <w:rFonts w:hint="eastAsia"/>
          <w:color w:val="000000" w:themeColor="text1"/>
        </w:rPr>
        <w:t>交叉熵</w:t>
      </w:r>
    </w:p>
    <w:p w:rsidR="00AC7465" w:rsidRDefault="00AC7465" w:rsidP="00AC7465">
      <w:pPr>
        <w:ind w:firstLine="420"/>
        <w:rPr>
          <w:color w:val="000000" w:themeColor="text1"/>
        </w:rPr>
      </w:pPr>
      <w:r>
        <w:rPr>
          <w:rFonts w:hint="eastAsia"/>
          <w:color w:val="000000" w:themeColor="text1"/>
        </w:rPr>
        <w:t>交叉熵容易</w:t>
      </w:r>
      <w:r w:rsidR="00F70592">
        <w:rPr>
          <w:rFonts w:hint="eastAsia"/>
          <w:color w:val="000000" w:themeColor="text1"/>
        </w:rPr>
        <w:t>和</w:t>
      </w:r>
      <w:r>
        <w:rPr>
          <w:rFonts w:hint="eastAsia"/>
          <w:color w:val="000000" w:themeColor="text1"/>
        </w:rPr>
        <w:t>相对熵弄混，二者练习紧密，但又有所区别。假设有两个分布</w:t>
      </w:r>
      <w:r>
        <w:rPr>
          <w:rFonts w:hint="eastAsia"/>
          <w:color w:val="000000" w:themeColor="text1"/>
        </w:rPr>
        <w:t>p</w:t>
      </w:r>
      <w:r>
        <w:rPr>
          <w:color w:val="000000" w:themeColor="text1"/>
        </w:rPr>
        <w:t>, q</w:t>
      </w:r>
      <w:r>
        <w:rPr>
          <w:rFonts w:hint="eastAsia"/>
          <w:color w:val="000000" w:themeColor="text1"/>
        </w:rPr>
        <w:t>，则他们在给定样本集上的交叉熵定义如下：</w:t>
      </w:r>
    </w:p>
    <w:p w:rsidR="00AC7465" w:rsidRPr="00AC7465" w:rsidRDefault="00AC7465" w:rsidP="00AC7465">
      <w:pPr>
        <w:ind w:firstLine="420"/>
        <w:jc w:val="center"/>
        <w:rPr>
          <w:color w:val="000000" w:themeColor="text1"/>
        </w:rPr>
      </w:pPr>
      <m:oMathPara>
        <m:oMath>
          <m:r>
            <m:rPr>
              <m:sty m:val="p"/>
            </m:rPr>
            <w:rPr>
              <w:rFonts w:ascii="Cambria Math" w:hAnsi="Cambria Math"/>
              <w:color w:val="000000" w:themeColor="text1"/>
            </w:rPr>
            <m:t>H</m:t>
          </m:r>
          <m:d>
            <m:dPr>
              <m:ctrlPr>
                <w:rPr>
                  <w:rFonts w:ascii="Cambria Math" w:hAnsi="Cambria Math"/>
                  <w:color w:val="000000" w:themeColor="text1"/>
                </w:rPr>
              </m:ctrlPr>
            </m:dPr>
            <m:e>
              <m:r>
                <m:rPr>
                  <m:sty m:val="p"/>
                </m:rPr>
                <w:rPr>
                  <w:rFonts w:ascii="Cambria Math" w:hAnsi="Cambria Math"/>
                  <w:color w:val="000000" w:themeColor="text1"/>
                </w:rPr>
                <m:t>p,q</m:t>
              </m:r>
            </m:e>
          </m:d>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)log</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q(</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en>
              </m:f>
            </m:e>
          </m:nary>
        </m:oMath>
      </m:oMathPara>
    </w:p>
    <w:p w:rsidR="00AC7465" w:rsidRDefault="00AC7465" w:rsidP="00AC7465">
      <w:pPr>
        <w:ind w:firstLine="420"/>
        <w:rPr>
          <w:color w:val="FF0000"/>
        </w:rPr>
      </w:pPr>
      <w:r w:rsidRPr="00AC7465">
        <w:rPr>
          <w:rFonts w:hint="eastAsia"/>
          <w:color w:val="FF0000"/>
        </w:rPr>
        <w:t>交叉熵我们希望它越小越小</w:t>
      </w:r>
      <w:r>
        <w:rPr>
          <w:rFonts w:hint="eastAsia"/>
          <w:color w:val="FF0000"/>
        </w:rPr>
        <w:t>。</w:t>
      </w:r>
    </w:p>
    <w:p w:rsidR="00AC7465" w:rsidRDefault="00AC7465" w:rsidP="00AC7465">
      <w:pPr>
        <w:ind w:firstLine="420"/>
        <w:rPr>
          <w:color w:val="FF0000"/>
        </w:rPr>
      </w:pPr>
    </w:p>
    <w:p w:rsidR="00AC7465" w:rsidRDefault="00AC7465" w:rsidP="00AC7465">
      <w:pPr>
        <w:ind w:firstLine="420"/>
        <w:rPr>
          <w:color w:val="FF0000"/>
        </w:rPr>
      </w:pPr>
      <w:r>
        <w:rPr>
          <w:rFonts w:hint="eastAsia"/>
          <w:color w:val="FF0000"/>
        </w:rPr>
        <w:lastRenderedPageBreak/>
        <w:t>相对熵和交叉熵的关系：</w:t>
      </w:r>
    </w:p>
    <w:p w:rsidR="00AC7465" w:rsidRPr="00AC7465" w:rsidRDefault="00AC7465" w:rsidP="00AC7465">
      <w:pPr>
        <w:ind w:firstLine="420"/>
        <w:jc w:val="center"/>
        <w:rPr>
          <w:color w:val="FF0000"/>
        </w:rPr>
      </w:pPr>
      <m:oMathPara>
        <m:oMath>
          <m:r>
            <m:rPr>
              <m:sty m:val="p"/>
            </m:rPr>
            <w:rPr>
              <w:rFonts w:ascii="Cambria Math" w:hAnsi="Cambria Math"/>
              <w:color w:val="FF0000"/>
            </w:rPr>
            <m:t>KL</m:t>
          </m:r>
          <m:r>
            <m:rPr>
              <m:sty m:val="p"/>
            </m:rPr>
            <w:rPr>
              <w:rFonts w:ascii="Cambria Math" w:hAnsi="Cambria Math" w:hint="eastAsia"/>
              <w:color w:val="FF0000"/>
            </w:rPr>
            <m:t>散度</m:t>
          </m:r>
          <m:r>
            <m:rPr>
              <m:sty m:val="p"/>
            </m:rPr>
            <w:rPr>
              <w:rFonts w:ascii="Cambria Math" w:hAnsi="Cambria Math"/>
              <w:color w:val="FF0000"/>
            </w:rPr>
            <m:t>=</m:t>
          </m:r>
          <m:r>
            <m:rPr>
              <m:sty m:val="p"/>
            </m:rPr>
            <w:rPr>
              <w:rFonts w:ascii="Cambria Math" w:hAnsi="Cambria Math" w:hint="eastAsia"/>
              <w:color w:val="FF0000"/>
            </w:rPr>
            <m:t>交叉熵</m:t>
          </m:r>
          <m:r>
            <m:rPr>
              <m:sty m:val="p"/>
            </m:rPr>
            <w:rPr>
              <w:rFonts w:ascii="Cambria Math" w:hAnsi="Cambria Math"/>
              <w:color w:val="FF0000"/>
            </w:rPr>
            <m:t>-</m:t>
          </m:r>
          <m:r>
            <m:rPr>
              <m:sty m:val="p"/>
            </m:rPr>
            <w:rPr>
              <w:rFonts w:ascii="Cambria Math" w:hAnsi="Cambria Math" w:hint="eastAsia"/>
              <w:color w:val="FF0000"/>
            </w:rPr>
            <m:t>熵</m:t>
          </m:r>
        </m:oMath>
      </m:oMathPara>
    </w:p>
    <w:p w:rsidR="00AC7465" w:rsidRDefault="00E745B5" w:rsidP="00E745B5">
      <w:pPr>
        <w:rPr>
          <w:color w:val="FF0000"/>
        </w:rPr>
      </w:pPr>
      <w:r>
        <w:rPr>
          <w:color w:val="FF0000"/>
        </w:rPr>
        <w:tab/>
      </w:r>
      <w:r>
        <w:rPr>
          <w:rFonts w:hint="eastAsia"/>
          <w:color w:val="FF0000"/>
        </w:rPr>
        <w:t>这个可以从相对熵的定</w:t>
      </w:r>
      <w:bookmarkStart w:id="0" w:name="_GoBack"/>
      <w:bookmarkEnd w:id="0"/>
      <w:r>
        <w:rPr>
          <w:rFonts w:hint="eastAsia"/>
          <w:color w:val="FF0000"/>
        </w:rPr>
        <w:t>义式推导出来：</w:t>
      </w:r>
    </w:p>
    <w:p w:rsidR="00E745B5" w:rsidRDefault="00E745B5" w:rsidP="00E745B5">
      <w:pPr>
        <w:rPr>
          <w:color w:val="FF0000"/>
        </w:rPr>
      </w:pPr>
      <w:r>
        <w:rPr>
          <w:rFonts w:hint="eastAsia"/>
          <w:noProof/>
          <w:color w:val="FF0000"/>
        </w:rPr>
        <w:drawing>
          <wp:inline distT="0" distB="0" distL="0" distR="0">
            <wp:extent cx="5270500" cy="14598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企业微信截图_1ab43e3d-4a07-4bd7-9419-eb1358a4cd0b.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459865"/>
                    </a:xfrm>
                    <a:prstGeom prst="rect">
                      <a:avLst/>
                    </a:prstGeom>
                  </pic:spPr>
                </pic:pic>
              </a:graphicData>
            </a:graphic>
          </wp:inline>
        </w:drawing>
      </w:r>
    </w:p>
    <w:p w:rsidR="00E745B5" w:rsidRDefault="00E745B5" w:rsidP="00E745B5">
      <w:pPr>
        <w:rPr>
          <w:color w:val="FF0000"/>
        </w:rPr>
      </w:pPr>
      <w:r>
        <w:rPr>
          <w:color w:val="FF0000"/>
        </w:rPr>
        <w:tab/>
      </w:r>
      <w:r>
        <w:rPr>
          <w:rFonts w:hint="eastAsia"/>
          <w:color w:val="FF0000"/>
        </w:rPr>
        <w:t>这里：</w:t>
      </w:r>
    </w:p>
    <w:p w:rsidR="00E745B5" w:rsidRDefault="00E745B5" w:rsidP="00E745B5">
      <w:pPr>
        <w:rPr>
          <w:color w:val="FF0000"/>
        </w:rPr>
      </w:pPr>
      <w:r>
        <w:rPr>
          <w:rFonts w:hint="eastAsia"/>
          <w:noProof/>
          <w:color w:val="FF0000"/>
        </w:rPr>
        <w:drawing>
          <wp:inline distT="0" distB="0" distL="0" distR="0">
            <wp:extent cx="5270500" cy="11029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企业微信截图_15a9c418-2789-40e2-8c4a-f029a826f529.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102995"/>
                    </a:xfrm>
                    <a:prstGeom prst="rect">
                      <a:avLst/>
                    </a:prstGeom>
                  </pic:spPr>
                </pic:pic>
              </a:graphicData>
            </a:graphic>
          </wp:inline>
        </w:drawing>
      </w:r>
    </w:p>
    <w:p w:rsidR="00E745B5" w:rsidRDefault="00E745B5" w:rsidP="00E745B5">
      <w:pPr>
        <w:rPr>
          <w:color w:val="FF0000"/>
        </w:rPr>
      </w:pPr>
      <w:r>
        <w:rPr>
          <w:color w:val="FF0000"/>
        </w:rPr>
        <w:tab/>
      </w:r>
      <w:r>
        <w:rPr>
          <w:rFonts w:hint="eastAsia"/>
          <w:color w:val="FF0000"/>
        </w:rPr>
        <w:t>就是交叉熵的定义式。</w:t>
      </w:r>
    </w:p>
    <w:p w:rsidR="00E745B5" w:rsidRPr="00E745B5" w:rsidRDefault="00E745B5" w:rsidP="00E745B5">
      <w:pPr>
        <w:rPr>
          <w:color w:val="FF0000"/>
        </w:rPr>
      </w:pPr>
    </w:p>
    <w:sectPr w:rsidR="00E745B5" w:rsidRPr="00E745B5" w:rsidSect="005309B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B3248"/>
    <w:multiLevelType w:val="hybridMultilevel"/>
    <w:tmpl w:val="7B284D76"/>
    <w:lvl w:ilvl="0" w:tplc="B0BA49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252C60"/>
    <w:multiLevelType w:val="hybridMultilevel"/>
    <w:tmpl w:val="56DA769C"/>
    <w:lvl w:ilvl="0" w:tplc="2FF2B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73706F"/>
    <w:multiLevelType w:val="hybridMultilevel"/>
    <w:tmpl w:val="435C6D38"/>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3" w15:restartNumberingAfterBreak="0">
    <w:nsid w:val="59711BA9"/>
    <w:multiLevelType w:val="hybridMultilevel"/>
    <w:tmpl w:val="B4C442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701057BA"/>
    <w:multiLevelType w:val="hybridMultilevel"/>
    <w:tmpl w:val="6B700D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454"/>
    <w:rsid w:val="002D6E71"/>
    <w:rsid w:val="005309B8"/>
    <w:rsid w:val="0080096A"/>
    <w:rsid w:val="00844255"/>
    <w:rsid w:val="008A7B42"/>
    <w:rsid w:val="009A3A14"/>
    <w:rsid w:val="00A777F2"/>
    <w:rsid w:val="00AC7465"/>
    <w:rsid w:val="00B92D93"/>
    <w:rsid w:val="00BF7BC2"/>
    <w:rsid w:val="00C7230A"/>
    <w:rsid w:val="00C734DD"/>
    <w:rsid w:val="00E47454"/>
    <w:rsid w:val="00E745B5"/>
    <w:rsid w:val="00EA4AAD"/>
    <w:rsid w:val="00F70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6ED245"/>
  <w14:defaultImageDpi w14:val="32767"/>
  <w15:chartTrackingRefBased/>
  <w15:docId w15:val="{1C906F14-E1C8-C44B-88B6-F26BABAAA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8"/>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7454"/>
    <w:pPr>
      <w:ind w:firstLineChars="200" w:firstLine="420"/>
    </w:pPr>
  </w:style>
  <w:style w:type="character" w:styleId="a4">
    <w:name w:val="Placeholder Text"/>
    <w:basedOn w:val="a0"/>
    <w:uiPriority w:val="99"/>
    <w:semiHidden/>
    <w:rsid w:val="00E474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278</Words>
  <Characters>1590</Characters>
  <Application>Microsoft Office Word</Application>
  <DocSecurity>0</DocSecurity>
  <Lines>13</Lines>
  <Paragraphs>3</Paragraphs>
  <ScaleCrop>false</ScaleCrop>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hesu@pku.edu.cn</dc:creator>
  <cp:keywords/>
  <dc:description/>
  <cp:lastModifiedBy>hesu@pku.edu.cn</cp:lastModifiedBy>
  <cp:revision>2</cp:revision>
  <dcterms:created xsi:type="dcterms:W3CDTF">2019-09-09T09:43:00Z</dcterms:created>
  <dcterms:modified xsi:type="dcterms:W3CDTF">2019-09-11T08:56:00Z</dcterms:modified>
</cp:coreProperties>
</file>