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E813" w14:textId="77777777" w:rsidR="00551BEF" w:rsidRPr="00715D39" w:rsidRDefault="00551BEF" w:rsidP="00551BEF">
      <w:pPr>
        <w:jc w:val="center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TextRank算法</w:t>
      </w:r>
    </w:p>
    <w:p w14:paraId="74FF16C3" w14:textId="163E0F91" w:rsidR="00551BEF" w:rsidRPr="00715D39" w:rsidRDefault="00551BEF" w:rsidP="00551BEF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TextRank算法是用来提取关键词和关键句，以及自动摘要的算法，因为TextRank算法是基于PageRank算法的，因此下面我们先介绍PageRank算法。</w:t>
      </w:r>
      <w:r w:rsidR="00C62AF7">
        <w:rPr>
          <w:rFonts w:ascii="宋体" w:eastAsia="宋体" w:hAnsi="宋体" w:hint="eastAsia"/>
          <w:sz w:val="28"/>
          <w:szCs w:val="28"/>
        </w:rPr>
        <w:t>(TD-IDF算法也可以用于提取关键字)</w:t>
      </w:r>
    </w:p>
    <w:p w14:paraId="79192C66" w14:textId="481ADADA" w:rsidR="00551BEF" w:rsidRDefault="00551BEF" w:rsidP="00551BEF">
      <w:pPr>
        <w:ind w:firstLine="420"/>
        <w:rPr>
          <w:rFonts w:ascii="宋体" w:eastAsia="宋体" w:hAnsi="宋体"/>
          <w:sz w:val="28"/>
          <w:szCs w:val="28"/>
        </w:rPr>
      </w:pPr>
    </w:p>
    <w:p w14:paraId="494AAB58" w14:textId="42EA62B7" w:rsidR="00910545" w:rsidRPr="00715D39" w:rsidRDefault="00910545" w:rsidP="00551BE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参考链接</w:t>
      </w:r>
    </w:p>
    <w:p w14:paraId="55C9451B" w14:textId="77777777" w:rsidR="00551BEF" w:rsidRPr="00715D39" w:rsidRDefault="00551BEF" w:rsidP="00715D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PageRank算法</w:t>
      </w:r>
    </w:p>
    <w:p w14:paraId="256D06FC" w14:textId="77777777" w:rsidR="00715D39" w:rsidRPr="00715D39" w:rsidRDefault="00715D39" w:rsidP="00715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1.1原理</w:t>
      </w:r>
    </w:p>
    <w:p w14:paraId="62B1B3C8" w14:textId="77777777" w:rsidR="00551BEF" w:rsidRPr="00715D39" w:rsidRDefault="00551BEF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PageRank算法也叫做网页排名，根据网页之间的相互超链接来计算网页之间的排名，它体现了网页的相关性和重要性。</w:t>
      </w:r>
    </w:p>
    <w:p w14:paraId="564AEF60" w14:textId="77777777" w:rsidR="00551BEF" w:rsidRPr="00715D39" w:rsidRDefault="00551BEF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假设一个由四个网页组成的群体:A,B,C,D，那么对于一个页面A,它的PR(PageRank)值为：</w:t>
      </w:r>
    </w:p>
    <w:p w14:paraId="13CE090C" w14:textId="77777777" w:rsidR="00715D39" w:rsidRPr="00715D39" w:rsidRDefault="00551BEF" w:rsidP="00715D39">
      <w:pPr>
        <w:ind w:left="840" w:firstLine="300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)</m:t>
          </m:r>
        </m:oMath>
      </m:oMathPara>
    </w:p>
    <w:p w14:paraId="623DDCA9" w14:textId="77777777" w:rsidR="00715D39" w:rsidRDefault="00715D39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其中：</w:t>
      </w:r>
    </w:p>
    <w:p w14:paraId="7A472E49" w14:textId="77777777" w:rsidR="00715D39" w:rsidRPr="00715D39" w:rsidRDefault="00715D39" w:rsidP="00715D39">
      <w:pPr>
        <w:ind w:left="420"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PR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</m:d>
      </m:oMath>
      <w:r w:rsidRPr="00715D39">
        <w:rPr>
          <w:rFonts w:ascii="宋体" w:eastAsia="宋体" w:hAnsi="宋体" w:hint="eastAsia"/>
          <w:sz w:val="28"/>
          <w:szCs w:val="28"/>
        </w:rPr>
        <w:t>为页面A的PR值。</w:t>
      </w:r>
    </w:p>
    <w:p w14:paraId="17C7A022" w14:textId="77777777" w:rsidR="00715D39" w:rsidRP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PR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5D39">
        <w:rPr>
          <w:rFonts w:ascii="宋体" w:eastAsia="宋体" w:hAnsi="宋体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宋体" w:eastAsia="宋体" w:hAnsi="宋体" w:hint="eastAsia"/>
          <w:sz w:val="28"/>
          <w:szCs w:val="28"/>
        </w:rPr>
        <w:t>的PR值，在这里，页面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宋体" w:eastAsia="宋体" w:hAnsi="宋体" w:hint="eastAsia"/>
          <w:sz w:val="28"/>
          <w:szCs w:val="28"/>
        </w:rPr>
        <w:t>是指向A的所有页面中的某个页面。</w:t>
      </w:r>
    </w:p>
    <w:p w14:paraId="6056E455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C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的出度，也就是页面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指向其他页面的边的个数。</w:t>
      </w:r>
    </w:p>
    <w:p w14:paraId="008282A0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--d为阻尼系数，其意义是，在任何时刻，用户到达某页面后继续向后浏览的概率。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通常为0.85。它是根据上网者使用浏览器书签的平均频率得到的。</w:t>
      </w:r>
    </w:p>
    <w:p w14:paraId="29D9DD43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</w:p>
    <w:p w14:paraId="260A2278" w14:textId="77777777" w:rsidR="00715D39" w:rsidRP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此外，还有另一个版本的公式：</w:t>
      </w:r>
    </w:p>
    <w:p w14:paraId="6DD90D60" w14:textId="77777777" w:rsidR="00715D39" w:rsidRPr="00715D39" w:rsidRDefault="00715D39" w:rsidP="00715D39">
      <w:pPr>
        <w:ind w:left="840" w:firstLine="300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theme="minorBidi"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)</m:t>
          </m:r>
        </m:oMath>
      </m:oMathPara>
    </w:p>
    <w:p w14:paraId="3AE311C6" w14:textId="77777777" w:rsidR="00715D39" w:rsidRDefault="00715D39" w:rsidP="00715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其中N为页面的总数。</w:t>
      </w:r>
    </w:p>
    <w:p w14:paraId="342DBEC2" w14:textId="77777777" w:rsidR="00715D39" w:rsidRDefault="00715D39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>1.2具体实例</w:t>
      </w:r>
    </w:p>
    <w:p w14:paraId="59FBEC8B" w14:textId="77777777" w:rsidR="00312ECD" w:rsidRDefault="00312ECD" w:rsidP="00312EC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12FF1EE2" wp14:editId="60508E95">
            <wp:extent cx="2335880" cy="1370202"/>
            <wp:effectExtent l="0" t="0" r="1270" b="1905"/>
            <wp:docPr id="5" name="图片 5" descr="/Users/hesu/Library/Containers/com.tencent.WeWorkMac/Data/Library/Application Support/WXWork/Temp/ScreenCapture/企业微信截图_525f2091-1ff9-4975-94a7-861a13a7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su/Library/Containers/com.tencent.WeWorkMac/Data/Library/Application Support/WXWork/Temp/ScreenCapture/企业微信截图_525f2091-1ff9-4975-94a7-861a13a744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74" cy="13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890F" w14:textId="77777777" w:rsidR="00312ECD" w:rsidRDefault="00312ECD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图一：三个页面A,B,C</w:t>
      </w:r>
    </w:p>
    <w:p w14:paraId="32CCC1E4" w14:textId="77777777" w:rsidR="00312ECD" w:rsidRDefault="00312ECD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初始时，为了方便计算，我们假设每个页面的PR值均为1，d轻为0.5，那么计算过程如下：</w:t>
      </w:r>
    </w:p>
    <w:p w14:paraId="74371F91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312ECD">
        <w:rPr>
          <w:rFonts w:ascii="宋体" w:eastAsia="宋体" w:hAnsi="宋体" w:hint="eastAsia"/>
          <w:sz w:val="28"/>
          <w:szCs w:val="28"/>
        </w:rPr>
        <w:t>PR(A)</w:t>
      </w:r>
      <w:r>
        <w:rPr>
          <w:rFonts w:ascii="宋体" w:eastAsia="宋体" w:hAnsi="宋体" w:hint="eastAsia"/>
          <w:sz w:val="28"/>
          <w:szCs w:val="28"/>
        </w:rPr>
        <w:t xml:space="preserve"> = 0.5 + 0.5*PR(C) = 0.5+0.5*1 = 1</w:t>
      </w:r>
    </w:p>
    <w:p w14:paraId="01C2F26B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PR(B) = 0.5 + 0.5*(PR(A)/2) = 0.5 + 0.5*(0.5/2) = 0.75</w:t>
      </w:r>
    </w:p>
    <w:p w14:paraId="2EDAA659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PR(C) = 0.5 + 0.5(PR(A)/2 + PR(B)) = 1.125</w:t>
      </w:r>
    </w:p>
    <w:p w14:paraId="152C7602" w14:textId="77777777" w:rsidR="00312ECD" w:rsidRDefault="00312ECD" w:rsidP="00312ECD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在经过12轮迭代后，各个页面的PR值如下：</w:t>
      </w:r>
    </w:p>
    <w:p w14:paraId="65B7F4C1" w14:textId="77777777" w:rsidR="00312ECD" w:rsidRDefault="00312ECD" w:rsidP="00312ECD">
      <w:pPr>
        <w:ind w:left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D7AC11B" wp14:editId="394EDFBB">
            <wp:extent cx="3214513" cy="2631854"/>
            <wp:effectExtent l="0" t="0" r="11430" b="10160"/>
            <wp:docPr id="6" name="图片 6" descr="/Users/hesu/Library/Containers/com.tencent.WeWorkMac/Data/Library/Application Support/WXWork/Temp/ScreenCapture/企业微信截图_33e81e30-97a9-4d04-bb05-400794db4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su/Library/Containers/com.tencent.WeWorkMac/Data/Library/Application Support/WXWork/Temp/ScreenCapture/企业微信截图_33e81e30-97a9-4d04-bb05-400794db40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03" cy="26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7BA2" w14:textId="77777777" w:rsidR="00312ECD" w:rsidRDefault="00312ECD" w:rsidP="00312ECD">
      <w:pPr>
        <w:ind w:left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图2：PR值迭代过程</w:t>
      </w:r>
    </w:p>
    <w:p w14:paraId="67D4E8CA" w14:textId="77777777" w:rsidR="00312ECD" w:rsidRDefault="00312ECD" w:rsidP="00312ECD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一般要设置收敛条件，比如上次迭代结果与本次迭代结果小于某个误差，那么我们结束程序运行。</w:t>
      </w:r>
    </w:p>
    <w:p w14:paraId="6DF37FA5" w14:textId="77777777" w:rsidR="00C54EA1" w:rsidRDefault="00C54EA1" w:rsidP="00312ECD">
      <w:pPr>
        <w:ind w:left="420"/>
        <w:rPr>
          <w:rFonts w:ascii="宋体" w:eastAsia="宋体" w:hAnsi="宋体"/>
          <w:sz w:val="28"/>
          <w:szCs w:val="28"/>
        </w:rPr>
      </w:pPr>
    </w:p>
    <w:p w14:paraId="3174DD38" w14:textId="77777777" w:rsidR="00C54EA1" w:rsidRPr="00C54EA1" w:rsidRDefault="00C54EA1" w:rsidP="00C54E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54EA1">
        <w:rPr>
          <w:rFonts w:ascii="宋体" w:eastAsia="宋体" w:hAnsi="宋体" w:hint="eastAsia"/>
          <w:sz w:val="28"/>
          <w:szCs w:val="28"/>
        </w:rPr>
        <w:t>TextRank算法</w:t>
      </w:r>
    </w:p>
    <w:p w14:paraId="6B5785FB" w14:textId="77777777" w:rsidR="00C54EA1" w:rsidRDefault="00C54EA1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2.1算法原理</w:t>
      </w:r>
    </w:p>
    <w:p w14:paraId="17BBE9D1" w14:textId="77777777" w:rsidR="00C54EA1" w:rsidRDefault="00C54EA1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TextRank算法的基本思想来源于谷歌的PageRank算法，是一种用于文本的基于图的排序算法。通过将文本分割成若干组成单元(单词、句子)并建立图模型，利用投票机制对文本中的重要成分进行排序，仅仅利用单篇文档本身的信息就可以实现关键词的提取。</w:t>
      </w:r>
    </w:p>
    <w:p w14:paraId="1F05C5AE" w14:textId="77777777" w:rsidR="00C54EA1" w:rsidRDefault="00C54EA1" w:rsidP="00B930D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PageRank算法根据网页之间的连接关系构造网络，而TextRank算法根据词之间的共现关系构造网络；</w:t>
      </w:r>
      <w:r w:rsidRPr="00925508">
        <w:rPr>
          <w:rFonts w:ascii="宋体" w:eastAsia="宋体" w:hAnsi="宋体" w:hint="eastAsia"/>
          <w:color w:val="FF0000"/>
          <w:sz w:val="28"/>
          <w:szCs w:val="28"/>
        </w:rPr>
        <w:t>Pa</w:t>
      </w:r>
      <w:r w:rsidRPr="00925508">
        <w:rPr>
          <w:rFonts w:ascii="宋体" w:eastAsia="宋体" w:hAnsi="宋体"/>
          <w:color w:val="FF0000"/>
          <w:sz w:val="28"/>
          <w:szCs w:val="28"/>
        </w:rPr>
        <w:t>geRank</w:t>
      </w:r>
      <w:r w:rsidRPr="00925508">
        <w:rPr>
          <w:rFonts w:ascii="宋体" w:eastAsia="宋体" w:hAnsi="宋体" w:hint="eastAsia"/>
          <w:color w:val="FF0000"/>
          <w:sz w:val="28"/>
          <w:szCs w:val="28"/>
        </w:rPr>
        <w:t>算法构造的网络中的边是有向无权边，而TextRank算法构造的网络中的边是无向有权边，</w:t>
      </w:r>
      <w:r>
        <w:rPr>
          <w:rFonts w:ascii="宋体" w:eastAsia="宋体" w:hAnsi="宋体" w:hint="eastAsia"/>
          <w:sz w:val="28"/>
          <w:szCs w:val="28"/>
        </w:rPr>
        <w:t>TextRank算法的核心公式如下：</w:t>
      </w:r>
    </w:p>
    <w:p w14:paraId="3B7D5404" w14:textId="3E7931D4" w:rsidR="00C54EA1" w:rsidRDefault="00C54EA1" w:rsidP="00B930D4">
      <w:pPr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WS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∈In(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Out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WS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18C30A81" w14:textId="33F243A4" w:rsidR="00357108" w:rsidRPr="00357108" w:rsidRDefault="00357108" w:rsidP="00B930D4">
      <w:pPr>
        <w:ind w:firstLine="42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Text</w:t>
      </w:r>
      <w:r>
        <w:rPr>
          <w:rFonts w:ascii="宋体" w:eastAsia="宋体" w:hAnsi="宋体"/>
          <w:sz w:val="28"/>
          <w:szCs w:val="28"/>
        </w:rPr>
        <w:t>Rank</w:t>
      </w:r>
      <w:proofErr w:type="spellEnd"/>
      <w:r>
        <w:rPr>
          <w:rFonts w:ascii="宋体" w:eastAsia="宋体" w:hAnsi="宋体" w:hint="eastAsia"/>
          <w:sz w:val="28"/>
          <w:szCs w:val="28"/>
        </w:rPr>
        <w:t>公式的计算与</w:t>
      </w:r>
      <w:r>
        <w:rPr>
          <w:rFonts w:ascii="宋体" w:eastAsia="宋体" w:hAnsi="宋体"/>
          <w:sz w:val="28"/>
          <w:szCs w:val="28"/>
        </w:rPr>
        <w:t>PageRank</w:t>
      </w:r>
      <w:r w:rsidR="00910545">
        <w:rPr>
          <w:rFonts w:ascii="宋体" w:eastAsia="宋体" w:hAnsi="宋体" w:hint="eastAsia"/>
          <w:sz w:val="28"/>
          <w:szCs w:val="28"/>
        </w:rPr>
        <w:t>的公式计算非常相似，区别在于加入了一个参数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ji</m:t>
            </m:r>
          </m:sub>
        </m:sSub>
      </m:oMath>
      <w:r w:rsidR="00910545">
        <w:rPr>
          <w:rFonts w:ascii="宋体" w:eastAsia="宋体" w:hAnsi="宋体"/>
          <w:sz w:val="28"/>
          <w:szCs w:val="28"/>
        </w:rPr>
        <w:t>,</w:t>
      </w:r>
      <w:r w:rsidR="00910545">
        <w:rPr>
          <w:rFonts w:ascii="宋体" w:eastAsia="宋体" w:hAnsi="宋体" w:hint="eastAsia"/>
          <w:sz w:val="28"/>
          <w:szCs w:val="28"/>
        </w:rPr>
        <w:t>这个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ji</m:t>
            </m:r>
          </m:sub>
        </m:sSub>
      </m:oMath>
      <w:r w:rsidR="00910545">
        <w:rPr>
          <w:rFonts w:ascii="宋体" w:eastAsia="宋体" w:hAnsi="宋体" w:hint="eastAsia"/>
          <w:sz w:val="28"/>
          <w:szCs w:val="28"/>
        </w:rPr>
        <w:t>就是在句中第j个单词和第</w:t>
      </w:r>
      <w:proofErr w:type="spellStart"/>
      <w:r w:rsidR="0091054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910545">
        <w:rPr>
          <w:rFonts w:ascii="宋体" w:eastAsia="宋体" w:hAnsi="宋体" w:hint="eastAsia"/>
          <w:sz w:val="28"/>
          <w:szCs w:val="28"/>
        </w:rPr>
        <w:t>个单词在窗口中一起出现的次数。 其实前面的I</w:t>
      </w:r>
      <w:r w:rsidR="00910545">
        <w:rPr>
          <w:rFonts w:ascii="宋体" w:eastAsia="宋体" w:hAnsi="宋体"/>
          <w:sz w:val="28"/>
          <w:szCs w:val="28"/>
        </w:rPr>
        <w:t>n(Vi)</w:t>
      </w:r>
      <w:r w:rsidR="00910545">
        <w:rPr>
          <w:rFonts w:ascii="宋体" w:eastAsia="宋体" w:hAnsi="宋体" w:hint="eastAsia"/>
          <w:sz w:val="28"/>
          <w:szCs w:val="28"/>
        </w:rPr>
        <w:t>其实就是可以理解为和单词</w:t>
      </w:r>
      <w:proofErr w:type="spellStart"/>
      <w:r w:rsidR="0091054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910545">
        <w:rPr>
          <w:rFonts w:ascii="宋体" w:eastAsia="宋体" w:hAnsi="宋体" w:hint="eastAsia"/>
          <w:sz w:val="28"/>
          <w:szCs w:val="28"/>
        </w:rPr>
        <w:t>一起在窗口里面出现的所有单词【也就是</w:t>
      </w:r>
      <w:proofErr w:type="spellStart"/>
      <w:r w:rsidR="00910545">
        <w:rPr>
          <w:rFonts w:ascii="宋体" w:eastAsia="宋体" w:hAnsi="宋体" w:hint="eastAsia"/>
          <w:sz w:val="28"/>
          <w:szCs w:val="28"/>
        </w:rPr>
        <w:t>p</w:t>
      </w:r>
      <w:r w:rsidR="00910545">
        <w:rPr>
          <w:rFonts w:ascii="宋体" w:eastAsia="宋体" w:hAnsi="宋体"/>
          <w:sz w:val="28"/>
          <w:szCs w:val="28"/>
        </w:rPr>
        <w:t>agerank</w:t>
      </w:r>
      <w:proofErr w:type="spellEnd"/>
      <w:r w:rsidR="00910545">
        <w:rPr>
          <w:rFonts w:ascii="宋体" w:eastAsia="宋体" w:hAnsi="宋体" w:hint="eastAsia"/>
          <w:sz w:val="28"/>
          <w:szCs w:val="28"/>
        </w:rPr>
        <w:t>里面的所有指向当前页面的页面】，然后对于和</w:t>
      </w:r>
      <w:proofErr w:type="spellStart"/>
      <w:r w:rsidR="0091054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910545">
        <w:rPr>
          <w:rFonts w:ascii="宋体" w:eastAsia="宋体" w:hAnsi="宋体" w:hint="eastAsia"/>
          <w:sz w:val="28"/>
          <w:szCs w:val="28"/>
        </w:rPr>
        <w:t>一起出现的单词j，对他们的W</w:t>
      </w:r>
      <w:r w:rsidR="00910545">
        <w:rPr>
          <w:rFonts w:ascii="宋体" w:eastAsia="宋体" w:hAnsi="宋体"/>
          <w:sz w:val="28"/>
          <w:szCs w:val="28"/>
        </w:rPr>
        <w:t>S(</w:t>
      </w:r>
      <w:proofErr w:type="spellStart"/>
      <w:r w:rsidR="00910545">
        <w:rPr>
          <w:rFonts w:ascii="宋体" w:eastAsia="宋体" w:hAnsi="宋体"/>
          <w:sz w:val="28"/>
          <w:szCs w:val="28"/>
        </w:rPr>
        <w:t>Vj</w:t>
      </w:r>
      <w:proofErr w:type="spellEnd"/>
      <w:r w:rsidR="00910545">
        <w:rPr>
          <w:rFonts w:ascii="宋体" w:eastAsia="宋体" w:hAnsi="宋体"/>
          <w:sz w:val="28"/>
          <w:szCs w:val="28"/>
        </w:rPr>
        <w:t>)</w:t>
      </w:r>
      <w:r w:rsidR="00910545">
        <w:rPr>
          <w:rFonts w:ascii="宋体" w:eastAsia="宋体" w:hAnsi="宋体" w:hint="eastAsia"/>
          <w:sz w:val="28"/>
          <w:szCs w:val="28"/>
        </w:rPr>
        <w:t>值进行求和，但是这个求和是要有权重的，也就是这里的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∈Out(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den>
        </m:f>
      </m:oMath>
      <w:r w:rsidR="00910545">
        <w:rPr>
          <w:rFonts w:ascii="宋体" w:eastAsia="宋体" w:hAnsi="宋体" w:hint="eastAsia"/>
          <w:sz w:val="28"/>
          <w:szCs w:val="28"/>
        </w:rPr>
        <w:t>，这里的O</w:t>
      </w:r>
      <w:r w:rsidR="00910545">
        <w:rPr>
          <w:rFonts w:ascii="宋体" w:eastAsia="宋体" w:hAnsi="宋体"/>
          <w:sz w:val="28"/>
          <w:szCs w:val="28"/>
        </w:rPr>
        <w:t>ut(</w:t>
      </w:r>
      <w:proofErr w:type="spellStart"/>
      <w:r w:rsidR="00910545">
        <w:rPr>
          <w:rFonts w:ascii="宋体" w:eastAsia="宋体" w:hAnsi="宋体"/>
          <w:sz w:val="28"/>
          <w:szCs w:val="28"/>
        </w:rPr>
        <w:t>Vj</w:t>
      </w:r>
      <w:proofErr w:type="spellEnd"/>
      <w:r w:rsidR="00910545">
        <w:rPr>
          <w:rFonts w:ascii="宋体" w:eastAsia="宋体" w:hAnsi="宋体"/>
          <w:sz w:val="28"/>
          <w:szCs w:val="28"/>
        </w:rPr>
        <w:t>)</w:t>
      </w:r>
      <w:r w:rsidR="00910545">
        <w:rPr>
          <w:rFonts w:ascii="宋体" w:eastAsia="宋体" w:hAnsi="宋体" w:hint="eastAsia"/>
          <w:sz w:val="28"/>
          <w:szCs w:val="28"/>
        </w:rPr>
        <w:t>其实就是和单词j在同一个窗口里面出现的所有词，也就是用</w:t>
      </w:r>
      <w:proofErr w:type="spellStart"/>
      <w:r w:rsidR="00910545">
        <w:rPr>
          <w:rFonts w:ascii="宋体" w:eastAsia="宋体" w:hAnsi="宋体" w:hint="eastAsia"/>
          <w:sz w:val="28"/>
          <w:szCs w:val="28"/>
        </w:rPr>
        <w:t>W</w:t>
      </w:r>
      <w:r w:rsidR="00910545">
        <w:rPr>
          <w:rFonts w:ascii="宋体" w:eastAsia="宋体" w:hAnsi="宋体"/>
          <w:sz w:val="28"/>
          <w:szCs w:val="28"/>
        </w:rPr>
        <w:t>ij</w:t>
      </w:r>
      <w:proofErr w:type="spellEnd"/>
      <w:r w:rsidR="00910545">
        <w:rPr>
          <w:rFonts w:ascii="宋体" w:eastAsia="宋体" w:hAnsi="宋体" w:hint="eastAsia"/>
          <w:sz w:val="28"/>
          <w:szCs w:val="28"/>
        </w:rPr>
        <w:t>除以j的所有邻接词的总词频来表示概率【对应到P</w:t>
      </w:r>
      <w:r w:rsidR="00910545">
        <w:rPr>
          <w:rFonts w:ascii="宋体" w:eastAsia="宋体" w:hAnsi="宋体"/>
          <w:sz w:val="28"/>
          <w:szCs w:val="28"/>
        </w:rPr>
        <w:t>ageRank</w:t>
      </w:r>
      <w:r w:rsidR="00910545">
        <w:rPr>
          <w:rFonts w:ascii="宋体" w:eastAsia="宋体" w:hAnsi="宋体" w:hint="eastAsia"/>
          <w:sz w:val="28"/>
          <w:szCs w:val="28"/>
        </w:rPr>
        <w:t>中的1</w:t>
      </w:r>
      <w:r w:rsidR="00910545">
        <w:rPr>
          <w:rFonts w:ascii="宋体" w:eastAsia="宋体" w:hAnsi="宋体"/>
          <w:sz w:val="28"/>
          <w:szCs w:val="28"/>
        </w:rPr>
        <w:t>/C(</w:t>
      </w:r>
      <w:bookmarkStart w:id="0" w:name="_GoBack"/>
      <w:bookmarkEnd w:id="0"/>
      <w:r w:rsidR="00910545">
        <w:rPr>
          <w:rFonts w:ascii="宋体" w:eastAsia="宋体" w:hAnsi="宋体"/>
          <w:sz w:val="28"/>
          <w:szCs w:val="28"/>
        </w:rPr>
        <w:t>T),1/C(T)</w:t>
      </w:r>
      <w:r w:rsidR="00910545">
        <w:rPr>
          <w:rFonts w:ascii="宋体" w:eastAsia="宋体" w:hAnsi="宋体" w:hint="eastAsia"/>
          <w:sz w:val="28"/>
          <w:szCs w:val="28"/>
        </w:rPr>
        <w:t>其实也可以看做是个概率值】。</w:t>
      </w:r>
    </w:p>
    <w:p w14:paraId="55D1116B" w14:textId="77777777" w:rsidR="0022089C" w:rsidRPr="00910545" w:rsidRDefault="0022089C" w:rsidP="00B930D4">
      <w:pPr>
        <w:rPr>
          <w:rFonts w:ascii="宋体" w:eastAsia="宋体" w:hAnsi="宋体"/>
          <w:sz w:val="28"/>
          <w:szCs w:val="28"/>
        </w:rPr>
      </w:pPr>
    </w:p>
    <w:p w14:paraId="5096181A" w14:textId="77777777" w:rsidR="00B930D4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B930D4">
        <w:rPr>
          <w:rFonts w:ascii="宋体" w:eastAsia="宋体" w:hAnsi="宋体" w:hint="eastAsia"/>
          <w:sz w:val="28"/>
          <w:szCs w:val="28"/>
        </w:rPr>
        <w:t>.2实现过程</w:t>
      </w:r>
    </w:p>
    <w:p w14:paraId="29277C4E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提取关键词和关键词组的步骤如下：</w:t>
      </w:r>
    </w:p>
    <w:p w14:paraId="6AD89486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--1）将给定的文本按照整句进行分割，即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T=[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</w:p>
    <w:p w14:paraId="11C6D0DE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--2）对于每个句子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∈T</m:t>
        </m:r>
      </m:oMath>
      <w:r>
        <w:rPr>
          <w:rFonts w:ascii="宋体" w:eastAsia="宋体" w:hAnsi="宋体" w:hint="eastAsia"/>
          <w:sz w:val="28"/>
          <w:szCs w:val="28"/>
        </w:rPr>
        <w:t>,对其进行分词和词性标注，然后剔除停用词，只保留指定词性的词，比如形容词、动词、名词等</w:t>
      </w:r>
      <w:r w:rsidR="0022089C">
        <w:rPr>
          <w:rFonts w:ascii="宋体" w:eastAsia="宋体" w:hAnsi="宋体" w:hint="eastAsia"/>
          <w:sz w:val="28"/>
          <w:szCs w:val="28"/>
        </w:rPr>
        <w:t>，即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i,n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]</m:t>
        </m:r>
      </m:oMath>
      <w:r w:rsidR="0022089C">
        <w:rPr>
          <w:rFonts w:ascii="宋体" w:eastAsia="宋体" w:hAnsi="宋体" w:hint="eastAsia"/>
          <w:sz w:val="28"/>
          <w:szCs w:val="28"/>
        </w:rPr>
        <w:t>,其中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i,j</m:t>
            </m:r>
          </m:sub>
        </m:sSub>
      </m:oMath>
      <w:r w:rsidR="0022089C">
        <w:rPr>
          <w:rFonts w:ascii="宋体" w:eastAsia="宋体" w:hAnsi="宋体" w:hint="eastAsia"/>
          <w:sz w:val="28"/>
          <w:szCs w:val="28"/>
        </w:rPr>
        <w:t>为句子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i</m:t>
        </m:r>
      </m:oMath>
      <w:r w:rsidR="0022089C">
        <w:rPr>
          <w:rFonts w:ascii="宋体" w:eastAsia="宋体" w:hAnsi="宋体" w:hint="eastAsia"/>
          <w:sz w:val="28"/>
          <w:szCs w:val="28"/>
        </w:rPr>
        <w:t>中保留下的词。</w:t>
      </w:r>
    </w:p>
    <w:p w14:paraId="1347959D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--3）构建词图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G=(V,E)</m:t>
        </m:r>
      </m:oMath>
      <w:r>
        <w:rPr>
          <w:rFonts w:ascii="宋体" w:eastAsia="宋体" w:hAnsi="宋体" w:hint="eastAsia"/>
          <w:sz w:val="28"/>
          <w:szCs w:val="28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V</m:t>
        </m:r>
      </m:oMath>
      <w:r>
        <w:rPr>
          <w:rFonts w:ascii="宋体" w:eastAsia="宋体" w:hAnsi="宋体" w:hint="eastAsia"/>
          <w:sz w:val="28"/>
          <w:szCs w:val="28"/>
        </w:rPr>
        <w:t>为节点集合，由以上步骤生成的词组成，然后采用共现关系构造任意两个节点之间的边：两个节点之间存在边当且仅当他们对应的词在长度为K的窗口中出现，K表示窗口大小，即最多出现K个单词，一般K取2.</w:t>
      </w:r>
    </w:p>
    <w:p w14:paraId="3C436E05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--4）根据上面的公式，迭代计算各节点的权重，直至收敛；</w:t>
      </w:r>
    </w:p>
    <w:p w14:paraId="01E08253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--5）对节点的权重进行倒序排序，从中得到最重要的t个单词，作为top-t关键词；</w:t>
      </w:r>
    </w:p>
    <w:p w14:paraId="1CF448BA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  <w:t>--6）对于得到的top-t关键词，在原始文本进行标记，若他们之间形成了相邻词组，则作为关键词组提取出来；</w:t>
      </w:r>
    </w:p>
    <w:p w14:paraId="6296BF3E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</w:p>
    <w:p w14:paraId="4C339CCB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从给定的文本中提取关键句时，将文本中的每个句子看做是一个节点，如果两个句子有相似性，则认为这两个句子对应的节点之间存在一条无向有权边，衡量句子之间相似性的公式如下：</w:t>
      </w:r>
    </w:p>
    <w:p w14:paraId="7312E778" w14:textId="77777777" w:rsidR="0022089C" w:rsidRPr="00802C12" w:rsidRDefault="00802C12" w:rsidP="00802C12">
      <w:pPr>
        <w:jc w:val="center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Similarity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|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log⁡</m:t>
            </m:r>
            <m:r>
              <w:rPr>
                <w:rFonts w:ascii="Cambria Math" w:eastAsia="宋体" w:hAnsi="Cambria Math"/>
                <w:sz w:val="28"/>
                <w:szCs w:val="28"/>
              </w:rPr>
              <m:t>(|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|)</m:t>
            </m:r>
          </m:den>
        </m:f>
      </m:oMath>
      <w:r>
        <w:rPr>
          <w:rFonts w:ascii="宋体" w:eastAsia="宋体" w:hAnsi="宋体" w:hint="eastAsia"/>
          <w:sz w:val="28"/>
          <w:szCs w:val="28"/>
        </w:rPr>
        <w:tab/>
      </w:r>
    </w:p>
    <w:p w14:paraId="3746CAA0" w14:textId="77777777" w:rsidR="00C54EA1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是两个句子，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是句子中的词。</w:t>
      </w:r>
    </w:p>
    <w:p w14:paraId="31D8227C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分子部分表示的含义是同时出现在两个句子中的同一个词的数量，分母是对句子中的词的个数求对数然后求和，这样设计可以遏制较长的句子在相似度计算上的优势。</w:t>
      </w:r>
    </w:p>
    <w:p w14:paraId="4BAFB807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根据以上相似度计算公式循环计算任意两个节点之间的相似度，设置阈值去掉两个节点之间相似度较低的边链接，构建出节点链接图，然后迭代计算每个节点的TextRank值，排序后选出TextRank值最高的几个几点对应的句子作为关键句。</w:t>
      </w:r>
    </w:p>
    <w:p w14:paraId="2F33BB3D" w14:textId="77777777" w:rsidR="00802C12" w:rsidRP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6EA2CCB4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76940269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272D5B13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20BB528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66317D6C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3A5736D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4D49D23F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241396D3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E8DF1A0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467B39DA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006738EA" w14:textId="77777777" w:rsidR="00802C12" w:rsidRPr="00802C12" w:rsidRDefault="00802C12" w:rsidP="00C54EA1">
      <w:pPr>
        <w:rPr>
          <w:rFonts w:ascii="宋体" w:eastAsia="宋体" w:hAnsi="宋体"/>
          <w:sz w:val="28"/>
          <w:szCs w:val="28"/>
        </w:rPr>
      </w:pPr>
    </w:p>
    <w:sectPr w:rsidR="00802C12" w:rsidRPr="00802C12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1367"/>
    <w:multiLevelType w:val="hybridMultilevel"/>
    <w:tmpl w:val="010EEB4E"/>
    <w:lvl w:ilvl="0" w:tplc="89B09AB8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34167888"/>
    <w:multiLevelType w:val="hybridMultilevel"/>
    <w:tmpl w:val="A94C384E"/>
    <w:lvl w:ilvl="0" w:tplc="81B0E22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83128A"/>
    <w:multiLevelType w:val="hybridMultilevel"/>
    <w:tmpl w:val="B2108DF8"/>
    <w:lvl w:ilvl="0" w:tplc="0E949618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EF"/>
    <w:rsid w:val="0022089C"/>
    <w:rsid w:val="00312ECD"/>
    <w:rsid w:val="00357108"/>
    <w:rsid w:val="005309B8"/>
    <w:rsid w:val="00551BEF"/>
    <w:rsid w:val="005921F1"/>
    <w:rsid w:val="00715D39"/>
    <w:rsid w:val="00802C12"/>
    <w:rsid w:val="00910545"/>
    <w:rsid w:val="00925508"/>
    <w:rsid w:val="00B930D4"/>
    <w:rsid w:val="00C54EA1"/>
    <w:rsid w:val="00C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D3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51BE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B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BE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551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hesu@pku.edu.cn</cp:lastModifiedBy>
  <cp:revision>4</cp:revision>
  <dcterms:created xsi:type="dcterms:W3CDTF">2019-05-09T06:54:00Z</dcterms:created>
  <dcterms:modified xsi:type="dcterms:W3CDTF">2021-01-28T03:50:00Z</dcterms:modified>
</cp:coreProperties>
</file>