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1C0C" w14:textId="77777777" w:rsidR="003F63B8" w:rsidRPr="0095631D" w:rsidRDefault="003F63B8" w:rsidP="00EC6420">
      <w:pPr>
        <w:shd w:val="clear" w:color="auto" w:fill="FFFFFF"/>
        <w:spacing w:after="90" w:line="240" w:lineRule="auto"/>
        <w:outlineLvl w:val="0"/>
        <w:rPr>
          <w:rFonts w:ascii="Calibri" w:eastAsia="Times New Roman" w:hAnsi="Calibri" w:cs="Calibri"/>
          <w:color w:val="273540"/>
          <w:kern w:val="36"/>
          <w:sz w:val="36"/>
          <w:szCs w:val="36"/>
          <w14:ligatures w14:val="none"/>
        </w:rPr>
      </w:pPr>
      <w:r w:rsidRPr="0095631D">
        <w:rPr>
          <w:rFonts w:ascii="Calibri" w:eastAsia="Times New Roman" w:hAnsi="Calibri" w:cs="Calibri"/>
          <w:b/>
          <w:bCs/>
          <w:color w:val="273540"/>
          <w:kern w:val="36"/>
          <w:sz w:val="36"/>
          <w:szCs w:val="36"/>
          <w14:ligatures w14:val="none"/>
        </w:rPr>
        <w:t>Background</w:t>
      </w:r>
    </w:p>
    <w:p w14:paraId="1E47B2A8"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A research study aims to identify key factors that predict the severity of COVID-19 illness. This study collects demographic information, clinical variables, and disease severity among participants infected with COVID-19 between 2021 and 2023. The goal is to develop a robust prediction model for COVID-19 severity and understand how predictors impact the risk of severe infection.</w:t>
      </w:r>
    </w:p>
    <w:p w14:paraId="3F9D96A5"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The researchers have expressed interest in exploring both advanced predictive modeling techniques, specifically boosting and support vector machines (SVM), and simpler, more interpretable methods.</w:t>
      </w:r>
    </w:p>
    <w:p w14:paraId="1BA919F3" w14:textId="77777777" w:rsidR="003F63B8" w:rsidRPr="0095631D" w:rsidRDefault="003F63B8" w:rsidP="003F63B8">
      <w:pPr>
        <w:shd w:val="clear" w:color="auto" w:fill="FFFFFF"/>
        <w:spacing w:before="90" w:after="90" w:line="240" w:lineRule="auto"/>
        <w:outlineLvl w:val="0"/>
        <w:rPr>
          <w:rFonts w:ascii="Calibri" w:eastAsia="Times New Roman" w:hAnsi="Calibri" w:cs="Calibri"/>
          <w:color w:val="273540"/>
          <w:kern w:val="36"/>
          <w:sz w:val="36"/>
          <w:szCs w:val="36"/>
          <w14:ligatures w14:val="none"/>
        </w:rPr>
      </w:pPr>
      <w:r w:rsidRPr="0095631D">
        <w:rPr>
          <w:rFonts w:ascii="Calibri" w:eastAsia="Times New Roman" w:hAnsi="Calibri" w:cs="Calibri"/>
          <w:b/>
          <w:bCs/>
          <w:color w:val="273540"/>
          <w:kern w:val="36"/>
          <w:sz w:val="36"/>
          <w:szCs w:val="36"/>
          <w14:ligatures w14:val="none"/>
        </w:rPr>
        <w:t>Question</w:t>
      </w:r>
    </w:p>
    <w:p w14:paraId="4155493B"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The researchers are specifically interested in the following questions:</w:t>
      </w:r>
    </w:p>
    <w:p w14:paraId="7FE740FC" w14:textId="77777777" w:rsidR="003F63B8" w:rsidRPr="0095631D" w:rsidRDefault="003F63B8" w:rsidP="003F63B8">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Do boosting and SVM provide superior predictive performance compared to simpler models?</w:t>
      </w:r>
    </w:p>
    <w:p w14:paraId="65B4FA9B" w14:textId="77777777" w:rsidR="003F63B8" w:rsidRPr="0095631D" w:rsidRDefault="003F63B8" w:rsidP="003F63B8">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Can we develop a predictive risk score (i.e., the predicted probability) that quantifies the chance of experiencing severe infection based on individual participant characteristics?</w:t>
      </w:r>
    </w:p>
    <w:p w14:paraId="6AFEFE46" w14:textId="77777777" w:rsidR="003F63B8" w:rsidRPr="0095631D" w:rsidRDefault="003F63B8" w:rsidP="003F63B8">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What are the key demographic and clinical factors that predict the risk of severe infection, and how do these factors influence the risk?</w:t>
      </w:r>
    </w:p>
    <w:p w14:paraId="536DA7D5" w14:textId="77777777" w:rsidR="003F63B8" w:rsidRPr="0095631D" w:rsidRDefault="003F63B8" w:rsidP="003F63B8">
      <w:pPr>
        <w:shd w:val="clear" w:color="auto" w:fill="FFFFFF"/>
        <w:spacing w:before="90" w:after="90" w:line="240" w:lineRule="auto"/>
        <w:outlineLvl w:val="0"/>
        <w:rPr>
          <w:rFonts w:ascii="Calibri" w:eastAsia="Times New Roman" w:hAnsi="Calibri" w:cs="Calibri"/>
          <w:color w:val="273540"/>
          <w:kern w:val="36"/>
          <w:sz w:val="36"/>
          <w:szCs w:val="36"/>
          <w14:ligatures w14:val="none"/>
        </w:rPr>
      </w:pPr>
      <w:r w:rsidRPr="0095631D">
        <w:rPr>
          <w:rFonts w:ascii="Calibri" w:eastAsia="Times New Roman" w:hAnsi="Calibri" w:cs="Calibri"/>
          <w:b/>
          <w:bCs/>
          <w:color w:val="273540"/>
          <w:kern w:val="36"/>
          <w:sz w:val="36"/>
          <w:szCs w:val="36"/>
          <w14:ligatures w14:val="none"/>
        </w:rPr>
        <w:t>Report Components</w:t>
      </w:r>
    </w:p>
    <w:p w14:paraId="30CC7F81"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Please complete a report that helps the researchers answer the questions of interest stated above. At a minimum, your report should include the following components:</w:t>
      </w:r>
    </w:p>
    <w:p w14:paraId="30444BA2" w14:textId="77777777" w:rsidR="003F63B8" w:rsidRPr="0095631D" w:rsidRDefault="003F63B8" w:rsidP="003F63B8">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Exploratory analysis. </w:t>
      </w:r>
      <w:r w:rsidRPr="0095631D">
        <w:rPr>
          <w:rFonts w:ascii="Calibri" w:eastAsia="Times New Roman" w:hAnsi="Calibri" w:cs="Calibri"/>
          <w:color w:val="273540"/>
          <w:kern w:val="0"/>
          <w14:ligatures w14:val="none"/>
        </w:rPr>
        <w:t>Use summary statistics and appropriate visualization techniques to explore the data. If you generate multiple figures, combine them into one figure with subfigures. Limit summary statistics to no more than one table.</w:t>
      </w:r>
    </w:p>
    <w:p w14:paraId="4716628A" w14:textId="77777777" w:rsidR="003F63B8" w:rsidRPr="0095631D" w:rsidRDefault="003F63B8" w:rsidP="003F63B8">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Model training. </w:t>
      </w:r>
      <w:r w:rsidRPr="0095631D">
        <w:rPr>
          <w:rFonts w:ascii="Calibri" w:eastAsia="Times New Roman" w:hAnsi="Calibri" w:cs="Calibri"/>
          <w:color w:val="273540"/>
          <w:kern w:val="0"/>
          <w14:ligatures w14:val="none"/>
        </w:rPr>
        <w:t>Provide a detailed description of the model training process. Your description should include sufficient detail so that another statistician can reproduce the same model(s). Include cross-validation plots (if there are multiple figures, combine them into one with subfigures) or tables to demonstrate the validity of the model training process.</w:t>
      </w:r>
    </w:p>
    <w:p w14:paraId="40CF160F" w14:textId="77777777" w:rsidR="003F63B8" w:rsidRPr="0095631D" w:rsidRDefault="003F63B8" w:rsidP="003F63B8">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Results. </w:t>
      </w:r>
      <w:r w:rsidRPr="0095631D">
        <w:rPr>
          <w:rFonts w:ascii="Calibri" w:eastAsia="Times New Roman" w:hAnsi="Calibri" w:cs="Calibri"/>
          <w:color w:val="273540"/>
          <w:kern w:val="0"/>
          <w14:ligatures w14:val="none"/>
        </w:rPr>
        <w:t>Provide clear answers to each of the researchers’ questions of interest. Provide a thorough interpretation of your model and assess its predictive performance.</w:t>
      </w:r>
    </w:p>
    <w:p w14:paraId="638E13B1" w14:textId="77777777" w:rsidR="003F63B8" w:rsidRPr="0095631D" w:rsidRDefault="003F63B8" w:rsidP="003F63B8">
      <w:pPr>
        <w:shd w:val="clear" w:color="auto" w:fill="FFFFFF"/>
        <w:spacing w:before="90" w:after="90" w:line="240" w:lineRule="auto"/>
        <w:outlineLvl w:val="0"/>
        <w:rPr>
          <w:rFonts w:ascii="Calibri" w:eastAsia="Times New Roman" w:hAnsi="Calibri" w:cs="Calibri"/>
          <w:color w:val="273540"/>
          <w:kern w:val="36"/>
          <w:sz w:val="36"/>
          <w:szCs w:val="36"/>
          <w14:ligatures w14:val="none"/>
        </w:rPr>
      </w:pPr>
      <w:r w:rsidRPr="0095631D">
        <w:rPr>
          <w:rFonts w:ascii="Calibri" w:eastAsia="Times New Roman" w:hAnsi="Calibri" w:cs="Calibri"/>
          <w:b/>
          <w:bCs/>
          <w:color w:val="273540"/>
          <w:kern w:val="36"/>
          <w:sz w:val="36"/>
          <w:szCs w:val="36"/>
          <w14:ligatures w14:val="none"/>
        </w:rPr>
        <w:t>Dataset</w:t>
      </w:r>
    </w:p>
    <w:p w14:paraId="5C9649C3" w14:textId="77777777" w:rsidR="003F63B8" w:rsidRPr="0095631D" w:rsidRDefault="003F63B8" w:rsidP="003F63B8">
      <w:pPr>
        <w:shd w:val="clear" w:color="auto" w:fill="FFFFFF"/>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The full dataset (</w:t>
      </w:r>
      <w:hyperlink r:id="rId5" w:tgtFrame="_blank" w:tooltip="severity.RData" w:history="1">
        <w:r w:rsidRPr="0095631D">
          <w:rPr>
            <w:rFonts w:ascii="Calibri" w:eastAsia="Times New Roman" w:hAnsi="Calibri" w:cs="Calibri"/>
            <w:color w:val="0E68B3"/>
            <w:kern w:val="0"/>
            <w:u w:val="single"/>
            <w14:ligatures w14:val="none"/>
          </w:rPr>
          <w:t>severity.RData</w:t>
        </w:r>
      </w:hyperlink>
      <w:hyperlink r:id="rId6" w:history="1">
        <w:r w:rsidRPr="0095631D">
          <w:rPr>
            <w:rFonts w:ascii="Calibri" w:eastAsia="Times New Roman" w:hAnsi="Calibri" w:cs="Calibri"/>
            <w:color w:val="0E68B3"/>
            <w:kern w:val="0"/>
            <w:u w:val="single"/>
            <w14:ligatures w14:val="none"/>
          </w:rPr>
          <w:t> </w:t>
        </w:r>
        <w:r w:rsidRPr="0095631D">
          <w:rPr>
            <w:rFonts w:ascii="Calibri" w:eastAsia="Times New Roman" w:hAnsi="Calibri" w:cs="Calibri"/>
            <w:color w:val="0E68B3"/>
            <w:kern w:val="0"/>
            <w:bdr w:val="none" w:sz="0" w:space="0" w:color="auto" w:frame="1"/>
            <w14:ligatures w14:val="none"/>
          </w:rPr>
          <w:t>Download severity.RData</w:t>
        </w:r>
      </w:hyperlink>
      <w:r w:rsidRPr="0095631D">
        <w:rPr>
          <w:rFonts w:ascii="Calibri" w:eastAsia="Times New Roman" w:hAnsi="Calibri" w:cs="Calibri"/>
          <w:color w:val="273540"/>
          <w:kern w:val="0"/>
          <w14:ligatures w14:val="none"/>
        </w:rPr>
        <w:t>) contains 10,000 participants and 15 variables, including demographic information, clinical measurements, and the disease severity outcome. The dataset is loaded into R as a data frame named dat.</w:t>
      </w:r>
    </w:p>
    <w:p w14:paraId="0C989D3A" w14:textId="77777777" w:rsidR="003F63B8" w:rsidRPr="0095631D" w:rsidRDefault="003F63B8" w:rsidP="003F63B8">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95631D">
        <w:rPr>
          <w:rFonts w:ascii="Calibri" w:eastAsia="Times New Roman" w:hAnsi="Calibri" w:cs="Calibri"/>
          <w:b/>
          <w:bCs/>
          <w:color w:val="273540"/>
          <w:kern w:val="0"/>
          <w:sz w:val="36"/>
          <w:szCs w:val="36"/>
          <w14:ligatures w14:val="none"/>
        </w:rPr>
        <w:t>Sampling Procedure</w:t>
      </w:r>
    </w:p>
    <w:p w14:paraId="55D47650"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Create your own dataset by </w:t>
      </w:r>
      <w:r w:rsidRPr="0095631D">
        <w:rPr>
          <w:rFonts w:ascii="Calibri" w:eastAsia="Times New Roman" w:hAnsi="Calibri" w:cs="Calibri"/>
          <w:b/>
          <w:bCs/>
          <w:color w:val="273540"/>
          <w:kern w:val="0"/>
          <w14:ligatures w14:val="none"/>
        </w:rPr>
        <w:t>randomly sampling 1,000 participants</w:t>
      </w:r>
      <w:r w:rsidRPr="0095631D">
        <w:rPr>
          <w:rFonts w:ascii="Calibri" w:eastAsia="Times New Roman" w:hAnsi="Calibri" w:cs="Calibri"/>
          <w:color w:val="273540"/>
          <w:kern w:val="0"/>
          <w14:ligatures w14:val="none"/>
        </w:rPr>
        <w:t> from the full dataset, using </w:t>
      </w:r>
      <w:r w:rsidRPr="0095631D">
        <w:rPr>
          <w:rFonts w:ascii="Calibri" w:eastAsia="Times New Roman" w:hAnsi="Calibri" w:cs="Calibri"/>
          <w:b/>
          <w:bCs/>
          <w:color w:val="273540"/>
          <w:kern w:val="0"/>
          <w14:ligatures w14:val="none"/>
        </w:rPr>
        <w:t>the last four digits of your UNI</w:t>
      </w:r>
      <w:r w:rsidRPr="0095631D">
        <w:rPr>
          <w:rFonts w:ascii="Calibri" w:eastAsia="Times New Roman" w:hAnsi="Calibri" w:cs="Calibri"/>
          <w:color w:val="273540"/>
          <w:kern w:val="0"/>
          <w14:ligatures w14:val="none"/>
        </w:rPr>
        <w:t> as the random seed. Then split this dataset into a </w:t>
      </w:r>
      <w:r w:rsidRPr="0095631D">
        <w:rPr>
          <w:rFonts w:ascii="Calibri" w:eastAsia="Times New Roman" w:hAnsi="Calibri" w:cs="Calibri"/>
          <w:b/>
          <w:bCs/>
          <w:color w:val="273540"/>
          <w:kern w:val="0"/>
          <w14:ligatures w14:val="none"/>
        </w:rPr>
        <w:t>training set (80%, n = 800)</w:t>
      </w:r>
      <w:r w:rsidRPr="0095631D">
        <w:rPr>
          <w:rFonts w:ascii="Calibri" w:eastAsia="Times New Roman" w:hAnsi="Calibri" w:cs="Calibri"/>
          <w:color w:val="273540"/>
          <w:kern w:val="0"/>
          <w14:ligatures w14:val="none"/>
        </w:rPr>
        <w:t> and a </w:t>
      </w:r>
      <w:r w:rsidRPr="0095631D">
        <w:rPr>
          <w:rFonts w:ascii="Calibri" w:eastAsia="Times New Roman" w:hAnsi="Calibri" w:cs="Calibri"/>
          <w:b/>
          <w:bCs/>
          <w:color w:val="273540"/>
          <w:kern w:val="0"/>
          <w14:ligatures w14:val="none"/>
        </w:rPr>
        <w:t>test set (20%, n = 200)</w:t>
      </w:r>
      <w:r w:rsidRPr="0095631D">
        <w:rPr>
          <w:rFonts w:ascii="Calibri" w:eastAsia="Times New Roman" w:hAnsi="Calibri" w:cs="Calibri"/>
          <w:color w:val="273540"/>
          <w:kern w:val="0"/>
          <w14:ligatures w14:val="none"/>
        </w:rPr>
        <w:t>. </w:t>
      </w:r>
    </w:p>
    <w:p w14:paraId="52CBB666"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lastRenderedPageBreak/>
        <w:t>Example R code</w:t>
      </w:r>
      <w:r w:rsidRPr="0095631D">
        <w:rPr>
          <w:rFonts w:ascii="Calibri" w:eastAsia="Times New Roman" w:hAnsi="Calibri" w:cs="Calibri"/>
          <w:color w:val="273540"/>
          <w:kern w:val="0"/>
          <w14:ligatures w14:val="none"/>
        </w:rPr>
        <w:t> (using seed xxxx as a placeholder — replace with the last four digits of your UNI):</w:t>
      </w:r>
    </w:p>
    <w:p w14:paraId="6C215100" w14:textId="77777777" w:rsidR="003F63B8" w:rsidRPr="0095631D" w:rsidRDefault="003F63B8" w:rsidP="0095631D">
      <w:pPr>
        <w:shd w:val="clear" w:color="auto" w:fill="FFFFFF"/>
        <w:spacing w:after="0" w:line="240" w:lineRule="auto"/>
        <w:ind w:left="720" w:firstLine="72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 Load the full dataset (loads object `dat` into your environment)</w:t>
      </w:r>
    </w:p>
    <w:p w14:paraId="552D670F" w14:textId="77777777" w:rsidR="003F63B8" w:rsidRPr="0095631D" w:rsidRDefault="003F63B8" w:rsidP="0095631D">
      <w:pPr>
        <w:shd w:val="clear" w:color="auto" w:fill="FFFFFF"/>
        <w:spacing w:after="0" w:line="240" w:lineRule="auto"/>
        <w:ind w:left="144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load("severity.RData")</w:t>
      </w:r>
    </w:p>
    <w:p w14:paraId="49D7803E" w14:textId="77777777" w:rsidR="003F63B8" w:rsidRPr="0095631D" w:rsidRDefault="003F63B8" w:rsidP="0095631D">
      <w:pPr>
        <w:shd w:val="clear" w:color="auto" w:fill="FFFFFF"/>
        <w:spacing w:after="0" w:line="240" w:lineRule="auto"/>
        <w:ind w:left="144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 Set the random seed to the last 4 digits of YOUR UNI</w:t>
      </w:r>
    </w:p>
    <w:p w14:paraId="6B5FA389" w14:textId="77777777" w:rsidR="003F63B8" w:rsidRPr="0095631D" w:rsidRDefault="003F63B8" w:rsidP="0095631D">
      <w:pPr>
        <w:shd w:val="clear" w:color="auto" w:fill="FFFFFF"/>
        <w:spacing w:after="0" w:line="240" w:lineRule="auto"/>
        <w:ind w:left="144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set.seed(xxxx)</w:t>
      </w:r>
    </w:p>
    <w:p w14:paraId="4F11B6E1" w14:textId="77777777" w:rsidR="003F63B8" w:rsidRPr="0095631D" w:rsidRDefault="003F63B8" w:rsidP="0095631D">
      <w:pPr>
        <w:shd w:val="clear" w:color="auto" w:fill="FFFFFF"/>
        <w:spacing w:after="0" w:line="240" w:lineRule="auto"/>
        <w:ind w:left="144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 Randomly sample 1,000 participants for your analysis</w:t>
      </w:r>
    </w:p>
    <w:p w14:paraId="57D6870E" w14:textId="62877CE2" w:rsidR="003F63B8" w:rsidRPr="0095631D" w:rsidRDefault="003F63B8" w:rsidP="0095631D">
      <w:pPr>
        <w:shd w:val="clear" w:color="auto" w:fill="FFFFFF"/>
        <w:spacing w:after="0" w:line="240" w:lineRule="auto"/>
        <w:ind w:left="1440"/>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my_dat &lt;- dat[sample(nrow(dat), 1000), ]</w:t>
      </w:r>
    </w:p>
    <w:p w14:paraId="5C081274" w14:textId="77777777" w:rsidR="003F63B8" w:rsidRPr="0095631D" w:rsidRDefault="003F63B8" w:rsidP="003F63B8">
      <w:pPr>
        <w:shd w:val="clear" w:color="auto" w:fill="FFFFFF"/>
        <w:spacing w:before="240" w:after="120" w:line="240" w:lineRule="auto"/>
        <w:outlineLvl w:val="1"/>
        <w:rPr>
          <w:rFonts w:ascii="Calibri" w:eastAsia="Times New Roman" w:hAnsi="Calibri" w:cs="Calibri"/>
          <w:color w:val="273540"/>
          <w:kern w:val="0"/>
          <w:sz w:val="36"/>
          <w:szCs w:val="36"/>
          <w14:ligatures w14:val="none"/>
        </w:rPr>
      </w:pPr>
      <w:r w:rsidRPr="0095631D">
        <w:rPr>
          <w:rFonts w:ascii="Calibri" w:eastAsia="Times New Roman" w:hAnsi="Calibri" w:cs="Calibri"/>
          <w:b/>
          <w:bCs/>
          <w:color w:val="273540"/>
          <w:kern w:val="0"/>
          <w:sz w:val="36"/>
          <w:szCs w:val="36"/>
          <w14:ligatures w14:val="none"/>
        </w:rPr>
        <w:t>Codebook</w:t>
      </w:r>
    </w:p>
    <w:p w14:paraId="3CB8DB56" w14:textId="77777777" w:rsidR="003F63B8" w:rsidRPr="0095631D" w:rsidRDefault="003F63B8" w:rsidP="003F63B8">
      <w:pPr>
        <w:shd w:val="clear" w:color="auto" w:fill="FFFFFF"/>
        <w:spacing w:after="120" w:line="240" w:lineRule="auto"/>
        <w:rPr>
          <w:rFonts w:ascii="Calibri" w:eastAsia="Times New Roman" w:hAnsi="Calibri" w:cs="Calibri"/>
          <w:color w:val="273540"/>
          <w:kern w:val="0"/>
          <w:sz w:val="21"/>
          <w:szCs w:val="21"/>
          <w14:ligatures w14:val="none"/>
        </w:rPr>
      </w:pPr>
      <w:r w:rsidRPr="0095631D">
        <w:rPr>
          <w:rFonts w:ascii="Calibri" w:eastAsia="Times New Roman" w:hAnsi="Calibri" w:cs="Calibri"/>
          <w:color w:val="273540"/>
          <w:kern w:val="0"/>
          <w:sz w:val="21"/>
          <w:szCs w:val="21"/>
          <w14:ligatures w14:val="none"/>
        </w:rPr>
        <w:t>A description of each variable is provided in the table below.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95"/>
        <w:gridCol w:w="5577"/>
      </w:tblGrid>
      <w:tr w:rsidR="003F63B8" w:rsidRPr="0095631D" w14:paraId="7E4B7B4A" w14:textId="77777777" w:rsidTr="0095631D">
        <w:trPr>
          <w:trHeight w:val="455"/>
          <w:tblHeader/>
        </w:trPr>
        <w:tc>
          <w:tcPr>
            <w:tcW w:w="4395" w:type="dxa"/>
            <w:shd w:val="clear" w:color="auto" w:fill="FFFFFF"/>
            <w:vAlign w:val="center"/>
            <w:hideMark/>
          </w:tcPr>
          <w:p w14:paraId="1AC33B00" w14:textId="77777777" w:rsidR="003F63B8" w:rsidRPr="0095631D" w:rsidRDefault="003F63B8" w:rsidP="003F63B8">
            <w:pPr>
              <w:spacing w:after="0" w:line="240" w:lineRule="auto"/>
              <w:jc w:val="center"/>
              <w:rPr>
                <w:rFonts w:ascii="Calibri" w:eastAsia="Times New Roman" w:hAnsi="Calibri" w:cs="Calibri"/>
                <w:b/>
                <w:bCs/>
                <w:color w:val="273540"/>
                <w:kern w:val="0"/>
                <w14:ligatures w14:val="none"/>
              </w:rPr>
            </w:pPr>
            <w:r w:rsidRPr="0095631D">
              <w:rPr>
                <w:rFonts w:ascii="Calibri" w:eastAsia="Times New Roman" w:hAnsi="Calibri" w:cs="Calibri"/>
                <w:b/>
                <w:bCs/>
                <w:color w:val="273540"/>
                <w:kern w:val="0"/>
                <w14:ligatures w14:val="none"/>
              </w:rPr>
              <w:t>Variable Name (Column Name)</w:t>
            </w:r>
          </w:p>
        </w:tc>
        <w:tc>
          <w:tcPr>
            <w:tcW w:w="5577" w:type="dxa"/>
            <w:shd w:val="clear" w:color="auto" w:fill="FFFFFF"/>
            <w:vAlign w:val="center"/>
            <w:hideMark/>
          </w:tcPr>
          <w:p w14:paraId="4EBB30C9" w14:textId="77777777" w:rsidR="003F63B8" w:rsidRPr="0095631D" w:rsidRDefault="003F63B8" w:rsidP="003F63B8">
            <w:pPr>
              <w:spacing w:after="0" w:line="240" w:lineRule="auto"/>
              <w:jc w:val="center"/>
              <w:rPr>
                <w:rFonts w:ascii="Calibri" w:eastAsia="Times New Roman" w:hAnsi="Calibri" w:cs="Calibri"/>
                <w:b/>
                <w:bCs/>
                <w:color w:val="273540"/>
                <w:kern w:val="0"/>
                <w14:ligatures w14:val="none"/>
              </w:rPr>
            </w:pPr>
            <w:r w:rsidRPr="0095631D">
              <w:rPr>
                <w:rFonts w:ascii="Calibri" w:eastAsia="Times New Roman" w:hAnsi="Calibri" w:cs="Calibri"/>
                <w:b/>
                <w:bCs/>
                <w:color w:val="273540"/>
                <w:kern w:val="0"/>
                <w14:ligatures w14:val="none"/>
              </w:rPr>
              <w:t>Description</w:t>
            </w:r>
          </w:p>
        </w:tc>
      </w:tr>
      <w:tr w:rsidR="003F63B8" w:rsidRPr="0095631D" w14:paraId="203B39C8"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30C5B1C8"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ID (id)</w:t>
            </w:r>
          </w:p>
        </w:tc>
        <w:tc>
          <w:tcPr>
            <w:tcW w:w="5577" w:type="dxa"/>
            <w:shd w:val="clear" w:color="auto" w:fill="FFFFFF"/>
            <w:tcMar>
              <w:top w:w="150" w:type="dxa"/>
              <w:left w:w="150" w:type="dxa"/>
              <w:bottom w:w="150" w:type="dxa"/>
              <w:right w:w="150" w:type="dxa"/>
            </w:tcMar>
            <w:vAlign w:val="center"/>
            <w:hideMark/>
          </w:tcPr>
          <w:p w14:paraId="2B420EB7"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Participant ID</w:t>
            </w:r>
          </w:p>
        </w:tc>
      </w:tr>
      <w:tr w:rsidR="003F63B8" w:rsidRPr="0095631D" w14:paraId="569FABBA"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1B246315"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Age (age)</w:t>
            </w:r>
          </w:p>
        </w:tc>
        <w:tc>
          <w:tcPr>
            <w:tcW w:w="5577" w:type="dxa"/>
            <w:shd w:val="clear" w:color="auto" w:fill="FFFFFF"/>
            <w:tcMar>
              <w:top w:w="150" w:type="dxa"/>
              <w:left w:w="150" w:type="dxa"/>
              <w:bottom w:w="150" w:type="dxa"/>
              <w:right w:w="150" w:type="dxa"/>
            </w:tcMar>
            <w:vAlign w:val="center"/>
            <w:hideMark/>
          </w:tcPr>
          <w:p w14:paraId="5DF9E3A9"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Age</w:t>
            </w:r>
          </w:p>
        </w:tc>
      </w:tr>
      <w:tr w:rsidR="003F63B8" w:rsidRPr="0095631D" w14:paraId="36DDA50D"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468BD689"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Gender (gender)</w:t>
            </w:r>
          </w:p>
        </w:tc>
        <w:tc>
          <w:tcPr>
            <w:tcW w:w="5577" w:type="dxa"/>
            <w:shd w:val="clear" w:color="auto" w:fill="FFFFFF"/>
            <w:tcMar>
              <w:top w:w="150" w:type="dxa"/>
              <w:left w:w="150" w:type="dxa"/>
              <w:bottom w:w="150" w:type="dxa"/>
              <w:right w:w="150" w:type="dxa"/>
            </w:tcMar>
            <w:vAlign w:val="center"/>
            <w:hideMark/>
          </w:tcPr>
          <w:p w14:paraId="7DB2290C"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1 = Male, 0 = Female</w:t>
            </w:r>
          </w:p>
        </w:tc>
      </w:tr>
      <w:tr w:rsidR="003F63B8" w:rsidRPr="0095631D" w14:paraId="0E21E18E"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7011A894"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Race and ethnicity (race)</w:t>
            </w:r>
          </w:p>
        </w:tc>
        <w:tc>
          <w:tcPr>
            <w:tcW w:w="5577" w:type="dxa"/>
            <w:shd w:val="clear" w:color="auto" w:fill="FFFFFF"/>
            <w:tcMar>
              <w:top w:w="150" w:type="dxa"/>
              <w:left w:w="150" w:type="dxa"/>
              <w:bottom w:w="150" w:type="dxa"/>
              <w:right w:w="150" w:type="dxa"/>
            </w:tcMar>
            <w:vAlign w:val="center"/>
            <w:hideMark/>
          </w:tcPr>
          <w:p w14:paraId="707D3331"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1 = White, 2 = Asian, 3 = Black, 4 = Hispanic</w:t>
            </w:r>
          </w:p>
        </w:tc>
      </w:tr>
      <w:tr w:rsidR="003F63B8" w:rsidRPr="0095631D" w14:paraId="4B4B6F67"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44D6B6B7"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Smoking (smoking)</w:t>
            </w:r>
          </w:p>
        </w:tc>
        <w:tc>
          <w:tcPr>
            <w:tcW w:w="5577" w:type="dxa"/>
            <w:shd w:val="clear" w:color="auto" w:fill="FFFFFF"/>
            <w:tcMar>
              <w:top w:w="150" w:type="dxa"/>
              <w:left w:w="150" w:type="dxa"/>
              <w:bottom w:w="150" w:type="dxa"/>
              <w:right w:w="150" w:type="dxa"/>
            </w:tcMar>
            <w:vAlign w:val="center"/>
            <w:hideMark/>
          </w:tcPr>
          <w:p w14:paraId="7C2C51CF"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Smoking status; 0 = Never smoked, 1 = Former smoker, 2 = Current smoker</w:t>
            </w:r>
          </w:p>
        </w:tc>
      </w:tr>
      <w:tr w:rsidR="003F63B8" w:rsidRPr="0095631D" w14:paraId="4945D164"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27FDB057"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Height (height)</w:t>
            </w:r>
          </w:p>
        </w:tc>
        <w:tc>
          <w:tcPr>
            <w:tcW w:w="5577" w:type="dxa"/>
            <w:shd w:val="clear" w:color="auto" w:fill="FFFFFF"/>
            <w:tcMar>
              <w:top w:w="150" w:type="dxa"/>
              <w:left w:w="150" w:type="dxa"/>
              <w:bottom w:w="150" w:type="dxa"/>
              <w:right w:w="150" w:type="dxa"/>
            </w:tcMar>
            <w:vAlign w:val="center"/>
            <w:hideMark/>
          </w:tcPr>
          <w:p w14:paraId="4A62BEFD"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Height (in centimeters)</w:t>
            </w:r>
          </w:p>
        </w:tc>
      </w:tr>
      <w:tr w:rsidR="003F63B8" w:rsidRPr="0095631D" w14:paraId="63D02108"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167ECF3C"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Weight (weight)</w:t>
            </w:r>
          </w:p>
        </w:tc>
        <w:tc>
          <w:tcPr>
            <w:tcW w:w="5577" w:type="dxa"/>
            <w:shd w:val="clear" w:color="auto" w:fill="FFFFFF"/>
            <w:tcMar>
              <w:top w:w="150" w:type="dxa"/>
              <w:left w:w="150" w:type="dxa"/>
              <w:bottom w:w="150" w:type="dxa"/>
              <w:right w:w="150" w:type="dxa"/>
            </w:tcMar>
            <w:vAlign w:val="center"/>
            <w:hideMark/>
          </w:tcPr>
          <w:p w14:paraId="19E0E579"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Weight (in kilograms)</w:t>
            </w:r>
          </w:p>
        </w:tc>
      </w:tr>
      <w:tr w:rsidR="003F63B8" w:rsidRPr="0095631D" w14:paraId="62944BC0"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42901416"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BMI (bmi)</w:t>
            </w:r>
          </w:p>
        </w:tc>
        <w:tc>
          <w:tcPr>
            <w:tcW w:w="5577" w:type="dxa"/>
            <w:shd w:val="clear" w:color="auto" w:fill="FFFFFF"/>
            <w:tcMar>
              <w:top w:w="150" w:type="dxa"/>
              <w:left w:w="150" w:type="dxa"/>
              <w:bottom w:w="150" w:type="dxa"/>
              <w:right w:w="150" w:type="dxa"/>
            </w:tcMar>
            <w:vAlign w:val="center"/>
            <w:hideMark/>
          </w:tcPr>
          <w:p w14:paraId="2C5F6437"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Body Mass Index; BMI = weight (in kilograms) / height (in meters) squared</w:t>
            </w:r>
          </w:p>
        </w:tc>
      </w:tr>
      <w:tr w:rsidR="003F63B8" w:rsidRPr="0095631D" w14:paraId="69CF4FFE"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6E2AE04F"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Hypertension (hypertension)</w:t>
            </w:r>
          </w:p>
        </w:tc>
        <w:tc>
          <w:tcPr>
            <w:tcW w:w="5577" w:type="dxa"/>
            <w:shd w:val="clear" w:color="auto" w:fill="FFFFFF"/>
            <w:tcMar>
              <w:top w:w="150" w:type="dxa"/>
              <w:left w:w="150" w:type="dxa"/>
              <w:bottom w:w="150" w:type="dxa"/>
              <w:right w:w="150" w:type="dxa"/>
            </w:tcMar>
            <w:vAlign w:val="center"/>
            <w:hideMark/>
          </w:tcPr>
          <w:p w14:paraId="7DEC358D"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0 = No, 1 = Yes</w:t>
            </w:r>
          </w:p>
        </w:tc>
      </w:tr>
      <w:tr w:rsidR="003F63B8" w:rsidRPr="0095631D" w14:paraId="6AE7A7BD"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513CA128"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Diabetes (diabetes)</w:t>
            </w:r>
          </w:p>
        </w:tc>
        <w:tc>
          <w:tcPr>
            <w:tcW w:w="5577" w:type="dxa"/>
            <w:shd w:val="clear" w:color="auto" w:fill="FFFFFF"/>
            <w:tcMar>
              <w:top w:w="150" w:type="dxa"/>
              <w:left w:w="150" w:type="dxa"/>
              <w:bottom w:w="150" w:type="dxa"/>
              <w:right w:w="150" w:type="dxa"/>
            </w:tcMar>
            <w:vAlign w:val="center"/>
            <w:hideMark/>
          </w:tcPr>
          <w:p w14:paraId="1DFF6C3A"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0 = No, 1 = Yes</w:t>
            </w:r>
          </w:p>
        </w:tc>
      </w:tr>
      <w:tr w:rsidR="003F63B8" w:rsidRPr="0095631D" w14:paraId="0222D1CE"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541AE01D"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Systolic blood pressure (SBP)</w:t>
            </w:r>
          </w:p>
        </w:tc>
        <w:tc>
          <w:tcPr>
            <w:tcW w:w="5577" w:type="dxa"/>
            <w:shd w:val="clear" w:color="auto" w:fill="FFFFFF"/>
            <w:tcMar>
              <w:top w:w="150" w:type="dxa"/>
              <w:left w:w="150" w:type="dxa"/>
              <w:bottom w:w="150" w:type="dxa"/>
              <w:right w:w="150" w:type="dxa"/>
            </w:tcMar>
            <w:vAlign w:val="center"/>
            <w:hideMark/>
          </w:tcPr>
          <w:p w14:paraId="2614AC4D"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Systolic blood pressure (in mm/Hg)</w:t>
            </w:r>
          </w:p>
        </w:tc>
      </w:tr>
      <w:tr w:rsidR="003F63B8" w:rsidRPr="0095631D" w14:paraId="6F679BBD"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0CD7786C"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LDL cholesterol (LDL)</w:t>
            </w:r>
          </w:p>
        </w:tc>
        <w:tc>
          <w:tcPr>
            <w:tcW w:w="5577" w:type="dxa"/>
            <w:shd w:val="clear" w:color="auto" w:fill="FFFFFF"/>
            <w:tcMar>
              <w:top w:w="150" w:type="dxa"/>
              <w:left w:w="150" w:type="dxa"/>
              <w:bottom w:w="150" w:type="dxa"/>
              <w:right w:w="150" w:type="dxa"/>
            </w:tcMar>
            <w:vAlign w:val="center"/>
            <w:hideMark/>
          </w:tcPr>
          <w:p w14:paraId="41337DA3"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LDL (low-density lipoprotein) cholesterol (in mg/dL)</w:t>
            </w:r>
          </w:p>
        </w:tc>
      </w:tr>
      <w:tr w:rsidR="003F63B8" w:rsidRPr="0095631D" w14:paraId="50BEA322"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74CE81CA"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Vaccination status at the time of infection (vaccine)</w:t>
            </w:r>
          </w:p>
        </w:tc>
        <w:tc>
          <w:tcPr>
            <w:tcW w:w="5577" w:type="dxa"/>
            <w:shd w:val="clear" w:color="auto" w:fill="FFFFFF"/>
            <w:tcMar>
              <w:top w:w="150" w:type="dxa"/>
              <w:left w:w="150" w:type="dxa"/>
              <w:bottom w:w="150" w:type="dxa"/>
              <w:right w:w="150" w:type="dxa"/>
            </w:tcMar>
            <w:vAlign w:val="center"/>
            <w:hideMark/>
          </w:tcPr>
          <w:p w14:paraId="31562462"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0 = Not vaccinated, 1 = Vaccinated</w:t>
            </w:r>
          </w:p>
        </w:tc>
      </w:tr>
      <w:tr w:rsidR="003F63B8" w:rsidRPr="0095631D" w14:paraId="5FB16637"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3C853FE5"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Depression score (depression)</w:t>
            </w:r>
          </w:p>
        </w:tc>
        <w:tc>
          <w:tcPr>
            <w:tcW w:w="5577" w:type="dxa"/>
            <w:shd w:val="clear" w:color="auto" w:fill="FFFFFF"/>
            <w:tcMar>
              <w:top w:w="150" w:type="dxa"/>
              <w:left w:w="150" w:type="dxa"/>
              <w:bottom w:w="150" w:type="dxa"/>
              <w:right w:w="150" w:type="dxa"/>
            </w:tcMar>
            <w:vAlign w:val="center"/>
            <w:hideMark/>
          </w:tcPr>
          <w:p w14:paraId="5EF10749"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Higher scores indicate higher risk for depression</w:t>
            </w:r>
          </w:p>
        </w:tc>
      </w:tr>
      <w:tr w:rsidR="003F63B8" w:rsidRPr="0095631D" w14:paraId="503A4405" w14:textId="77777777" w:rsidTr="0095631D">
        <w:trPr>
          <w:trHeight w:val="56"/>
        </w:trPr>
        <w:tc>
          <w:tcPr>
            <w:tcW w:w="4395" w:type="dxa"/>
            <w:shd w:val="clear" w:color="auto" w:fill="FFFFFF"/>
            <w:tcMar>
              <w:top w:w="150" w:type="dxa"/>
              <w:left w:w="150" w:type="dxa"/>
              <w:bottom w:w="150" w:type="dxa"/>
              <w:right w:w="150" w:type="dxa"/>
            </w:tcMar>
            <w:vAlign w:val="center"/>
            <w:hideMark/>
          </w:tcPr>
          <w:p w14:paraId="33AB3EFF"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Severity of COVID-19 infection (severity)</w:t>
            </w:r>
          </w:p>
        </w:tc>
        <w:tc>
          <w:tcPr>
            <w:tcW w:w="5577" w:type="dxa"/>
            <w:shd w:val="clear" w:color="auto" w:fill="FFFFFF"/>
            <w:tcMar>
              <w:top w:w="150" w:type="dxa"/>
              <w:left w:w="150" w:type="dxa"/>
              <w:bottom w:w="150" w:type="dxa"/>
              <w:right w:w="150" w:type="dxa"/>
            </w:tcMar>
            <w:vAlign w:val="center"/>
            <w:hideMark/>
          </w:tcPr>
          <w:p w14:paraId="4B9C8F82" w14:textId="77777777" w:rsidR="003F63B8" w:rsidRPr="0095631D" w:rsidRDefault="003F63B8" w:rsidP="003F63B8">
            <w:pPr>
              <w:spacing w:after="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Response variable; 0 = Not severe, 1 = Severe</w:t>
            </w:r>
          </w:p>
        </w:tc>
      </w:tr>
    </w:tbl>
    <w:p w14:paraId="31A05920" w14:textId="656F4247" w:rsidR="003F63B8" w:rsidRPr="0095631D" w:rsidRDefault="003F63B8" w:rsidP="0095631D">
      <w:pPr>
        <w:shd w:val="clear" w:color="auto" w:fill="FFFFFF"/>
        <w:spacing w:after="0" w:line="240" w:lineRule="auto"/>
        <w:rPr>
          <w:rFonts w:ascii="Calibri" w:eastAsia="Times New Roman" w:hAnsi="Calibri" w:cs="Calibri"/>
          <w:color w:val="273540"/>
          <w:kern w:val="0"/>
          <w:sz w:val="21"/>
          <w:szCs w:val="21"/>
          <w14:ligatures w14:val="none"/>
        </w:rPr>
      </w:pPr>
      <w:r w:rsidRPr="0095631D">
        <w:rPr>
          <w:rFonts w:ascii="Calibri" w:eastAsia="Times New Roman" w:hAnsi="Calibri" w:cs="Calibri"/>
          <w:color w:val="273540"/>
          <w:kern w:val="0"/>
          <w:sz w:val="21"/>
          <w:szCs w:val="21"/>
          <w14:ligatures w14:val="none"/>
        </w:rPr>
        <w:lastRenderedPageBreak/>
        <w:t> </w:t>
      </w:r>
      <w:r w:rsidRPr="0095631D">
        <w:rPr>
          <w:rFonts w:ascii="Calibri" w:eastAsia="Times New Roman" w:hAnsi="Calibri" w:cs="Calibri"/>
          <w:b/>
          <w:bCs/>
          <w:color w:val="273540"/>
          <w:kern w:val="36"/>
          <w:sz w:val="36"/>
          <w:szCs w:val="36"/>
          <w14:ligatures w14:val="none"/>
        </w:rPr>
        <w:t>Submission</w:t>
      </w:r>
    </w:p>
    <w:p w14:paraId="6F8800FB" w14:textId="77777777" w:rsidR="003F63B8" w:rsidRPr="0095631D" w:rsidRDefault="003F63B8" w:rsidP="003F63B8">
      <w:pPr>
        <w:shd w:val="clear" w:color="auto" w:fill="FFFFFF"/>
        <w:spacing w:before="180" w:after="180" w:line="240" w:lineRule="auto"/>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Your submission should include two components:</w:t>
      </w:r>
    </w:p>
    <w:p w14:paraId="4F9A8DA6" w14:textId="77777777" w:rsidR="003F63B8" w:rsidRPr="0095631D" w:rsidRDefault="003F63B8" w:rsidP="003F63B8">
      <w:pPr>
        <w:numPr>
          <w:ilvl w:val="0"/>
          <w:numId w:val="3"/>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Analysis Report (PDF). </w:t>
      </w:r>
      <w:r w:rsidRPr="0095631D">
        <w:rPr>
          <w:rFonts w:ascii="Calibri" w:eastAsia="Times New Roman" w:hAnsi="Calibri" w:cs="Calibri"/>
          <w:color w:val="273540"/>
          <w:kern w:val="0"/>
          <w14:ligatures w14:val="none"/>
        </w:rPr>
        <w:t>Follow the formatting requirements below.</w:t>
      </w:r>
    </w:p>
    <w:p w14:paraId="77390BDE"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Font: </w:t>
      </w:r>
      <w:r w:rsidRPr="0095631D">
        <w:rPr>
          <w:rFonts w:ascii="Calibri" w:eastAsia="Times New Roman" w:hAnsi="Calibri" w:cs="Calibri"/>
          <w:color w:val="273540"/>
          <w:kern w:val="0"/>
          <w14:ligatures w14:val="none"/>
        </w:rPr>
        <w:t>Times New Roman, 12 pt.</w:t>
      </w:r>
    </w:p>
    <w:p w14:paraId="6289396F"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Line spacing: </w:t>
      </w:r>
      <w:r w:rsidRPr="0095631D">
        <w:rPr>
          <w:rFonts w:ascii="Calibri" w:eastAsia="Times New Roman" w:hAnsi="Calibri" w:cs="Calibri"/>
          <w:color w:val="273540"/>
          <w:kern w:val="0"/>
          <w14:ligatures w14:val="none"/>
        </w:rPr>
        <w:t>1.5.</w:t>
      </w:r>
    </w:p>
    <w:p w14:paraId="456D45D8"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Page limit: </w:t>
      </w:r>
      <w:r w:rsidRPr="0095631D">
        <w:rPr>
          <w:rFonts w:ascii="Calibri" w:eastAsia="Times New Roman" w:hAnsi="Calibri" w:cs="Calibri"/>
          <w:color w:val="273540"/>
          <w:kern w:val="0"/>
          <w14:ligatures w14:val="none"/>
        </w:rPr>
        <w:t>The main text of your report should not exceed 4 pages. This limit applies to the text only; figures and tables do not count toward the page limit.</w:t>
      </w:r>
    </w:p>
    <w:p w14:paraId="0C1D463D"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Figures and tables: </w:t>
      </w:r>
      <w:r w:rsidRPr="0095631D">
        <w:rPr>
          <w:rFonts w:ascii="Calibri" w:eastAsia="Times New Roman" w:hAnsi="Calibri" w:cs="Calibri"/>
          <w:color w:val="273540"/>
          <w:kern w:val="0"/>
          <w14:ligatures w14:val="none"/>
        </w:rPr>
        <w:t>All figures and tables should be placed in an Appendix at the end of the report, after the main text. Each figure and table must have a clear caption. Reference all figures and tables in the main text by their labels (e.g., “see Figure 1,” “as shown in Table 2”).</w:t>
      </w:r>
    </w:p>
    <w:p w14:paraId="5A1C52AC"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No R code in the report. </w:t>
      </w:r>
      <w:r w:rsidRPr="0095631D">
        <w:rPr>
          <w:rFonts w:ascii="Calibri" w:eastAsia="Times New Roman" w:hAnsi="Calibri" w:cs="Calibri"/>
          <w:color w:val="273540"/>
          <w:kern w:val="0"/>
          <w14:ligatures w14:val="none"/>
        </w:rPr>
        <w:t>Avoid inserting raw outputs from R functions; instead, demonstrate your ability to interpret and distill useful information from output tables.</w:t>
      </w:r>
    </w:p>
    <w:p w14:paraId="0B9C7963" w14:textId="77777777" w:rsidR="003F63B8" w:rsidRPr="0095631D" w:rsidRDefault="003F63B8" w:rsidP="003F63B8">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color w:val="273540"/>
          <w:kern w:val="0"/>
          <w14:ligatures w14:val="none"/>
        </w:rPr>
        <w:t>Points will be deducted if the formatting requirements above are not followed.</w:t>
      </w:r>
    </w:p>
    <w:p w14:paraId="0CE989D5" w14:textId="77777777" w:rsidR="003F63B8" w:rsidRPr="0095631D" w:rsidRDefault="003F63B8" w:rsidP="003F63B8">
      <w:pPr>
        <w:numPr>
          <w:ilvl w:val="0"/>
          <w:numId w:val="5"/>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95631D">
        <w:rPr>
          <w:rFonts w:ascii="Calibri" w:eastAsia="Times New Roman" w:hAnsi="Calibri" w:cs="Calibri"/>
          <w:b/>
          <w:bCs/>
          <w:color w:val="273540"/>
          <w:kern w:val="0"/>
          <w14:ligatures w14:val="none"/>
        </w:rPr>
        <w:t>R code and outputs (Rmd + knitted file). </w:t>
      </w:r>
      <w:r w:rsidRPr="0095631D">
        <w:rPr>
          <w:rFonts w:ascii="Calibri" w:eastAsia="Times New Roman" w:hAnsi="Calibri" w:cs="Calibri"/>
          <w:color w:val="273540"/>
          <w:kern w:val="0"/>
          <w14:ligatures w14:val="none"/>
        </w:rPr>
        <w:t>Your submission should contain all the code for conducting your analysis, as well as for the creation of any tables, figures, and numbers presented in your report.</w:t>
      </w:r>
    </w:p>
    <w:p w14:paraId="3DBF6E6F" w14:textId="77777777" w:rsidR="00444C17" w:rsidRPr="0095631D" w:rsidRDefault="00444C17">
      <w:pPr>
        <w:rPr>
          <w:rFonts w:ascii="Calibri" w:hAnsi="Calibri" w:cs="Calibri"/>
          <w:sz w:val="21"/>
          <w:szCs w:val="21"/>
        </w:rPr>
      </w:pPr>
    </w:p>
    <w:sectPr w:rsidR="00444C17" w:rsidRPr="0095631D" w:rsidSect="0095631D">
      <w:pgSz w:w="12240" w:h="15840"/>
      <w:pgMar w:top="1021" w:right="1134" w:bottom="102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36F"/>
    <w:multiLevelType w:val="multilevel"/>
    <w:tmpl w:val="322E6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65763"/>
    <w:multiLevelType w:val="multilevel"/>
    <w:tmpl w:val="6202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61469"/>
    <w:multiLevelType w:val="multilevel"/>
    <w:tmpl w:val="808E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361DAF"/>
    <w:multiLevelType w:val="multilevel"/>
    <w:tmpl w:val="D5D6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E24DBA"/>
    <w:multiLevelType w:val="multilevel"/>
    <w:tmpl w:val="303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15760">
    <w:abstractNumId w:val="3"/>
  </w:num>
  <w:num w:numId="2" w16cid:durableId="1096832054">
    <w:abstractNumId w:val="4"/>
  </w:num>
  <w:num w:numId="3" w16cid:durableId="901331308">
    <w:abstractNumId w:val="2"/>
  </w:num>
  <w:num w:numId="4" w16cid:durableId="1293943374">
    <w:abstractNumId w:val="1"/>
  </w:num>
  <w:num w:numId="5" w16cid:durableId="190264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3B8"/>
    <w:rsid w:val="002F46A2"/>
    <w:rsid w:val="003F63B8"/>
    <w:rsid w:val="00444C17"/>
    <w:rsid w:val="0095631D"/>
    <w:rsid w:val="00C25CB5"/>
    <w:rsid w:val="00EC6420"/>
    <w:rsid w:val="00ED1CC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2DFB4A"/>
  <w15:chartTrackingRefBased/>
  <w15:docId w15:val="{C4E88207-A87C-EC4B-A8AC-E2A8C692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3B8"/>
    <w:rPr>
      <w:rFonts w:eastAsiaTheme="majorEastAsia" w:cstheme="majorBidi"/>
      <w:color w:val="272727" w:themeColor="text1" w:themeTint="D8"/>
    </w:rPr>
  </w:style>
  <w:style w:type="paragraph" w:styleId="Title">
    <w:name w:val="Title"/>
    <w:basedOn w:val="Normal"/>
    <w:next w:val="Normal"/>
    <w:link w:val="TitleChar"/>
    <w:uiPriority w:val="10"/>
    <w:qFormat/>
    <w:rsid w:val="003F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3B8"/>
    <w:pPr>
      <w:spacing w:before="160"/>
      <w:jc w:val="center"/>
    </w:pPr>
    <w:rPr>
      <w:i/>
      <w:iCs/>
      <w:color w:val="404040" w:themeColor="text1" w:themeTint="BF"/>
    </w:rPr>
  </w:style>
  <w:style w:type="character" w:customStyle="1" w:styleId="QuoteChar">
    <w:name w:val="Quote Char"/>
    <w:basedOn w:val="DefaultParagraphFont"/>
    <w:link w:val="Quote"/>
    <w:uiPriority w:val="29"/>
    <w:rsid w:val="003F63B8"/>
    <w:rPr>
      <w:i/>
      <w:iCs/>
      <w:color w:val="404040" w:themeColor="text1" w:themeTint="BF"/>
    </w:rPr>
  </w:style>
  <w:style w:type="paragraph" w:styleId="ListParagraph">
    <w:name w:val="List Paragraph"/>
    <w:basedOn w:val="Normal"/>
    <w:uiPriority w:val="34"/>
    <w:qFormat/>
    <w:rsid w:val="003F63B8"/>
    <w:pPr>
      <w:ind w:left="720"/>
      <w:contextualSpacing/>
    </w:pPr>
  </w:style>
  <w:style w:type="character" w:styleId="IntenseEmphasis">
    <w:name w:val="Intense Emphasis"/>
    <w:basedOn w:val="DefaultParagraphFont"/>
    <w:uiPriority w:val="21"/>
    <w:qFormat/>
    <w:rsid w:val="003F63B8"/>
    <w:rPr>
      <w:i/>
      <w:iCs/>
      <w:color w:val="0F4761" w:themeColor="accent1" w:themeShade="BF"/>
    </w:rPr>
  </w:style>
  <w:style w:type="paragraph" w:styleId="IntenseQuote">
    <w:name w:val="Intense Quote"/>
    <w:basedOn w:val="Normal"/>
    <w:next w:val="Normal"/>
    <w:link w:val="IntenseQuoteChar"/>
    <w:uiPriority w:val="30"/>
    <w:qFormat/>
    <w:rsid w:val="003F6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3B8"/>
    <w:rPr>
      <w:i/>
      <w:iCs/>
      <w:color w:val="0F4761" w:themeColor="accent1" w:themeShade="BF"/>
    </w:rPr>
  </w:style>
  <w:style w:type="character" w:styleId="IntenseReference">
    <w:name w:val="Intense Reference"/>
    <w:basedOn w:val="DefaultParagraphFont"/>
    <w:uiPriority w:val="32"/>
    <w:qFormat/>
    <w:rsid w:val="003F63B8"/>
    <w:rPr>
      <w:b/>
      <w:bCs/>
      <w:smallCaps/>
      <w:color w:val="0F4761" w:themeColor="accent1" w:themeShade="BF"/>
      <w:spacing w:val="5"/>
    </w:rPr>
  </w:style>
  <w:style w:type="character" w:styleId="Strong">
    <w:name w:val="Strong"/>
    <w:basedOn w:val="DefaultParagraphFont"/>
    <w:uiPriority w:val="22"/>
    <w:qFormat/>
    <w:rsid w:val="003F63B8"/>
    <w:rPr>
      <w:b/>
      <w:bCs/>
    </w:rPr>
  </w:style>
  <w:style w:type="paragraph" w:styleId="NormalWeb">
    <w:name w:val="Normal (Web)"/>
    <w:basedOn w:val="Normal"/>
    <w:uiPriority w:val="99"/>
    <w:semiHidden/>
    <w:unhideWhenUsed/>
    <w:rsid w:val="003F63B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structurefileholder">
    <w:name w:val="instructure_file_holder"/>
    <w:basedOn w:val="DefaultParagraphFont"/>
    <w:rsid w:val="003F63B8"/>
  </w:style>
  <w:style w:type="character" w:styleId="Hyperlink">
    <w:name w:val="Hyperlink"/>
    <w:basedOn w:val="DefaultParagraphFont"/>
    <w:uiPriority w:val="99"/>
    <w:semiHidden/>
    <w:unhideWhenUsed/>
    <w:rsid w:val="003F63B8"/>
    <w:rPr>
      <w:color w:val="0000FF"/>
      <w:u w:val="single"/>
    </w:rPr>
  </w:style>
  <w:style w:type="character" w:customStyle="1" w:styleId="screenreader-only">
    <w:name w:val="screenreader-only"/>
    <w:basedOn w:val="DefaultParagraphFont"/>
    <w:rsid w:val="003F6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rseworks2.columbia.edu/courses/240438/files/27446165/download?download_frd=1" TargetMode="External"/><Relationship Id="rId5" Type="http://schemas.openxmlformats.org/officeDocument/2006/relationships/hyperlink" Target="https://courseworks2.columbia.edu/courses/240438/files/27446165?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Yan</dc:creator>
  <cp:keywords/>
  <dc:description/>
  <cp:lastModifiedBy>Su Yan</cp:lastModifiedBy>
  <cp:revision>3</cp:revision>
  <dcterms:created xsi:type="dcterms:W3CDTF">2026-05-08T20:38:00Z</dcterms:created>
  <dcterms:modified xsi:type="dcterms:W3CDTF">2026-05-09T16:57:00Z</dcterms:modified>
</cp:coreProperties>
</file>