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244A" w14:textId="77777777" w:rsidR="00DD7E01" w:rsidRPr="00F75915" w:rsidRDefault="00DD7E01">
      <w:pPr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</w:pPr>
      <w:proofErr w:type="spellStart"/>
      <w:r w:rsidRPr="00F75915">
        <w:rPr>
          <w:rStyle w:val="Strong"/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Câu</w:t>
      </w:r>
      <w:proofErr w:type="spellEnd"/>
      <w:r w:rsidRPr="00F75915">
        <w:rPr>
          <w:rStyle w:val="Strong"/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1:</w:t>
      </w:r>
      <w:r w:rsidRPr="00F75915">
        <w:rPr>
          <w:rStyle w:val="Strong"/>
          <w:rFonts w:ascii="Times New Roman" w:hAnsi="Times New Roman" w:cs="Times New Roman"/>
          <w:b w:val="0"/>
          <w:color w:val="212529"/>
          <w:sz w:val="23"/>
          <w:szCs w:val="23"/>
          <w:shd w:val="clear" w:color="auto" w:fill="FFFFFF"/>
        </w:rPr>
        <w:t> 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Các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bạn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hãy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cho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biết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mối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quan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hệ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giữa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CTDL &amp; GT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với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Cơ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sở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lập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và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Kỹ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thuật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lập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?</w:t>
      </w:r>
    </w:p>
    <w:p w14:paraId="76F9ED57" w14:textId="2D9795F3" w:rsidR="00F75915" w:rsidRPr="00F75915" w:rsidRDefault="004A21AC">
      <w:pPr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</w:pP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CTDL &amp; GT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với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Cơ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sở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lập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và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Kỹ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thuật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lập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có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mối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quan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hệ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mật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thiết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với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nhau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.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Cơ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sở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lập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và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Kỹ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thuật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lập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trình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là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tiền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đề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nền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tảng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đầu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để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học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tiếp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CTDL &amp; GT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bởi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vì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tất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cả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những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kiến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thức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cơ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bản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có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đầy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đủ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trong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CSLT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và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KTLT,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để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học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tiếp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CTDL &amp; GT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thì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bắt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buộc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phải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học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qua CSLT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và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KTLT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mới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có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đầy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đủ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kiến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thức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để</w:t>
      </w:r>
      <w:proofErr w:type="spellEnd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họ</w:t>
      </w:r>
      <w:r w:rsidR="00F75915"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</w:t>
      </w:r>
      <w:proofErr w:type="spellEnd"/>
      <w:r w:rsidR="00F75915"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CTDL &amp; GT.</w:t>
      </w:r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Phải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nắm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rõ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được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mục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đích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của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CSLT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và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KTLT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thì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ta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mới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biết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được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tầm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quan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trọng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và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mối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quan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hệ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chặt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chẽ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với</w:t>
      </w:r>
      <w:proofErr w:type="spellEnd"/>
      <w:r w:rsidR="00E07683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CTDL &amp; GT. </w:t>
      </w:r>
    </w:p>
    <w:p w14:paraId="6D13273A" w14:textId="77777777" w:rsidR="004A21AC" w:rsidRDefault="00F75915">
      <w:pPr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</w:pPr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br/>
      </w:r>
      <w:proofErr w:type="spellStart"/>
      <w:r w:rsidRPr="00F75915">
        <w:rPr>
          <w:rStyle w:val="Strong"/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Câu</w:t>
      </w:r>
      <w:proofErr w:type="spellEnd"/>
      <w:r w:rsidRPr="00F75915">
        <w:rPr>
          <w:rStyle w:val="Strong"/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2:</w:t>
      </w:r>
      <w:r w:rsidRPr="00F75915">
        <w:rPr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 </w:t>
      </w:r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Theo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các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bạn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thì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CTDL &amp; GT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có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ý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nghĩa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như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thế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nào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đối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với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ngành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Công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nghệ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thông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tin?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Giải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thích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.</w:t>
      </w:r>
    </w:p>
    <w:p w14:paraId="12D4C965" w14:textId="7BE48B1E" w:rsidR="00F75915" w:rsidRPr="00E07683" w:rsidRDefault="00F75915">
      <w:pPr>
        <w:rPr>
          <w:rFonts w:ascii="Times New Roman" w:hAnsi="Times New Roman" w:cs="Times New Roman"/>
          <w:i/>
          <w:color w:val="212529"/>
          <w:shd w:val="clear" w:color="auto" w:fill="FFFFFF"/>
        </w:rPr>
      </w:pP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Cấu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trúc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dữ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liệu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giải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thuật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một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trong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những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môn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học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cơ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bản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mà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không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kém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phần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quan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trọng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của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sinh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viên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ngành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Công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nghệ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thông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tin.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Các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cấu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trúc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dữ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liệu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các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giải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thuật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được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xem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như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2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yếu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tố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quan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trọng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nhất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trong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lập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trình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,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đúng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như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câu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nói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nổi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tiếng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của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Niklaus Wirth: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Chương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trình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=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Cấu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trúc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dữ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liệu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+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Giải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thuật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(Programs = Data Structures + Algorithms).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Nắm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vững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các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cấu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trúc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dữ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liệu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các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giải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thuật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cơ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sở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để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sinh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viên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tiếp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cận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với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việc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thiết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kế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và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xây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dựng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phần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mềm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cũng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như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sử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dụng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các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công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cụ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lập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trình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hiện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đại</w:t>
      </w:r>
      <w:proofErr w:type="spellEnd"/>
      <w:r w:rsidRP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.</w:t>
      </w:r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Trong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đó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, CTDL &amp; GT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đáp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ứng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một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số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thuật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toán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quan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trọng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thường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dùng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trong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cấu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trúc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dữ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liệu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như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: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Tìm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kiếm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,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Sắp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xếp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,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Chèn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,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Cập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nhật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và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 xml:space="preserve"> </w:t>
      </w:r>
      <w:proofErr w:type="spellStart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Xóa</w:t>
      </w:r>
      <w:proofErr w:type="spellEnd"/>
      <w:r w:rsidR="00E07683">
        <w:rPr>
          <w:rStyle w:val="Emphasis"/>
          <w:rFonts w:ascii="Times New Roman" w:hAnsi="Times New Roman" w:cs="Times New Roman"/>
          <w:bCs/>
          <w:i w:val="0"/>
          <w:color w:val="222222"/>
          <w:shd w:val="clear" w:color="auto" w:fill="FFFFFF"/>
        </w:rPr>
        <w:t>.</w:t>
      </w:r>
    </w:p>
    <w:p w14:paraId="083EDBC5" w14:textId="77777777" w:rsidR="00F75915" w:rsidRPr="00F75915" w:rsidRDefault="00F75915">
      <w:pPr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</w:pPr>
      <w:proofErr w:type="spellStart"/>
      <w:r w:rsidRPr="00F75915">
        <w:rPr>
          <w:rStyle w:val="Strong"/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>Câu</w:t>
      </w:r>
      <w:proofErr w:type="spellEnd"/>
      <w:r w:rsidRPr="00F75915">
        <w:rPr>
          <w:rStyle w:val="Strong"/>
          <w:rFonts w:ascii="Times New Roman" w:hAnsi="Times New Roman" w:cs="Times New Roman"/>
          <w:color w:val="212529"/>
          <w:sz w:val="23"/>
          <w:szCs w:val="23"/>
          <w:shd w:val="clear" w:color="auto" w:fill="FFFFFF"/>
        </w:rPr>
        <w:t xml:space="preserve"> 3:</w:t>
      </w:r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 Theo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các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bạn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,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vì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sao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lại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có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>môn</w:t>
      </w:r>
      <w:proofErr w:type="spellEnd"/>
      <w:r w:rsidRPr="00F75915">
        <w:rPr>
          <w:rFonts w:ascii="Times New Roman" w:hAnsi="Times New Roman" w:cs="Times New Roman"/>
          <w:b/>
          <w:color w:val="212529"/>
          <w:sz w:val="23"/>
          <w:szCs w:val="23"/>
          <w:shd w:val="clear" w:color="auto" w:fill="FFFFFF"/>
        </w:rPr>
        <w:t xml:space="preserve"> CTDL &amp; GT?</w:t>
      </w:r>
    </w:p>
    <w:p w14:paraId="6E81D141" w14:textId="77777777" w:rsidR="00F75915" w:rsidRPr="00F75915" w:rsidRDefault="00F75915" w:rsidP="00F759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Khi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ứng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ngày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càng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phức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tạp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ba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vấn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đề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phổ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biến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mà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ứng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đối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mặt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ngay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bây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giờ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0545AFC4" w14:textId="77777777" w:rsidR="00F75915" w:rsidRPr="00F75915" w:rsidRDefault="00F75915" w:rsidP="00F75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 –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sản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phẩm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nào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cả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tỉ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tỉ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càng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ngày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càng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lớn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Khi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phát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triển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sẽ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trở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nên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chậm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hơn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Vì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vậy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cần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CTDL &amp; GT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nâng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cao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suất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hơn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5D749D23" w14:textId="77777777" w:rsidR="00F75915" w:rsidRPr="00F75915" w:rsidRDefault="00F75915" w:rsidP="00F759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Tốc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độ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bộ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xử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lý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 –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Tốc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độ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bộ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xử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mặc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dù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rất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cao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nhưng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sẽ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bị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giới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hạn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nếu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tăng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lên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đến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hàng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tỷ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5DBD24A0" w14:textId="77777777" w:rsidR="00F75915" w:rsidRPr="00F75915" w:rsidRDefault="00F75915" w:rsidP="00F759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Nhiều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yêu</w:t>
      </w:r>
      <w:proofErr w:type="spellEnd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b/>
          <w:bCs/>
          <w:color w:val="222222"/>
          <w:sz w:val="23"/>
          <w:szCs w:val="23"/>
        </w:rPr>
        <w:t>cầu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 –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Vì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hàng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nghìn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người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đồng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thời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trên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máy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chủ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web,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ngay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cả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máy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chủ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nhanh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cũng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bị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lỗi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khi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3C32F0F5" w14:textId="77777777" w:rsidR="00F75915" w:rsidRPr="00F75915" w:rsidRDefault="00F75915" w:rsidP="00F759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giải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quyết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vấn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đề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nêu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trên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cấu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trúc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ra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đời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giải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cứu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tổ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chức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cấu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trúc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cách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mà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tất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cả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mục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yêu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cầu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cần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thiết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gần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như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ngay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lập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tức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0952B0E3" w14:textId="77777777" w:rsidR="00F75915" w:rsidRPr="00F75915" w:rsidRDefault="00F75915" w:rsidP="00F7591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Hầu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hết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chương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trình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ứng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dụng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hiện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nay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đều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dữ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liệu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xử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lý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chúng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vì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vậy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CTDL&amp;GT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rất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quan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trọng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trong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cả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học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tập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đi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F75915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14:paraId="4458ABB0" w14:textId="77777777" w:rsidR="00F75915" w:rsidRPr="00F75915" w:rsidRDefault="00F75915">
      <w:pPr>
        <w:rPr>
          <w:rFonts w:ascii="Times New Roman" w:hAnsi="Times New Roman" w:cs="Times New Roman"/>
          <w:i/>
          <w:color w:val="212529"/>
          <w:sz w:val="20"/>
          <w:szCs w:val="20"/>
          <w:shd w:val="clear" w:color="auto" w:fill="FFFFFF"/>
        </w:rPr>
      </w:pPr>
    </w:p>
    <w:sectPr w:rsidR="00F75915" w:rsidRPr="00F7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0805"/>
    <w:multiLevelType w:val="multilevel"/>
    <w:tmpl w:val="A67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C734D"/>
    <w:multiLevelType w:val="multilevel"/>
    <w:tmpl w:val="4E9E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3616C"/>
    <w:multiLevelType w:val="multilevel"/>
    <w:tmpl w:val="5DF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01"/>
    <w:rsid w:val="000002ED"/>
    <w:rsid w:val="004A21AC"/>
    <w:rsid w:val="00DD7E01"/>
    <w:rsid w:val="00E07683"/>
    <w:rsid w:val="00E53F91"/>
    <w:rsid w:val="00F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04A0"/>
  <w15:chartTrackingRefBased/>
  <w15:docId w15:val="{2F280604-6503-4314-B190-8F4A7B33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E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59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CAO TIẾN HIẾU</cp:lastModifiedBy>
  <cp:revision>2</cp:revision>
  <dcterms:created xsi:type="dcterms:W3CDTF">2021-07-08T12:49:00Z</dcterms:created>
  <dcterms:modified xsi:type="dcterms:W3CDTF">2021-07-08T13:39:00Z</dcterms:modified>
</cp:coreProperties>
</file>