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4279" w:rsidRDefault="007831FE">
      <w:pPr>
        <w:pStyle w:val="Title"/>
        <w:rPr>
          <w:rFonts w:ascii="TH Sarabun PSK" w:eastAsia="TH Sarabun PSK" w:hAnsi="TH Sarabun PSK" w:cs="TH Sarabun PSK"/>
          <w:b/>
          <w:sz w:val="28"/>
          <w:szCs w:val="28"/>
        </w:rPr>
      </w:pPr>
      <w:r>
        <w:rPr>
          <w:rFonts w:ascii="TH Sarabun PSK" w:eastAsia="TH Sarabun PSK" w:hAnsi="TH Sarabun PSK" w:cs="TH Sarabun PSK"/>
          <w:b/>
          <w:sz w:val="28"/>
          <w:szCs w:val="28"/>
        </w:rPr>
        <w:t>Lab#7 – White-box testing</w:t>
      </w:r>
    </w:p>
    <w:p w:rsidR="002C4279" w:rsidRDefault="007831FE">
      <w:pPr>
        <w:pStyle w:val="Heading1"/>
        <w:rPr>
          <w:rFonts w:ascii="TH Sarabun PSK" w:eastAsia="TH Sarabun PSK" w:hAnsi="TH Sarabun PSK" w:cs="TH Sarabun PSK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วัตถุประสงค์การเรียนรู้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ผู้เรียนสามารถออกแบบการทดสอบแบบ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White-box testing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ผู้เรียนสามารถวิเคราะห์ปัญหาด้วย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Control flow graph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ผู้เรียนสามารถออกแบบกรณีทดสอบโดยคำนึงถึง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Line coverage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ผู้เรียนสามารถออกแบบกรณีทดสอบโดยคำนึงถึง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Block coverage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ผู้เรียนสามารถออกแบบกรณีทดสอบโดยคำนึงถึง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Branch coverage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ผู้เรียนสามารถออกแบบกรณีทดสอบโดยคำนึงถึง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coverage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ผู้เรียนสามารถออกแบบกรณีทดสอบโดยคำนึงถึง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Branch and Condition coverage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ได้</w:t>
      </w:r>
      <w:proofErr w:type="spellEnd"/>
    </w:p>
    <w:p w:rsidR="002C4279" w:rsidRDefault="007831FE">
      <w:pPr>
        <w:pStyle w:val="Heading1"/>
        <w:rPr>
          <w:rFonts w:ascii="TH Sarabun PSK" w:eastAsia="TH Sarabun PSK" w:hAnsi="TH Sarabun PSK" w:cs="TH Sarabun PSK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โจทย์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>: Clump counts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>Clump counts (</w:t>
      </w:r>
      <w:hyperlink r:id="rId7">
        <w:r>
          <w:rPr>
            <w:rFonts w:ascii="TH Sarabun PSK" w:eastAsia="TH Sarabun PSK" w:hAnsi="TH Sarabun PSK" w:cs="TH Sarabun PSK"/>
            <w:color w:val="3A6331"/>
            <w:sz w:val="28"/>
            <w:szCs w:val="28"/>
            <w:u w:val="single"/>
          </w:rPr>
          <w:t>https://codingbat.com/prob/p193817</w:t>
        </w:r>
      </w:hyperlink>
      <w:r>
        <w:rPr>
          <w:rFonts w:ascii="TH Sarabun PSK" w:eastAsia="TH Sarabun PSK" w:hAnsi="TH Sarabun PSK" w:cs="TH Sarabun PSK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เป็นโปรแกรมที่ใช้ในการนับการเกาะกลุ่มกันของข้อมูลภายใน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Array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โดยการเกาะกลุ่มกันจะนับสมาชิกใน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Array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ที่อยู่ติดกันและมีค่าเดียวกัน</w:t>
      </w:r>
      <w:r>
        <w:rPr>
          <w:rFonts w:ascii="TH Sarabun PSK" w:eastAsia="TH Sarabun PSK" w:hAnsi="TH Sarabun PSK" w:cs="TH Sarabun PSK"/>
          <w:sz w:val="28"/>
          <w:szCs w:val="28"/>
        </w:rPr>
        <w:t>ตั้งแต่สองตัวขึ้นไปเป็นหนึ่งกลุ่ม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เช่น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</w:p>
    <w:p w:rsidR="002C4279" w:rsidRDefault="007831FE">
      <w:pPr>
        <w:spacing w:after="0" w:line="240" w:lineRule="auto"/>
        <w:ind w:left="3261"/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[1, </w:t>
      </w:r>
      <w:r>
        <w:rPr>
          <w:rFonts w:ascii="TH Sarabun PSK" w:eastAsia="TH Sarabun PSK" w:hAnsi="TH Sarabun PSK" w:cs="TH Sarabun PSK"/>
          <w:color w:val="FF0000"/>
          <w:sz w:val="28"/>
          <w:szCs w:val="28"/>
        </w:rPr>
        <w:t>2, 2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, 3, </w:t>
      </w:r>
      <w:r>
        <w:rPr>
          <w:rFonts w:ascii="TH Sarabun PSK" w:eastAsia="TH Sarabun PSK" w:hAnsi="TH Sarabun PSK" w:cs="TH Sarabun PSK"/>
          <w:color w:val="FF0000"/>
          <w:sz w:val="28"/>
          <w:szCs w:val="28"/>
        </w:rPr>
        <w:t>4, 4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] </w:t>
      </w:r>
      <w:r>
        <w:rPr>
          <w:rFonts w:ascii="Arial Unicode MS" w:eastAsia="Arial Unicode MS" w:hAnsi="Arial Unicode MS" w:cs="Arial Unicode MS"/>
          <w:sz w:val="28"/>
          <w:szCs w:val="28"/>
        </w:rPr>
        <w:t>→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 2 </w:t>
      </w:r>
    </w:p>
    <w:p w:rsidR="002C4279" w:rsidRDefault="007831FE">
      <w:pPr>
        <w:spacing w:after="0" w:line="240" w:lineRule="auto"/>
        <w:ind w:left="3261"/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>[</w:t>
      </w:r>
      <w:r>
        <w:rPr>
          <w:rFonts w:ascii="TH Sarabun PSK" w:eastAsia="TH Sarabun PSK" w:hAnsi="TH Sarabun PSK" w:cs="TH Sarabun PSK"/>
          <w:color w:val="FF0000"/>
          <w:sz w:val="28"/>
          <w:szCs w:val="28"/>
        </w:rPr>
        <w:t>1, 1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, 2, </w:t>
      </w:r>
      <w:r>
        <w:rPr>
          <w:rFonts w:ascii="TH Sarabun PSK" w:eastAsia="TH Sarabun PSK" w:hAnsi="TH Sarabun PSK" w:cs="TH Sarabun PSK"/>
          <w:color w:val="FF0000"/>
          <w:sz w:val="28"/>
          <w:szCs w:val="28"/>
        </w:rPr>
        <w:t>1, 1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] </w:t>
      </w:r>
      <w:r>
        <w:rPr>
          <w:rFonts w:ascii="Arial Unicode MS" w:eastAsia="Arial Unicode MS" w:hAnsi="Arial Unicode MS" w:cs="Arial Unicode MS"/>
          <w:sz w:val="28"/>
          <w:szCs w:val="28"/>
        </w:rPr>
        <w:t>→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 2</w:t>
      </w:r>
    </w:p>
    <w:p w:rsidR="002C4279" w:rsidRDefault="007831FE">
      <w:pPr>
        <w:spacing w:after="0" w:line="240" w:lineRule="auto"/>
        <w:ind w:left="3261"/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 [</w:t>
      </w:r>
      <w:r>
        <w:rPr>
          <w:rFonts w:ascii="TH Sarabun PSK" w:eastAsia="TH Sarabun PSK" w:hAnsi="TH Sarabun PSK" w:cs="TH Sarabun PSK"/>
          <w:color w:val="FF0000"/>
          <w:sz w:val="28"/>
          <w:szCs w:val="28"/>
        </w:rPr>
        <w:t>1, 1, 1, 1, 1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] </w:t>
      </w:r>
      <w:r>
        <w:rPr>
          <w:rFonts w:ascii="Arial Unicode MS" w:eastAsia="Arial Unicode MS" w:hAnsi="Arial Unicode MS" w:cs="Arial Unicode MS"/>
          <w:sz w:val="28"/>
          <w:szCs w:val="28"/>
        </w:rPr>
        <w:t>→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 1</w:t>
      </w:r>
    </w:p>
    <w:p w:rsidR="002C4279" w:rsidRDefault="002C4279">
      <w:pPr>
        <w:spacing w:after="0" w:line="240" w:lineRule="auto"/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spacing w:after="0" w:line="240" w:lineRule="auto"/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ซอร์สโค้ดที่เขียนขึ้นเพื่อนับจำนวนกลุ่มของข้อมูลที่เกาะอยู่ด้วยกันอยู่ที่ </w:t>
      </w:r>
      <w:hyperlink r:id="rId8">
        <w:r>
          <w:rPr>
            <w:rFonts w:ascii="TH Sarabun PSK" w:eastAsia="TH Sarabun PSK" w:hAnsi="TH Sarabun PSK" w:cs="TH Sarabun PSK"/>
            <w:color w:val="3A6331"/>
            <w:sz w:val="28"/>
            <w:szCs w:val="28"/>
            <w:u w:val="single"/>
          </w:rPr>
          <w:t>https://github.com/ChitsuthaCSKKU/SQA/tree/2025/Assignment/Lab7</w:t>
        </w:r>
      </w:hyperlink>
      <w:r>
        <w:rPr>
          <w:rFonts w:ascii="TH Sarabun PSK" w:eastAsia="TH Sarabun PSK" w:hAnsi="TH Sarabun PSK" w:cs="TH Sarabun PSK"/>
          <w:sz w:val="28"/>
          <w:szCs w:val="28"/>
        </w:rPr>
        <w:t xml:space="preserve"> 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โดยที่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nums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เป็น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Array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ที่ใช้ในการสนับสนุนการนับกลุ่มของข้อมูล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(Clump)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ทำให้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nums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เป็น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Array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ที่จะต้องไม่มีค่า</w:t>
      </w:r>
      <w:r>
        <w:rPr>
          <w:rFonts w:ascii="TH Sarabun PSK" w:eastAsia="TH Sarabun PSK" w:hAnsi="TH Sarabun PSK" w:cs="TH Sarabun PSK"/>
          <w:sz w:val="28"/>
          <w:szCs w:val="28"/>
        </w:rPr>
        <w:t>เป็น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Null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และมีความยาวมากกว่า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0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เสมอ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หาก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nums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ไม่เป็นไปตามเงื่อนไขที่กำหนดนี้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โปรแกรมจะ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return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ค่า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0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แทนการ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return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จำนวนกลุ่มของข้อมูล</w:t>
      </w:r>
      <w:proofErr w:type="spellEnd"/>
    </w:p>
    <w:p w:rsidR="0095704D" w:rsidRDefault="0095704D">
      <w:pPr>
        <w:pStyle w:val="Heading1"/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pStyle w:val="Heading1"/>
        <w:rPr>
          <w:rFonts w:ascii="TH Sarabun PSK" w:eastAsia="TH Sarabun PSK" w:hAnsi="TH Sarabun PSK" w:cs="TH Sarabun PSK"/>
          <w:smallCaps w:val="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แบบฝึกปฏิบัติที่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7.1 Control flow graph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จากโจทย์และ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Source code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ที่กำหนดให้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(CountWordClumps.java)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ให้เขียน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Control Flow </w:t>
      </w:r>
      <w:r>
        <w:rPr>
          <w:rFonts w:ascii="TH Sarabun PSK" w:eastAsia="TH Sarabun PSK" w:hAnsi="TH Sarabun PSK" w:cs="TH Sarabun PSK"/>
          <w:sz w:val="28"/>
          <w:szCs w:val="28"/>
        </w:rPr>
        <w:t xml:space="preserve">Graph (CFG)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ของเมธอด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PSK" w:eastAsia="TH Sarabun PSK" w:hAnsi="TH Sarabun PSK" w:cs="TH Sarabun PSK"/>
          <w:sz w:val="28"/>
          <w:szCs w:val="28"/>
        </w:rPr>
        <w:t>countClumps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>(</w:t>
      </w:r>
      <w:proofErr w:type="gramEnd"/>
      <w:r>
        <w:rPr>
          <w:rFonts w:ascii="TH Sarabun PSK" w:eastAsia="TH Sarabun PSK" w:hAnsi="TH Sarabun PSK" w:cs="TH Sarabun PSK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จากนั้นให้ระบุ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Branch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และ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Condition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ทั้งหมดที่พบใน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CFG </w:t>
      </w: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ให้ครบถ้วน</w:t>
      </w:r>
      <w:proofErr w:type="spellEnd"/>
    </w:p>
    <w:p w:rsidR="002C4279" w:rsidRPr="0095704D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  <w:lang w:val="en-US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  <w:u w:val="single"/>
        </w:rPr>
        <w:t>ตอบ</w:t>
      </w:r>
      <w:proofErr w:type="spellEnd"/>
    </w:p>
    <w:p w:rsidR="002C4279" w:rsidRDefault="00F83B03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57150</wp:posOffset>
            </wp:positionH>
            <wp:positionV relativeFrom="paragraph">
              <wp:posOffset>159385</wp:posOffset>
            </wp:positionV>
            <wp:extent cx="5934075" cy="4095750"/>
            <wp:effectExtent l="0" t="0" r="9525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  <w:bookmarkStart w:id="0" w:name="_GoBack"/>
      <w:bookmarkEnd w:id="0"/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</w:rPr>
      </w:pPr>
      <w:r>
        <w:rPr>
          <w:rFonts w:ascii="TH Sarabun PSK" w:eastAsia="TH Sarabun PSK" w:hAnsi="TH Sarabun PSK" w:cs="TH Sarabun PSK"/>
          <w:sz w:val="28"/>
          <w:szCs w:val="28"/>
          <w:u w:val="single"/>
        </w:rPr>
        <w:t>Branch:</w:t>
      </w: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  <w:u w:val="single"/>
        </w:rPr>
        <w:t>Condition:</w:t>
      </w: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pStyle w:val="Heading1"/>
        <w:rPr>
          <w:rFonts w:ascii="TH Sarabun PSK" w:eastAsia="TH Sarabun PSK" w:hAnsi="TH Sarabun PSK" w:cs="TH Sarabun PSK"/>
          <w:smallCaps w:val="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แบบฝึกปฏิบัติที่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7.2 Line Coverage</w:t>
      </w:r>
    </w:p>
    <w:p w:rsidR="002C4279" w:rsidRDefault="007831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จาก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Control Flow Graph (CFG)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ของเมธอด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countClumps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(</w:t>
      </w:r>
      <w:proofErr w:type="gram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ในข้อที่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1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ให้ออกแบบกรณีทดสอบเพื่อให้ได้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Line coverage = 100%</w:t>
      </w:r>
    </w:p>
    <w:p w:rsidR="002C4279" w:rsidRDefault="007831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เขียนกรณีทดสอบที่ได้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พร้อมระบุบรรทัดที่ถูกตรวจสอบทั้งหมด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</w:p>
    <w:p w:rsidR="002C4279" w:rsidRDefault="007831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แสดงวิธีการคำนวณค่า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Line coverage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  <w:u w:val="single"/>
        </w:rPr>
        <w:t>ตอบ</w:t>
      </w:r>
      <w:proofErr w:type="spellEnd"/>
    </w:p>
    <w:tbl>
      <w:tblPr>
        <w:tblStyle w:val="a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5"/>
        <w:gridCol w:w="2104"/>
        <w:gridCol w:w="2396"/>
        <w:gridCol w:w="3415"/>
      </w:tblGrid>
      <w:tr w:rsidR="002C4279">
        <w:tc>
          <w:tcPr>
            <w:tcW w:w="143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Test Case No.</w:t>
            </w:r>
          </w:p>
        </w:tc>
        <w:tc>
          <w:tcPr>
            <w:tcW w:w="2104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Input(s)</w:t>
            </w:r>
          </w:p>
        </w:tc>
        <w:tc>
          <w:tcPr>
            <w:tcW w:w="2396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Expected Result(s)</w:t>
            </w:r>
          </w:p>
        </w:tc>
        <w:tc>
          <w:tcPr>
            <w:tcW w:w="341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 and Branch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Line No.: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Line No.: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Line No.: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Line No.:</w:t>
            </w:r>
          </w:p>
        </w:tc>
      </w:tr>
    </w:tbl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Line coverage = </w:t>
      </w:r>
    </w:p>
    <w:p w:rsidR="002C4279" w:rsidRDefault="002C4279">
      <w:pPr>
        <w:pStyle w:val="Heading1"/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pStyle w:val="Heading1"/>
        <w:rPr>
          <w:rFonts w:ascii="TH Sarabun PSK" w:eastAsia="TH Sarabun PSK" w:hAnsi="TH Sarabun PSK" w:cs="TH Sarabun PSK"/>
          <w:smallCaps w:val="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แบบฝึกปฏิบัติที่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7.3 Block Coverage</w:t>
      </w:r>
    </w:p>
    <w:p w:rsidR="002C4279" w:rsidRDefault="007831F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จาก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Control Flow Graph (CFG)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ของเมธอด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countClumps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(</w:t>
      </w:r>
      <w:proofErr w:type="gram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ในข้อที่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1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ให้ออกแบบกรณีทดสอบเพื่อให้ได้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Block coverage = 100%</w:t>
      </w:r>
    </w:p>
    <w:p w:rsidR="002C4279" w:rsidRDefault="007831F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เขียนกรณีทดสอบที่ได้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พร้อมระบุ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Block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ที่ถูกตรวจสอบทั้งหมด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</w:p>
    <w:p w:rsidR="002C4279" w:rsidRDefault="007831F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แสดงวิธีการคำนวณค่า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Block coverage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  <w:u w:val="single"/>
        </w:rPr>
        <w:t>ตอบ</w:t>
      </w:r>
      <w:proofErr w:type="spellEnd"/>
    </w:p>
    <w:tbl>
      <w:tblPr>
        <w:tblStyle w:val="a0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5"/>
        <w:gridCol w:w="2104"/>
        <w:gridCol w:w="2396"/>
        <w:gridCol w:w="3415"/>
      </w:tblGrid>
      <w:tr w:rsidR="002C4279">
        <w:tc>
          <w:tcPr>
            <w:tcW w:w="143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Test Case No.</w:t>
            </w:r>
          </w:p>
        </w:tc>
        <w:tc>
          <w:tcPr>
            <w:tcW w:w="2104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Input(s)</w:t>
            </w:r>
          </w:p>
        </w:tc>
        <w:tc>
          <w:tcPr>
            <w:tcW w:w="2396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Expected Result(s)</w:t>
            </w:r>
          </w:p>
        </w:tc>
        <w:tc>
          <w:tcPr>
            <w:tcW w:w="341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 and Branch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Block: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Block: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Block: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Block:</w:t>
            </w:r>
          </w:p>
        </w:tc>
      </w:tr>
    </w:tbl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Block coverage = </w:t>
      </w:r>
    </w:p>
    <w:p w:rsidR="002C4279" w:rsidRDefault="007831FE">
      <w:pPr>
        <w:pStyle w:val="Heading1"/>
        <w:rPr>
          <w:rFonts w:ascii="TH Sarabun PSK" w:eastAsia="TH Sarabun PSK" w:hAnsi="TH Sarabun PSK" w:cs="TH Sarabun PSK"/>
          <w:smallCaps w:val="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แบบฝึกปฏิบัติที่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7.3 Branch Coverage</w:t>
      </w:r>
    </w:p>
    <w:p w:rsidR="002C4279" w:rsidRDefault="007831F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จาก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Control Flow Graph (CFG)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ของเมธอด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countClumps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(</w:t>
      </w:r>
      <w:proofErr w:type="gram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ในข้อที่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1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ให้ออกแบบกรณีทดสอบเพื่อให้ได้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Branch coverage = 100%</w:t>
      </w:r>
    </w:p>
    <w:p w:rsidR="002C4279" w:rsidRDefault="007831F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เขียนกรณีทดสอบที่ได้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พร้อมระบุ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Path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และ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Branch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ที่ถูกตรวจสอบทั้งหมด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</w:p>
    <w:p w:rsidR="002C4279" w:rsidRDefault="007831FE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แสดงวิธีการคำนวณค่า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Branch coverage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  <w:u w:val="single"/>
        </w:rPr>
        <w:t>ตอบ</w:t>
      </w:r>
      <w:proofErr w:type="spellEnd"/>
    </w:p>
    <w:tbl>
      <w:tblPr>
        <w:tblStyle w:val="a1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5"/>
        <w:gridCol w:w="2104"/>
        <w:gridCol w:w="2396"/>
        <w:gridCol w:w="3415"/>
      </w:tblGrid>
      <w:tr w:rsidR="002C4279">
        <w:tc>
          <w:tcPr>
            <w:tcW w:w="143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Test Case No.</w:t>
            </w:r>
          </w:p>
        </w:tc>
        <w:tc>
          <w:tcPr>
            <w:tcW w:w="2104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Input(s)</w:t>
            </w:r>
          </w:p>
        </w:tc>
        <w:tc>
          <w:tcPr>
            <w:tcW w:w="2396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Expected Result(s)</w:t>
            </w:r>
          </w:p>
        </w:tc>
        <w:tc>
          <w:tcPr>
            <w:tcW w:w="341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 and Branch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tabs>
                <w:tab w:val="left" w:pos="494"/>
              </w:tabs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1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396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Path:</w:t>
            </w: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Branch:</w:t>
            </w:r>
          </w:p>
        </w:tc>
      </w:tr>
    </w:tbl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br/>
        <w:t>Branch coverage =</w:t>
      </w:r>
    </w:p>
    <w:p w:rsidR="002C4279" w:rsidRDefault="007831FE">
      <w:pPr>
        <w:pStyle w:val="Heading1"/>
        <w:rPr>
          <w:rFonts w:ascii="TH Sarabun PSK" w:eastAsia="TH Sarabun PSK" w:hAnsi="TH Sarabun PSK" w:cs="TH Sarabun PSK"/>
          <w:smallCaps w:val="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t>แบบฝึกปฏิบัติที่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7.4 Condition Coverage</w:t>
      </w:r>
    </w:p>
    <w:p w:rsidR="002C4279" w:rsidRDefault="007831F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จาก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Control Flow Graph (CFG)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ของเมธอด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countClumps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(</w:t>
      </w:r>
      <w:proofErr w:type="gram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ในข้อที่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1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ให้ออกแบบกรณีทดสอบเพื่อให้ได้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coverage = 100%</w:t>
      </w:r>
    </w:p>
    <w:p w:rsidR="002C4279" w:rsidRDefault="007831F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lastRenderedPageBreak/>
        <w:t>เขียนกรณีทดสอบที่ได้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พร้อมระบุ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Path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และ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ที่ถูกตรวจสอบทั้งหมด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เช่น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A = T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และ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B = F</w:t>
      </w:r>
    </w:p>
    <w:p w:rsidR="002C4279" w:rsidRDefault="007831F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แสดงวิธีการคำนวณค่า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coverage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  <w:u w:val="single"/>
        </w:rPr>
        <w:t>ตอบ</w:t>
      </w:r>
      <w:proofErr w:type="spellEnd"/>
    </w:p>
    <w:tbl>
      <w:tblPr>
        <w:tblStyle w:val="a2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5"/>
        <w:gridCol w:w="2700"/>
        <w:gridCol w:w="1800"/>
        <w:gridCol w:w="3415"/>
      </w:tblGrid>
      <w:tr w:rsidR="002C4279">
        <w:tc>
          <w:tcPr>
            <w:tcW w:w="143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Test Case No.</w:t>
            </w:r>
          </w:p>
        </w:tc>
        <w:tc>
          <w:tcPr>
            <w:tcW w:w="2700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Input(s)</w:t>
            </w:r>
          </w:p>
        </w:tc>
        <w:tc>
          <w:tcPr>
            <w:tcW w:w="1800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Expected Result(s)</w:t>
            </w:r>
          </w:p>
        </w:tc>
        <w:tc>
          <w:tcPr>
            <w:tcW w:w="3415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 and Condition</w:t>
            </w: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43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7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800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3415" w:type="dxa"/>
          </w:tcPr>
          <w:p w:rsidR="002C4279" w:rsidRDefault="002C4279">
            <w:pPr>
              <w:spacing w:line="48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</w:tbl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Condition coverage = </w:t>
      </w:r>
    </w:p>
    <w:p w:rsidR="002C4279" w:rsidRDefault="002C4279">
      <w:pPr>
        <w:rPr>
          <w:rFonts w:ascii="TH Sarabun PSK" w:eastAsia="TH Sarabun PSK" w:hAnsi="TH Sarabun PSK" w:cs="TH Sarabun PSK"/>
          <w:sz w:val="28"/>
          <w:szCs w:val="28"/>
        </w:rPr>
      </w:pPr>
    </w:p>
    <w:p w:rsidR="002C4279" w:rsidRDefault="007831FE">
      <w:pPr>
        <w:pStyle w:val="Heading1"/>
        <w:rPr>
          <w:rFonts w:ascii="TH Sarabun PSK" w:eastAsia="TH Sarabun PSK" w:hAnsi="TH Sarabun PSK" w:cs="TH Sarabun PSK"/>
          <w:smallCaps w:val="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</w:rPr>
        <w:lastRenderedPageBreak/>
        <w:t>แบบฝึกปฏิบัติที่</w:t>
      </w:r>
      <w:proofErr w:type="spellEnd"/>
      <w:r>
        <w:rPr>
          <w:rFonts w:ascii="TH Sarabun PSK" w:eastAsia="TH Sarabun PSK" w:hAnsi="TH Sarabun PSK" w:cs="TH Sarabun PSK"/>
          <w:sz w:val="28"/>
          <w:szCs w:val="28"/>
        </w:rPr>
        <w:t xml:space="preserve"> 7.5 Branch and Condition Coverage (C/DC coverage)</w:t>
      </w:r>
    </w:p>
    <w:p w:rsidR="002C4279" w:rsidRDefault="007831F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4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จาก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Control Flow Graph (CFG)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ของเมธอด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countClumps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(</w:t>
      </w:r>
      <w:proofErr w:type="gram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)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ในข้อที่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1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ให้ออกแบบกรณีทดสอบให้ได้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C/DC coverage = 100%</w:t>
      </w:r>
    </w:p>
    <w:p w:rsidR="002C4279" w:rsidRDefault="007831F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4"/>
        <w:rPr>
          <w:rFonts w:ascii="TH Sarabun PSK" w:eastAsia="TH Sarabun PSK" w:hAnsi="TH Sarabun PSK" w:cs="TH Sarabun PSK"/>
          <w:color w:val="000000"/>
          <w:sz w:val="28"/>
          <w:szCs w:val="28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เขียนกรณีทดสอบที่ได้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พร้อมระบุ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Path, Branch,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และ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Condition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ที่ถูกตรวจสอบทั้งหมด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</w:p>
    <w:p w:rsidR="002C4279" w:rsidRDefault="007831F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4"/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แสดงวิธีการคำนวณค่า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C/DC coverage</w:t>
      </w:r>
    </w:p>
    <w:p w:rsidR="002C4279" w:rsidRDefault="007831F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284"/>
        <w:rPr>
          <w:rFonts w:ascii="TH Sarabun PSK" w:eastAsia="TH Sarabun PSK" w:hAnsi="TH Sarabun PSK" w:cs="TH Sarabun PSK"/>
          <w:color w:val="000000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เขียนโค้ดสำหรับทดสอบตามกรณีทดสอบ</w:t>
      </w:r>
      <w:r>
        <w:rPr>
          <w:rFonts w:ascii="TH Sarabun PSK" w:eastAsia="TH Sarabun PSK" w:hAnsi="TH Sarabun PSK" w:cs="TH Sarabun PSK"/>
          <w:color w:val="000000"/>
          <w:sz w:val="28"/>
          <w:szCs w:val="28"/>
        </w:rPr>
        <w:t>ที่ออกแบบไว้ด้วย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JUnit </w:t>
      </w:r>
      <w:proofErr w:type="spellStart"/>
      <w:r>
        <w:rPr>
          <w:rFonts w:ascii="TH Sarabun PSK" w:eastAsia="TH Sarabun PSK" w:hAnsi="TH Sarabun PSK" w:cs="TH Sarabun PSK"/>
          <w:color w:val="000000"/>
          <w:sz w:val="28"/>
          <w:szCs w:val="28"/>
        </w:rPr>
        <w:t>และบันทึกผลการทดสอบ</w:t>
      </w:r>
      <w:proofErr w:type="spellEnd"/>
      <w:r>
        <w:rPr>
          <w:rFonts w:ascii="TH Sarabun PSK" w:eastAsia="TH Sarabun PSK" w:hAnsi="TH Sarabun PSK" w:cs="TH Sarabun PSK"/>
          <w:color w:val="000000"/>
          <w:sz w:val="28"/>
          <w:szCs w:val="28"/>
        </w:rPr>
        <w:t xml:space="preserve"> </w:t>
      </w:r>
    </w:p>
    <w:p w:rsidR="002C4279" w:rsidRDefault="007831FE">
      <w:pPr>
        <w:rPr>
          <w:rFonts w:ascii="TH Sarabun PSK" w:eastAsia="TH Sarabun PSK" w:hAnsi="TH Sarabun PSK" w:cs="TH Sarabun PSK"/>
          <w:sz w:val="28"/>
          <w:szCs w:val="28"/>
          <w:u w:val="single"/>
        </w:rPr>
      </w:pPr>
      <w:proofErr w:type="spellStart"/>
      <w:r>
        <w:rPr>
          <w:rFonts w:ascii="TH Sarabun PSK" w:eastAsia="TH Sarabun PSK" w:hAnsi="TH Sarabun PSK" w:cs="TH Sarabun PSK"/>
          <w:sz w:val="28"/>
          <w:szCs w:val="28"/>
          <w:u w:val="single"/>
        </w:rPr>
        <w:t>ตอบ</w:t>
      </w:r>
      <w:proofErr w:type="spellEnd"/>
    </w:p>
    <w:tbl>
      <w:tblPr>
        <w:tblStyle w:val="a3"/>
        <w:tblW w:w="935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37"/>
        <w:gridCol w:w="1410"/>
        <w:gridCol w:w="2090"/>
        <w:gridCol w:w="2209"/>
        <w:gridCol w:w="2504"/>
      </w:tblGrid>
      <w:tr w:rsidR="002C4279">
        <w:tc>
          <w:tcPr>
            <w:tcW w:w="1137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Test Case No.</w:t>
            </w:r>
          </w:p>
        </w:tc>
        <w:tc>
          <w:tcPr>
            <w:tcW w:w="1410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Input(s)</w:t>
            </w:r>
          </w:p>
        </w:tc>
        <w:tc>
          <w:tcPr>
            <w:tcW w:w="2090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Expected Result(s)</w:t>
            </w:r>
          </w:p>
        </w:tc>
        <w:tc>
          <w:tcPr>
            <w:tcW w:w="2209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Actual Result(s)</w:t>
            </w:r>
          </w:p>
        </w:tc>
        <w:tc>
          <w:tcPr>
            <w:tcW w:w="2504" w:type="dxa"/>
          </w:tcPr>
          <w:p w:rsidR="002C4279" w:rsidRDefault="007831FE">
            <w:pPr>
              <w:jc w:val="center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Path, Branch, and Condition</w:t>
            </w: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 xml:space="preserve">Pass/Fail: 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  <w:tr w:rsidR="002C4279">
        <w:tc>
          <w:tcPr>
            <w:tcW w:w="1137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141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090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  <w:tc>
          <w:tcPr>
            <w:tcW w:w="2209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  <w:p w:rsidR="002C4279" w:rsidRDefault="007831FE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  <w:r>
              <w:rPr>
                <w:rFonts w:ascii="TH Sarabun PSK" w:eastAsia="TH Sarabun PSK" w:hAnsi="TH Sarabun PSK" w:cs="TH Sarabun PSK"/>
                <w:sz w:val="28"/>
                <w:szCs w:val="28"/>
              </w:rPr>
              <w:t>Pass/Fail:</w:t>
            </w:r>
          </w:p>
        </w:tc>
        <w:tc>
          <w:tcPr>
            <w:tcW w:w="2504" w:type="dxa"/>
          </w:tcPr>
          <w:p w:rsidR="002C4279" w:rsidRDefault="002C4279">
            <w:pPr>
              <w:spacing w:line="360" w:lineRule="auto"/>
              <w:rPr>
                <w:rFonts w:ascii="TH Sarabun PSK" w:eastAsia="TH Sarabun PSK" w:hAnsi="TH Sarabun PSK" w:cs="TH Sarabun PSK"/>
                <w:sz w:val="28"/>
                <w:szCs w:val="28"/>
              </w:rPr>
            </w:pPr>
          </w:p>
        </w:tc>
      </w:tr>
    </w:tbl>
    <w:p w:rsidR="002C4279" w:rsidRDefault="007831FE">
      <w:pPr>
        <w:rPr>
          <w:rFonts w:ascii="TH Sarabun PSK" w:eastAsia="TH Sarabun PSK" w:hAnsi="TH Sarabun PSK" w:cs="TH Sarabun PSK"/>
          <w:sz w:val="28"/>
          <w:szCs w:val="28"/>
        </w:rPr>
      </w:pPr>
      <w:r>
        <w:rPr>
          <w:rFonts w:ascii="TH Sarabun PSK" w:eastAsia="TH Sarabun PSK" w:hAnsi="TH Sarabun PSK" w:cs="TH Sarabun PSK"/>
          <w:sz w:val="28"/>
          <w:szCs w:val="28"/>
        </w:rPr>
        <w:t xml:space="preserve">C/DC coverage = </w:t>
      </w:r>
    </w:p>
    <w:sectPr w:rsidR="002C427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31FE" w:rsidRDefault="007831FE">
      <w:pPr>
        <w:spacing w:after="0" w:line="240" w:lineRule="auto"/>
      </w:pPr>
      <w:r>
        <w:separator/>
      </w:r>
    </w:p>
  </w:endnote>
  <w:endnote w:type="continuationSeparator" w:id="0">
    <w:p w:rsidR="007831FE" w:rsidRDefault="0078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PSK">
    <w:altName w:val="Cordia New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4279" w:rsidRDefault="007831FE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95704D">
      <w:rPr>
        <w:color w:val="000000"/>
      </w:rPr>
      <w:fldChar w:fldCharType="separate"/>
    </w:r>
    <w:r w:rsidR="0095704D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4279" w:rsidRDefault="007831FE">
    <w:pPr>
      <w:pBdr>
        <w:top w:val="nil"/>
        <w:left w:val="nil"/>
        <w:bottom w:val="nil"/>
        <w:right w:val="nil"/>
        <w:between w:val="nil"/>
      </w:pBdr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 w:rsidR="0095704D">
      <w:rPr>
        <w:color w:val="000000"/>
      </w:rPr>
      <w:fldChar w:fldCharType="separate"/>
    </w:r>
    <w:r w:rsidR="0095704D">
      <w:rPr>
        <w:noProof/>
        <w:color w:val="000000"/>
      </w:rPr>
      <w:t>1</w:t>
    </w:r>
    <w:r>
      <w:rPr>
        <w:color w:val="000000"/>
      </w:rPr>
      <w:fldChar w:fldCharType="end"/>
    </w:r>
  </w:p>
  <w:p w:rsidR="002C4279" w:rsidRDefault="002C4279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31FE" w:rsidRDefault="007831FE">
      <w:pPr>
        <w:spacing w:after="0" w:line="240" w:lineRule="auto"/>
      </w:pPr>
      <w:r>
        <w:separator/>
      </w:r>
    </w:p>
  </w:footnote>
  <w:footnote w:type="continuationSeparator" w:id="0">
    <w:p w:rsidR="007831FE" w:rsidRDefault="007831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4279" w:rsidRDefault="007831FE">
    <w:pPr>
      <w:pStyle w:val="Title"/>
      <w:rPr>
        <w:rFonts w:ascii="TH Sarabun PSK" w:eastAsia="TH Sarabun PSK" w:hAnsi="TH Sarabun PSK" w:cs="TH Sarabun PSK"/>
        <w:sz w:val="28"/>
        <w:szCs w:val="28"/>
      </w:rPr>
    </w:pPr>
    <w:r>
      <w:rPr>
        <w:rFonts w:ascii="TH Sarabun PSK" w:eastAsia="TH Sarabun PSK" w:hAnsi="TH Sarabun PSK" w:cs="TH Sarabun PSK"/>
        <w:b/>
        <w:sz w:val="28"/>
        <w:szCs w:val="28"/>
      </w:rPr>
      <w:t>CP353201 Software Quality Assurance (1/2568)</w:t>
    </w:r>
    <w:r>
      <w:rPr>
        <w:rFonts w:ascii="TH Sarabun PSK" w:eastAsia="TH Sarabun PSK" w:hAnsi="TH Sarabun PSK" w:cs="TH Sarabun PSK"/>
        <w:sz w:val="28"/>
        <w:szCs w:val="28"/>
      </w:rPr>
      <w:t xml:space="preserve">                                                         </w:t>
    </w:r>
    <w:proofErr w:type="spellStart"/>
    <w:r>
      <w:rPr>
        <w:rFonts w:ascii="TH Sarabun PSK" w:eastAsia="TH Sarabun PSK" w:hAnsi="TH Sarabun PSK" w:cs="TH Sarabun PSK"/>
        <w:sz w:val="28"/>
        <w:szCs w:val="28"/>
      </w:rPr>
      <w:t>ผศ.ดร.ชิตสุธา</w:t>
    </w:r>
    <w:proofErr w:type="spellEnd"/>
    <w:r>
      <w:rPr>
        <w:rFonts w:ascii="TH Sarabun PSK" w:eastAsia="TH Sarabun PSK" w:hAnsi="TH Sarabun PSK" w:cs="TH Sarabun PSK"/>
        <w:sz w:val="28"/>
        <w:szCs w:val="28"/>
      </w:rPr>
      <w:t xml:space="preserve"> </w:t>
    </w:r>
    <w:proofErr w:type="spellStart"/>
    <w:r>
      <w:rPr>
        <w:rFonts w:ascii="TH Sarabun PSK" w:eastAsia="TH Sarabun PSK" w:hAnsi="TH Sarabun PSK" w:cs="TH Sarabun PSK"/>
        <w:sz w:val="28"/>
        <w:szCs w:val="28"/>
      </w:rPr>
      <w:t>สุ่มเล็ก</w:t>
    </w:r>
    <w:proofErr w:type="spellEnd"/>
  </w:p>
  <w:p w:rsidR="002C4279" w:rsidRDefault="007831FE">
    <w:pPr>
      <w:pStyle w:val="Title"/>
      <w:rPr>
        <w:rFonts w:ascii="TH Sarabun PSK" w:eastAsia="TH Sarabun PSK" w:hAnsi="TH Sarabun PSK" w:cs="TH Sarabun PSK"/>
        <w:b/>
        <w:sz w:val="28"/>
        <w:szCs w:val="28"/>
      </w:rPr>
    </w:pPr>
    <w:r>
      <w:rPr>
        <w:rFonts w:ascii="TH Sarabun PSK" w:eastAsia="TH Sarabun PSK" w:hAnsi="TH Sarabun PSK" w:cs="TH Sarabun PSK"/>
        <w:b/>
        <w:sz w:val="28"/>
        <w:szCs w:val="28"/>
      </w:rPr>
      <w:t>Lab instruction</w:t>
    </w:r>
  </w:p>
  <w:p w:rsidR="002C4279" w:rsidRDefault="002C4279">
    <w:pPr>
      <w:pBdr>
        <w:top w:val="nil"/>
        <w:left w:val="nil"/>
        <w:bottom w:val="nil"/>
        <w:right w:val="nil"/>
        <w:between w:val="nil"/>
      </w:pBdr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4279" w:rsidRDefault="007831FE">
    <w:pPr>
      <w:pStyle w:val="Title"/>
      <w:rPr>
        <w:rFonts w:ascii="TH Sarabun PSK" w:eastAsia="TH Sarabun PSK" w:hAnsi="TH Sarabun PSK" w:cs="TH Sarabun PSK"/>
        <w:sz w:val="28"/>
        <w:szCs w:val="28"/>
      </w:rPr>
    </w:pPr>
    <w:r>
      <w:rPr>
        <w:rFonts w:ascii="TH Sarabun PSK" w:eastAsia="TH Sarabun PSK" w:hAnsi="TH Sarabun PSK" w:cs="TH Sarabun PSK"/>
        <w:b/>
        <w:sz w:val="28"/>
        <w:szCs w:val="28"/>
      </w:rPr>
      <w:t>CP353201 Software Quality Assurance (1/2568)</w:t>
    </w:r>
    <w:r>
      <w:rPr>
        <w:rFonts w:ascii="TH Sarabun PSK" w:eastAsia="TH Sarabun PSK" w:hAnsi="TH Sarabun PSK" w:cs="TH Sarabun PSK"/>
        <w:sz w:val="28"/>
        <w:szCs w:val="28"/>
      </w:rPr>
      <w:t xml:space="preserve">                                                         </w:t>
    </w:r>
    <w:proofErr w:type="spellStart"/>
    <w:r>
      <w:rPr>
        <w:rFonts w:ascii="TH Sarabun PSK" w:eastAsia="TH Sarabun PSK" w:hAnsi="TH Sarabun PSK" w:cs="TH Sarabun PSK"/>
        <w:sz w:val="28"/>
        <w:szCs w:val="28"/>
      </w:rPr>
      <w:t>ผศ.ดร.ชิตสุธา</w:t>
    </w:r>
    <w:proofErr w:type="spellEnd"/>
    <w:r>
      <w:rPr>
        <w:rFonts w:ascii="TH Sarabun PSK" w:eastAsia="TH Sarabun PSK" w:hAnsi="TH Sarabun PSK" w:cs="TH Sarabun PSK"/>
        <w:sz w:val="28"/>
        <w:szCs w:val="28"/>
      </w:rPr>
      <w:t xml:space="preserve"> </w:t>
    </w:r>
    <w:proofErr w:type="spellStart"/>
    <w:r>
      <w:rPr>
        <w:rFonts w:ascii="TH Sarabun PSK" w:eastAsia="TH Sarabun PSK" w:hAnsi="TH Sarabun PSK" w:cs="TH Sarabun PSK"/>
        <w:sz w:val="28"/>
        <w:szCs w:val="28"/>
      </w:rPr>
      <w:t>สุ่มเล็ก</w:t>
    </w:r>
    <w:proofErr w:type="spellEnd"/>
  </w:p>
  <w:p w:rsidR="002C4279" w:rsidRDefault="007831FE">
    <w:pPr>
      <w:pStyle w:val="Title"/>
      <w:spacing w:line="276" w:lineRule="auto"/>
      <w:rPr>
        <w:rFonts w:ascii="TH Sarabun PSK" w:eastAsia="TH Sarabun PSK" w:hAnsi="TH Sarabun PSK" w:cs="TH Sarabun PSK"/>
        <w:b/>
        <w:sz w:val="28"/>
        <w:szCs w:val="28"/>
      </w:rPr>
    </w:pPr>
    <w:r>
      <w:rPr>
        <w:rFonts w:ascii="TH Sarabun PSK" w:eastAsia="TH Sarabun PSK" w:hAnsi="TH Sarabun PSK" w:cs="TH Sarabun PSK"/>
        <w:b/>
        <w:sz w:val="28"/>
        <w:szCs w:val="28"/>
      </w:rPr>
      <w:t>Lab Worksheet</w:t>
    </w:r>
  </w:p>
  <w:p w:rsidR="002C4279" w:rsidRDefault="007831FE">
    <w:pPr>
      <w:pStyle w:val="Title"/>
      <w:rPr>
        <w:rFonts w:ascii="TH Sarabun PSK" w:eastAsia="TH Sarabun PSK" w:hAnsi="TH Sarabun PSK" w:cs="TH Sarabun PSK"/>
        <w:b/>
        <w:sz w:val="28"/>
        <w:szCs w:val="28"/>
      </w:rPr>
    </w:pPr>
    <w:proofErr w:type="spellStart"/>
    <w:r>
      <w:rPr>
        <w:rFonts w:ascii="TH Sarabun PSK" w:eastAsia="TH Sarabun PSK" w:hAnsi="TH Sarabun PSK" w:cs="TH Sarabun PSK"/>
        <w:b/>
        <w:sz w:val="28"/>
        <w:szCs w:val="28"/>
      </w:rPr>
      <w:t>ชื่อ-นามสกุล</w:t>
    </w:r>
    <w:proofErr w:type="spellEnd"/>
    <w:r w:rsidR="0095704D">
      <w:rPr>
        <w:rFonts w:ascii="TH Sarabun PSK" w:eastAsia="TH Sarabun PSK" w:hAnsi="TH Sarabun PSK" w:cs="TH Sarabun PSK"/>
        <w:b/>
        <w:sz w:val="28"/>
        <w:szCs w:val="28"/>
      </w:rPr>
      <w:t xml:space="preserve"> </w:t>
    </w:r>
    <w:r w:rsidR="0095704D" w:rsidRPr="0095704D">
      <w:rPr>
        <w:rFonts w:ascii="TH Sarabun PSK" w:eastAsia="TH Sarabun PSK" w:hAnsi="TH Sarabun PSK" w:cs="TH Sarabun PSK" w:hint="cs"/>
        <w:b/>
        <w:color w:val="0070C0"/>
        <w:sz w:val="28"/>
        <w:szCs w:val="28"/>
        <w:cs/>
      </w:rPr>
      <w:t xml:space="preserve">นายตะวัน </w:t>
    </w:r>
    <w:proofErr w:type="gramStart"/>
    <w:r w:rsidR="0095704D" w:rsidRPr="0095704D">
      <w:rPr>
        <w:rFonts w:ascii="TH Sarabun PSK" w:eastAsia="TH Sarabun PSK" w:hAnsi="TH Sarabun PSK" w:cs="TH Sarabun PSK" w:hint="cs"/>
        <w:b/>
        <w:color w:val="0070C0"/>
        <w:sz w:val="28"/>
        <w:szCs w:val="28"/>
        <w:cs/>
      </w:rPr>
      <w:t xml:space="preserve">อุตมาน  </w:t>
    </w:r>
    <w:proofErr w:type="spellStart"/>
    <w:r>
      <w:rPr>
        <w:rFonts w:ascii="TH Sarabun PSK" w:eastAsia="TH Sarabun PSK" w:hAnsi="TH Sarabun PSK" w:cs="TH Sarabun PSK"/>
        <w:b/>
        <w:sz w:val="28"/>
        <w:szCs w:val="28"/>
      </w:rPr>
      <w:t>รหัสนศ</w:t>
    </w:r>
    <w:proofErr w:type="spellEnd"/>
    <w:proofErr w:type="gramEnd"/>
    <w:r>
      <w:rPr>
        <w:rFonts w:ascii="TH Sarabun PSK" w:eastAsia="TH Sarabun PSK" w:hAnsi="TH Sarabun PSK" w:cs="TH Sarabun PSK"/>
        <w:b/>
        <w:sz w:val="28"/>
        <w:szCs w:val="28"/>
      </w:rPr>
      <w:t>.</w:t>
    </w:r>
    <w:r w:rsidR="0095704D">
      <w:rPr>
        <w:rFonts w:ascii="TH Sarabun PSK" w:eastAsia="TH Sarabun PSK" w:hAnsi="TH Sarabun PSK" w:cs="TH Sarabun PSK" w:hint="cs"/>
        <w:b/>
        <w:sz w:val="28"/>
        <w:szCs w:val="28"/>
        <w:cs/>
      </w:rPr>
      <w:t xml:space="preserve"> </w:t>
    </w:r>
    <w:r w:rsidR="0095704D" w:rsidRPr="0095704D">
      <w:rPr>
        <w:rFonts w:ascii="TH Sarabun PSK" w:eastAsia="TH Sarabun PSK" w:hAnsi="TH Sarabun PSK" w:cs="TH Sarabun PSK" w:hint="cs"/>
        <w:b/>
        <w:color w:val="0070C0"/>
        <w:sz w:val="28"/>
        <w:szCs w:val="28"/>
        <w:cs/>
      </w:rPr>
      <w:t xml:space="preserve">663380210-2 </w:t>
    </w:r>
    <w:r>
      <w:rPr>
        <w:rFonts w:ascii="TH Sarabun PSK" w:eastAsia="TH Sarabun PSK" w:hAnsi="TH Sarabun PSK" w:cs="TH Sarabun PSK"/>
        <w:b/>
        <w:sz w:val="28"/>
        <w:szCs w:val="28"/>
      </w:rPr>
      <w:t>Section</w:t>
    </w:r>
    <w:r w:rsidR="0095704D">
      <w:rPr>
        <w:rFonts w:ascii="TH Sarabun PSK" w:eastAsia="TH Sarabun PSK" w:hAnsi="TH Sarabun PSK" w:cs="TH Sarabun PSK" w:hint="cs"/>
        <w:b/>
        <w:sz w:val="28"/>
        <w:szCs w:val="28"/>
        <w:cs/>
      </w:rPr>
      <w:t xml:space="preserve"> </w:t>
    </w:r>
    <w:r w:rsidR="0095704D" w:rsidRPr="0095704D">
      <w:rPr>
        <w:rFonts w:ascii="TH Sarabun PSK" w:eastAsia="TH Sarabun PSK" w:hAnsi="TH Sarabun PSK" w:cs="TH Sarabun PSK" w:hint="cs"/>
        <w:b/>
        <w:color w:val="0070C0"/>
        <w:sz w:val="28"/>
        <w:szCs w:val="28"/>
        <w:cs/>
      </w:rPr>
      <w:t>1</w:t>
    </w:r>
  </w:p>
  <w:p w:rsidR="002C4279" w:rsidRDefault="002C4279">
    <w:pPr>
      <w:pStyle w:val="Title"/>
      <w:rPr>
        <w:rFonts w:ascii="TH Sarabun PSK" w:eastAsia="TH Sarabun PSK" w:hAnsi="TH Sarabun PSK" w:cs="TH Sarabun PSK"/>
        <w:b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53392"/>
    <w:multiLevelType w:val="multilevel"/>
    <w:tmpl w:val="6D6658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2C7766"/>
    <w:multiLevelType w:val="multilevel"/>
    <w:tmpl w:val="8C620A50"/>
    <w:lvl w:ilvl="0">
      <w:start w:val="1"/>
      <w:numFmt w:val="decimal"/>
      <w:lvlText w:val="%1."/>
      <w:lvlJc w:val="left"/>
      <w:pPr>
        <w:ind w:left="720" w:hanging="360"/>
      </w:pPr>
      <w:rPr>
        <w:rFonts w:ascii="Cordia New" w:eastAsia="Cordia New" w:hAnsi="Cordia New" w:cs="Cordia New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D214F5"/>
    <w:multiLevelType w:val="multilevel"/>
    <w:tmpl w:val="463E31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AB7A2E"/>
    <w:multiLevelType w:val="multilevel"/>
    <w:tmpl w:val="FE5A8A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432FBC"/>
    <w:multiLevelType w:val="multilevel"/>
    <w:tmpl w:val="D7AEBF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279"/>
    <w:rsid w:val="002C4279"/>
    <w:rsid w:val="0071039E"/>
    <w:rsid w:val="007831FE"/>
    <w:rsid w:val="0095704D"/>
    <w:rsid w:val="00D22144"/>
    <w:rsid w:val="00F83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F4D48"/>
  <w15:docId w15:val="{84CB9D05-4F7A-45C2-83FB-D8A06EB38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4" w:space="1" w:color="595959"/>
      </w:pBdr>
      <w:spacing w:before="360"/>
      <w:outlineLvl w:val="0"/>
    </w:pPr>
    <w:rPr>
      <w:b/>
      <w:smallCaps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0"/>
      <w:outlineLvl w:val="1"/>
    </w:pPr>
    <w:rPr>
      <w:b/>
      <w:smallCaps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i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40404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5704D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28"/>
    </w:rPr>
  </w:style>
  <w:style w:type="character" w:customStyle="1" w:styleId="HeaderChar">
    <w:name w:val="Header Char"/>
    <w:basedOn w:val="DefaultParagraphFont"/>
    <w:link w:val="Header"/>
    <w:uiPriority w:val="99"/>
    <w:rsid w:val="0095704D"/>
    <w:rPr>
      <w:rFonts w:cs="Angsana New"/>
      <w:szCs w:val="28"/>
    </w:rPr>
  </w:style>
  <w:style w:type="paragraph" w:styleId="Footer">
    <w:name w:val="footer"/>
    <w:basedOn w:val="Normal"/>
    <w:link w:val="FooterChar"/>
    <w:uiPriority w:val="99"/>
    <w:unhideWhenUsed/>
    <w:rsid w:val="0095704D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95704D"/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itsuthaCSKKU/SQA/tree/2025/Assignment/Lab7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codingbat.com/prob/p193817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8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computer</cp:lastModifiedBy>
  <cp:revision>2</cp:revision>
  <dcterms:created xsi:type="dcterms:W3CDTF">2025-07-29T06:30:00Z</dcterms:created>
  <dcterms:modified xsi:type="dcterms:W3CDTF">2025-07-29T07:49:00Z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>InternalTags</vt:lpwstr>
  </property>
  <property fmtid="{D5CDD505-2E9C-101B-9397-08002B2CF9AE}" pid="4" name="FeatureTags">
    <vt:lpwstr>FeatureTags</vt:lpwstr>
  </property>
  <property fmtid="{D5CDD505-2E9C-101B-9397-08002B2CF9AE}" pid="5" name="LocalizationTags">
    <vt:lpwstr>LocalizationTags</vt:lpwstr>
  </property>
  <property fmtid="{D5CDD505-2E9C-101B-9397-08002B2CF9AE}" pid="6" name="ScenarioTags">
    <vt:lpwstr>ScenarioTags</vt:lpwstr>
  </property>
  <property fmtid="{D5CDD505-2E9C-101B-9397-08002B2CF9AE}" pid="7" name="CampaignTags">
    <vt:lpwstr>CampaignTags</vt:lpwstr>
  </property>
</Properties>
</file>