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DD5B" w14:textId="77777777" w:rsidR="00BA219E" w:rsidRDefault="00000000">
      <w:pPr>
        <w:pStyle w:val="1"/>
      </w:pPr>
      <w:bookmarkStart w:id="0" w:name="年全国大学生数学建模竞赛"/>
      <w:r>
        <w:t xml:space="preserve">2026 </w:t>
      </w:r>
      <w:r>
        <w:rPr>
          <w:rFonts w:hint="eastAsia"/>
        </w:rPr>
        <w:t>年全国大学生数学建模竞赛</w:t>
      </w:r>
    </w:p>
    <w:p w14:paraId="1C41B4AB" w14:textId="77777777" w:rsidR="00BA219E" w:rsidRDefault="00000000">
      <w:pPr>
        <w:pStyle w:val="1"/>
      </w:pPr>
      <w:bookmarkStart w:id="1" w:name="ai-工具使用情况说明支撑材料"/>
      <w:bookmarkEnd w:id="0"/>
      <w:r>
        <w:t xml:space="preserve">AI </w:t>
      </w:r>
      <w:r>
        <w:rPr>
          <w:rFonts w:hint="eastAsia"/>
        </w:rPr>
        <w:t>工具使用情况说明（支撑材料）</w:t>
      </w:r>
    </w:p>
    <w:p w14:paraId="25EA999C" w14:textId="77777777" w:rsidR="00BA219E" w:rsidRDefault="00000000">
      <w:pPr>
        <w:pStyle w:val="FirstParagraph"/>
      </w:pPr>
      <w:r>
        <w:rPr>
          <w:rFonts w:hint="eastAsia"/>
          <w:b/>
          <w:bCs/>
        </w:rPr>
        <w:t>参赛队信息</w:t>
      </w:r>
    </w:p>
    <w:p w14:paraId="3413BA75" w14:textId="3D2A9969" w:rsidR="00BA219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学校：</w:t>
      </w:r>
      <w:r w:rsidR="00E60C93">
        <w:rPr>
          <w:rFonts w:hint="eastAsia"/>
        </w:rPr>
        <w:t xml:space="preserve">   </w:t>
      </w:r>
      <w:r w:rsidR="00E60C93">
        <w:rPr>
          <w:rFonts w:hint="eastAsia"/>
        </w:rPr>
        <w:t>广东工业大学</w:t>
      </w:r>
    </w:p>
    <w:p w14:paraId="73E4EA99" w14:textId="264C28AA" w:rsidR="00BA219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队号：</w:t>
      </w:r>
    </w:p>
    <w:p w14:paraId="3008F674" w14:textId="121578D5" w:rsidR="00BA219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队员：</w:t>
      </w:r>
      <w:r w:rsidR="00E60C93">
        <w:rPr>
          <w:rFonts w:hint="eastAsia"/>
        </w:rPr>
        <w:t xml:space="preserve">  </w:t>
      </w:r>
      <w:r w:rsidR="00E60C93">
        <w:rPr>
          <w:rFonts w:hint="eastAsia"/>
        </w:rPr>
        <w:t>陈子涵，陈柏昊，贾宝罗</w:t>
      </w:r>
    </w:p>
    <w:p w14:paraId="62E3982E" w14:textId="77777777" w:rsidR="00BA219E" w:rsidRDefault="00000000">
      <w:r>
        <w:pict w14:anchorId="7D9A1083">
          <v:rect id="_x0000_i1025" style="width:0;height:1.5pt" o:hralign="center" o:hrstd="t" o:hr="t"/>
        </w:pict>
      </w:r>
    </w:p>
    <w:p w14:paraId="505206F5" w14:textId="77777777" w:rsidR="00BA219E" w:rsidRDefault="00000000">
      <w:pPr>
        <w:pStyle w:val="2"/>
      </w:pPr>
      <w:bookmarkStart w:id="2" w:name="一所用-ai-工具名称版本或型号"/>
      <w:r>
        <w:rPr>
          <w:rFonts w:hint="eastAsia"/>
        </w:rPr>
        <w:t>一、所用</w:t>
      </w:r>
      <w:r>
        <w:t xml:space="preserve"> AI </w:t>
      </w:r>
      <w:r>
        <w:rPr>
          <w:rFonts w:hint="eastAsia"/>
        </w:rPr>
        <w:t>工具名称、版本或型号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5"/>
        <w:gridCol w:w="1807"/>
        <w:gridCol w:w="2350"/>
        <w:gridCol w:w="1807"/>
        <w:gridCol w:w="1807"/>
      </w:tblGrid>
      <w:tr w:rsidR="00BA219E" w14:paraId="486E77BB" w14:textId="77777777" w:rsidTr="00BA2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9" w:type="dxa"/>
          </w:tcPr>
          <w:p w14:paraId="75E1D492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1616" w:type="dxa"/>
          </w:tcPr>
          <w:p w14:paraId="73A4D0A2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工具名称</w:t>
            </w:r>
          </w:p>
        </w:tc>
        <w:tc>
          <w:tcPr>
            <w:tcW w:w="2101" w:type="dxa"/>
          </w:tcPr>
          <w:p w14:paraId="14E4D0C3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  <w:r>
              <w:t xml:space="preserve"> / </w:t>
            </w:r>
            <w:r>
              <w:rPr>
                <w:rFonts w:hint="eastAsia"/>
              </w:rPr>
              <w:t>型号</w:t>
            </w:r>
          </w:p>
        </w:tc>
        <w:tc>
          <w:tcPr>
            <w:tcW w:w="1616" w:type="dxa"/>
          </w:tcPr>
          <w:p w14:paraId="292990B3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开发机构</w:t>
            </w:r>
          </w:p>
        </w:tc>
        <w:tc>
          <w:tcPr>
            <w:tcW w:w="1616" w:type="dxa"/>
          </w:tcPr>
          <w:p w14:paraId="3AA0DDEC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主要用途</w:t>
            </w:r>
          </w:p>
        </w:tc>
      </w:tr>
      <w:tr w:rsidR="00BA219E" w14:paraId="3BE6543F" w14:textId="77777777">
        <w:tc>
          <w:tcPr>
            <w:tcW w:w="969" w:type="dxa"/>
          </w:tcPr>
          <w:p w14:paraId="50F42855" w14:textId="77777777" w:rsidR="00BA219E" w:rsidRDefault="00000000">
            <w:pPr>
              <w:pStyle w:val="Compact"/>
            </w:pPr>
            <w:r>
              <w:t>1</w:t>
            </w:r>
          </w:p>
        </w:tc>
        <w:tc>
          <w:tcPr>
            <w:tcW w:w="1616" w:type="dxa"/>
          </w:tcPr>
          <w:p w14:paraId="41BC3832" w14:textId="77777777" w:rsidR="00BA219E" w:rsidRDefault="00000000">
            <w:pPr>
              <w:pStyle w:val="Compact"/>
            </w:pPr>
            <w:r>
              <w:t>DeepSeek</w:t>
            </w:r>
          </w:p>
        </w:tc>
        <w:tc>
          <w:tcPr>
            <w:tcW w:w="2101" w:type="dxa"/>
          </w:tcPr>
          <w:p w14:paraId="6CC49E8B" w14:textId="391351B6" w:rsidR="00BA219E" w:rsidRDefault="00E7714B" w:rsidP="00E7714B">
            <w:pPr>
              <w:pStyle w:val="Compact"/>
              <w:ind w:firstLineChars="100" w:firstLine="240"/>
            </w:pPr>
            <w:r>
              <w:rPr>
                <w:rFonts w:hint="eastAsia"/>
              </w:rPr>
              <w:t>V4pro</w:t>
            </w:r>
          </w:p>
        </w:tc>
        <w:tc>
          <w:tcPr>
            <w:tcW w:w="1616" w:type="dxa"/>
          </w:tcPr>
          <w:p w14:paraId="4E03262B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深度求索（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）</w:t>
            </w:r>
          </w:p>
        </w:tc>
        <w:tc>
          <w:tcPr>
            <w:tcW w:w="1616" w:type="dxa"/>
          </w:tcPr>
          <w:p w14:paraId="69DC1A35" w14:textId="63349CF7" w:rsidR="00BA219E" w:rsidRDefault="00000000">
            <w:pPr>
              <w:pStyle w:val="Compact"/>
            </w:pPr>
            <w:r>
              <w:rPr>
                <w:rFonts w:hint="eastAsia"/>
              </w:rPr>
              <w:t>代码</w:t>
            </w:r>
            <w:r w:rsidR="00E7714B">
              <w:rPr>
                <w:rFonts w:hint="eastAsia"/>
              </w:rPr>
              <w:t>编写与</w:t>
            </w:r>
            <w:r>
              <w:rPr>
                <w:rFonts w:hint="eastAsia"/>
              </w:rPr>
              <w:t>调试、论文语言润色与翻译</w:t>
            </w:r>
          </w:p>
        </w:tc>
      </w:tr>
    </w:tbl>
    <w:p w14:paraId="0E3ACB6F" w14:textId="77777777" w:rsidR="00BA219E" w:rsidRDefault="00000000">
      <w:r>
        <w:pict w14:anchorId="1A7874F1">
          <v:rect id="_x0000_i1026" style="width:0;height:1.5pt" o:hralign="center" o:hrstd="t" o:hr="t"/>
        </w:pict>
      </w:r>
    </w:p>
    <w:p w14:paraId="009B0CF0" w14:textId="77777777" w:rsidR="00BA219E" w:rsidRDefault="00000000">
      <w:pPr>
        <w:pStyle w:val="2"/>
      </w:pPr>
      <w:bookmarkStart w:id="3" w:name="二具体使用目的和环节"/>
      <w:bookmarkEnd w:id="2"/>
      <w:r>
        <w:rPr>
          <w:rFonts w:hint="eastAsia"/>
        </w:rPr>
        <w:t>二、具体使用目的和环节</w:t>
      </w:r>
    </w:p>
    <w:p w14:paraId="574BFBB9" w14:textId="77777777" w:rsidR="00BA219E" w:rsidRDefault="00000000">
      <w:pPr>
        <w:pStyle w:val="FirstParagraph"/>
      </w:pPr>
      <w:r>
        <w:rPr>
          <w:rFonts w:hint="eastAsia"/>
        </w:rPr>
        <w:t>本队在竞赛过程中使用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，仅用于以下辅助性环节；核心建模、分析思路与最终结论均由本队独立完成。</w:t>
      </w:r>
    </w:p>
    <w:p w14:paraId="1904CC51" w14:textId="4E2E22A6" w:rsidR="00BA219E" w:rsidRDefault="00000000">
      <w:pPr>
        <w:pStyle w:val="a0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代码编写与调试</w:t>
      </w:r>
      <w:r>
        <w:t xml:space="preserve"> - </w:t>
      </w:r>
      <w:r>
        <w:rPr>
          <w:rFonts w:hint="eastAsia"/>
        </w:rPr>
        <w:t>用于</w:t>
      </w:r>
      <w:r>
        <w:t xml:space="preserve"> C </w:t>
      </w:r>
      <w:r>
        <w:rPr>
          <w:rFonts w:hint="eastAsia"/>
        </w:rPr>
        <w:t>题求解程序的编写辅助，例如：请其生成数值计算、求解算法的代码框架，或对运行报错进行定位并给出修复建议</w:t>
      </w:r>
      <w:r w:rsidR="00E7714B">
        <w:rPr>
          <w:rFonts w:hint="eastAsia"/>
        </w:rPr>
        <w:t>。</w:t>
      </w:r>
      <w:r>
        <w:rPr>
          <w:rFonts w:hint="eastAsia"/>
        </w:rPr>
        <w:t>生成的代码均经本队队员</w:t>
      </w:r>
      <w:r w:rsidR="00E7714B">
        <w:rPr>
          <w:rFonts w:hint="eastAsia"/>
        </w:rPr>
        <w:t>审查</w:t>
      </w:r>
      <w:r>
        <w:rPr>
          <w:rFonts w:hint="eastAsia"/>
        </w:rPr>
        <w:t>、运行验证，并根据模型需求修改参数、逻辑与算法细节后采用。</w:t>
      </w:r>
    </w:p>
    <w:p w14:paraId="681EF1C7" w14:textId="5AF423A7" w:rsidR="00BA219E" w:rsidRDefault="00000000"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论文语言润色与翻译</w:t>
      </w:r>
      <w:r>
        <w:t xml:space="preserve"> - </w:t>
      </w:r>
      <w:r>
        <w:rPr>
          <w:rFonts w:hint="eastAsia"/>
        </w:rPr>
        <w:t>用于摘要的中英文表达润色、正文部分语句的流畅度优化，以及摘要的英文翻译</w:t>
      </w:r>
      <w:r w:rsidR="00E7714B">
        <w:rPr>
          <w:rFonts w:hint="eastAsia"/>
        </w:rPr>
        <w:t>。</w:t>
      </w:r>
      <w:r>
        <w:rPr>
          <w:rFonts w:hint="eastAsia"/>
        </w:rPr>
        <w:t>润色与翻译结果均经本队核对，确保术语、公式、符号与数据准确无误。</w:t>
      </w:r>
    </w:p>
    <w:p w14:paraId="062E3B89" w14:textId="77777777" w:rsidR="00BA219E" w:rsidRDefault="00000000">
      <w:r>
        <w:pict w14:anchorId="1A2B0510">
          <v:rect id="_x0000_i1027" style="width:0;height:1.5pt" o:hralign="center" o:hrstd="t" o:hr="t"/>
        </w:pict>
      </w:r>
    </w:p>
    <w:p w14:paraId="36AE9AE3" w14:textId="77777777" w:rsidR="00BA219E" w:rsidRDefault="00000000">
      <w:pPr>
        <w:pStyle w:val="2"/>
      </w:pPr>
      <w:bookmarkStart w:id="4" w:name="三主要提示方式与使用过程说明"/>
      <w:bookmarkEnd w:id="3"/>
      <w:r>
        <w:rPr>
          <w:rFonts w:hint="eastAsia"/>
        </w:rPr>
        <w:t>三、主要提示方式与使用过程说明</w:t>
      </w:r>
    </w:p>
    <w:p w14:paraId="6378BF12" w14:textId="6308A657" w:rsidR="00BA219E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交互方式</w:t>
      </w:r>
      <w:r>
        <w:rPr>
          <w:rFonts w:hint="eastAsia"/>
        </w:rPr>
        <w:t>：通过</w:t>
      </w:r>
      <w:r>
        <w:t xml:space="preserve"> DeepSeek </w:t>
      </w:r>
      <w:r>
        <w:rPr>
          <w:rFonts w:hint="eastAsia"/>
        </w:rPr>
        <w:t>网页端</w:t>
      </w:r>
      <w:r>
        <w:t xml:space="preserve"> / </w:t>
      </w:r>
      <w:r>
        <w:rPr>
          <w:rFonts w:hint="eastAsia"/>
        </w:rPr>
        <w:t>客户端，以中文对话方式进行。</w:t>
      </w:r>
    </w:p>
    <w:p w14:paraId="2A46EFC1" w14:textId="77777777" w:rsidR="00BA219E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使用原则</w:t>
      </w:r>
      <w:r>
        <w:rPr>
          <w:rFonts w:hint="eastAsia"/>
        </w:rPr>
        <w:t>：仅用于上述两个辅助环节；不向</w:t>
      </w:r>
      <w:r>
        <w:t xml:space="preserve"> AI </w:t>
      </w:r>
      <w:r>
        <w:rPr>
          <w:rFonts w:hint="eastAsia"/>
        </w:rPr>
        <w:t>索取完整答案或结论，核心建模与分析过程由本队主导。</w:t>
      </w:r>
    </w:p>
    <w:p w14:paraId="7E688D43" w14:textId="77777777" w:rsidR="00BA219E" w:rsidRDefault="00000000">
      <w:pPr>
        <w:pStyle w:val="3"/>
      </w:pPr>
      <w:bookmarkStart w:id="5" w:name="典型交互示例请替换为真实记录"/>
      <w:r>
        <w:rPr>
          <w:rFonts w:hint="eastAsia"/>
        </w:rPr>
        <w:lastRenderedPageBreak/>
        <w:t>典型交互示例（请替换为真实记录）</w:t>
      </w:r>
    </w:p>
    <w:p w14:paraId="0C002E7E" w14:textId="77777777" w:rsidR="00BA219E" w:rsidRDefault="00000000">
      <w:pPr>
        <w:pStyle w:val="FirstParagraph"/>
      </w:pPr>
      <w:r>
        <w:rPr>
          <w:rFonts w:hint="eastAsia"/>
          <w:b/>
          <w:bCs/>
        </w:rPr>
        <w:t>示例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：代码调试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BA219E" w14:paraId="344CF045" w14:textId="77777777" w:rsidTr="00BA2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0441A8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0457B87B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BA219E" w14:paraId="678FCBA2" w14:textId="77777777">
        <w:tc>
          <w:tcPr>
            <w:tcW w:w="3960" w:type="dxa"/>
          </w:tcPr>
          <w:p w14:paraId="06AA59A4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提示（本队提问）</w:t>
            </w:r>
          </w:p>
        </w:tc>
        <w:tc>
          <w:tcPr>
            <w:tcW w:w="3960" w:type="dxa"/>
          </w:tcPr>
          <w:p w14:paraId="503DA27F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【示例】以下</w:t>
            </w:r>
            <w:r>
              <w:t xml:space="preserve"> Python </w:t>
            </w:r>
            <w:r>
              <w:rPr>
                <w:rFonts w:hint="eastAsia"/>
              </w:rPr>
              <w:t>代码运行时报错</w:t>
            </w:r>
            <w:r>
              <w:t xml:space="preserve"> </w:t>
            </w:r>
            <w:r>
              <w:rPr>
                <w:rStyle w:val="VerbatimChar"/>
              </w:rPr>
              <w:t>...</w:t>
            </w:r>
            <w:r>
              <w:rPr>
                <w:rFonts w:hint="eastAsia"/>
              </w:rPr>
              <w:t>，请帮我定位原因并说明修复方法。</w:t>
            </w:r>
          </w:p>
        </w:tc>
      </w:tr>
      <w:tr w:rsidR="00BA219E" w14:paraId="7F32B1DC" w14:textId="77777777">
        <w:tc>
          <w:tcPr>
            <w:tcW w:w="3960" w:type="dxa"/>
          </w:tcPr>
          <w:p w14:paraId="1283FC77" w14:textId="77777777" w:rsidR="00BA219E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回复（要点）</w:t>
            </w:r>
          </w:p>
        </w:tc>
        <w:tc>
          <w:tcPr>
            <w:tcW w:w="3960" w:type="dxa"/>
          </w:tcPr>
          <w:p w14:paraId="6C79294F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【示例】指出错误原因（如索引越界</w:t>
            </w:r>
            <w:r>
              <w:t xml:space="preserve"> / </w:t>
            </w:r>
            <w:r>
              <w:rPr>
                <w:rFonts w:hint="eastAsia"/>
              </w:rPr>
              <w:t>维度不匹配），并给出修改建议。</w:t>
            </w:r>
          </w:p>
        </w:tc>
      </w:tr>
      <w:tr w:rsidR="00BA219E" w14:paraId="5CB3ADB3" w14:textId="77777777">
        <w:tc>
          <w:tcPr>
            <w:tcW w:w="3960" w:type="dxa"/>
          </w:tcPr>
          <w:p w14:paraId="56DE2FFE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3960" w:type="dxa"/>
          </w:tcPr>
          <w:p w14:paraId="24E412D8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本队根据提示修改代码，本地重新运行验证通过后采用；关键数值计算逻辑已自行推导核对。</w:t>
            </w:r>
          </w:p>
        </w:tc>
      </w:tr>
    </w:tbl>
    <w:p w14:paraId="741BA5EF" w14:textId="77777777" w:rsidR="00BA219E" w:rsidRDefault="00000000">
      <w:pPr>
        <w:pStyle w:val="a0"/>
      </w:pPr>
      <w:r>
        <w:rPr>
          <w:rFonts w:hint="eastAsia"/>
          <w:b/>
          <w:bCs/>
        </w:rPr>
        <w:t>示例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：论文摘要润色与翻译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BA219E" w14:paraId="5CE21F76" w14:textId="77777777" w:rsidTr="00BA2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B9AFF8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65A09788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BA219E" w14:paraId="27906BC6" w14:textId="77777777">
        <w:tc>
          <w:tcPr>
            <w:tcW w:w="3960" w:type="dxa"/>
          </w:tcPr>
          <w:p w14:paraId="69DDD0A6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提示（本队提问）</w:t>
            </w:r>
          </w:p>
        </w:tc>
        <w:tc>
          <w:tcPr>
            <w:tcW w:w="3960" w:type="dxa"/>
          </w:tcPr>
          <w:p w14:paraId="7D9A67E3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【示例】请将以下中文摘要润色得更通顺、正式，并翻译为英文。</w:t>
            </w:r>
          </w:p>
        </w:tc>
      </w:tr>
      <w:tr w:rsidR="00BA219E" w14:paraId="43F42149" w14:textId="77777777">
        <w:tc>
          <w:tcPr>
            <w:tcW w:w="3960" w:type="dxa"/>
          </w:tcPr>
          <w:p w14:paraId="6A834B97" w14:textId="77777777" w:rsidR="00BA219E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回复（要点）</w:t>
            </w:r>
          </w:p>
        </w:tc>
        <w:tc>
          <w:tcPr>
            <w:tcW w:w="3960" w:type="dxa"/>
          </w:tcPr>
          <w:p w14:paraId="49F7D6B1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【示例】返回润色后的中文摘要及英文翻译。</w:t>
            </w:r>
          </w:p>
        </w:tc>
      </w:tr>
      <w:tr w:rsidR="00BA219E" w14:paraId="73AF1AD1" w14:textId="77777777">
        <w:tc>
          <w:tcPr>
            <w:tcW w:w="3960" w:type="dxa"/>
          </w:tcPr>
          <w:p w14:paraId="07ADD752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3960" w:type="dxa"/>
          </w:tcPr>
          <w:p w14:paraId="332A2A8C" w14:textId="77777777" w:rsidR="00BA219E" w:rsidRDefault="00000000">
            <w:pPr>
              <w:pStyle w:val="Compact"/>
            </w:pPr>
            <w:r>
              <w:rPr>
                <w:rFonts w:hint="eastAsia"/>
              </w:rPr>
              <w:t>本队逐句核对，修正</w:t>
            </w:r>
            <w:r>
              <w:t xml:space="preserve"> AI </w:t>
            </w:r>
            <w:r>
              <w:rPr>
                <w:rFonts w:hint="eastAsia"/>
              </w:rPr>
              <w:t>误译的专业术语与符号，确保与正文、公式一致后采用。</w:t>
            </w:r>
          </w:p>
        </w:tc>
      </w:tr>
    </w:tbl>
    <w:p w14:paraId="1FA4BB97" w14:textId="77777777" w:rsidR="00BA219E" w:rsidRDefault="00000000">
      <w:r>
        <w:pict w14:anchorId="7F6E0389">
          <v:rect id="_x0000_i1028" style="width:0;height:1.5pt" o:hralign="center" o:hrstd="t" o:hr="t"/>
        </w:pict>
      </w:r>
    </w:p>
    <w:p w14:paraId="0DBD467B" w14:textId="77777777" w:rsidR="00BA219E" w:rsidRDefault="00000000">
      <w:pPr>
        <w:pStyle w:val="2"/>
      </w:pPr>
      <w:bookmarkStart w:id="6" w:name="四对-ai-输出的采纳人工修改和核验情况"/>
      <w:bookmarkEnd w:id="4"/>
      <w:bookmarkEnd w:id="5"/>
      <w:r>
        <w:rPr>
          <w:rFonts w:hint="eastAsia"/>
        </w:rPr>
        <w:t>四、对</w:t>
      </w:r>
      <w:r>
        <w:t xml:space="preserve"> AI </w:t>
      </w:r>
      <w:r>
        <w:rPr>
          <w:rFonts w:hint="eastAsia"/>
        </w:rPr>
        <w:t>输出的采纳、人工修改和核验情况</w:t>
      </w:r>
    </w:p>
    <w:p w14:paraId="3145A01F" w14:textId="77777777" w:rsidR="00BA219E" w:rsidRDefault="00000000">
      <w:pPr>
        <w:pStyle w:val="FirstParagraph"/>
      </w:pPr>
      <w:r>
        <w:rPr>
          <w:rFonts w:hint="eastAsia"/>
          <w:b/>
          <w:bCs/>
        </w:rPr>
        <w:t>代码方面</w:t>
      </w:r>
      <w:r>
        <w:t xml:space="preserve"> - AI </w:t>
      </w:r>
      <w:r>
        <w:rPr>
          <w:rFonts w:hint="eastAsia"/>
        </w:rPr>
        <w:t>提供的代码仅作为框架与参考，本队队员均逐行阅读并理解其逻辑。</w:t>
      </w:r>
      <w:r>
        <w:t xml:space="preserve"> - </w:t>
      </w:r>
      <w:r>
        <w:rPr>
          <w:rFonts w:hint="eastAsia"/>
        </w:rPr>
        <w:t>所有代码均在本队环境中实际运行、测试，并结合</w:t>
      </w:r>
      <w:r>
        <w:t xml:space="preserve"> C </w:t>
      </w:r>
      <w:r>
        <w:rPr>
          <w:rFonts w:hint="eastAsia"/>
        </w:rPr>
        <w:t>题数据与模型需求进行修改、参数调整和逻辑完善。</w:t>
      </w:r>
      <w:r>
        <w:t xml:space="preserve"> - </w:t>
      </w:r>
      <w:r>
        <w:rPr>
          <w:rFonts w:hint="eastAsia"/>
        </w:rPr>
        <w:t>最终提交的求解程序，以本队自行调试通过、结果验证无误的版本为准。</w:t>
      </w:r>
    </w:p>
    <w:p w14:paraId="571C8B05" w14:textId="77777777" w:rsidR="00BA219E" w:rsidRDefault="00000000">
      <w:pPr>
        <w:pStyle w:val="a0"/>
      </w:pPr>
      <w:r>
        <w:rPr>
          <w:rFonts w:hint="eastAsia"/>
          <w:b/>
          <w:bCs/>
        </w:rPr>
        <w:t>论文方面（语言润色除外）</w:t>
      </w:r>
      <w:r>
        <w:t xml:space="preserve"> - AI </w:t>
      </w:r>
      <w:r>
        <w:rPr>
          <w:rFonts w:hint="eastAsia"/>
        </w:rPr>
        <w:t>的润色与翻译输出均经本队全队逐句核对，重点核查专业术语、数学符号、公式编号、数据与图表引用是否准确。</w:t>
      </w:r>
      <w:r>
        <w:t xml:space="preserve"> - </w:t>
      </w:r>
      <w:r>
        <w:rPr>
          <w:rFonts w:hint="eastAsia"/>
        </w:rPr>
        <w:t>对</w:t>
      </w:r>
      <w:r>
        <w:t xml:space="preserve"> AI </w:t>
      </w:r>
      <w:r>
        <w:rPr>
          <w:rFonts w:hint="eastAsia"/>
        </w:rPr>
        <w:t>误译或表述不当之处，本队已逐项修改。</w:t>
      </w:r>
      <w:r>
        <w:t xml:space="preserve"> - </w:t>
      </w:r>
      <w:r>
        <w:rPr>
          <w:rFonts w:hint="eastAsia"/>
        </w:rPr>
        <w:t>论文的核心建模、求解方法、结果分析与结论均为本队独立完成，未直接采用</w:t>
      </w:r>
      <w:r>
        <w:t xml:space="preserve"> AI </w:t>
      </w:r>
      <w:r>
        <w:rPr>
          <w:rFonts w:hint="eastAsia"/>
        </w:rPr>
        <w:t>生成的内容作为核心成果。</w:t>
      </w:r>
    </w:p>
    <w:p w14:paraId="7D0E1CC6" w14:textId="77777777" w:rsidR="00BA219E" w:rsidRDefault="00000000">
      <w:r>
        <w:pict w14:anchorId="3A8A9EF9">
          <v:rect id="_x0000_i1029" style="width:0;height:1.5pt" o:hralign="center" o:hrstd="t" o:hr="t"/>
        </w:pict>
      </w:r>
    </w:p>
    <w:p w14:paraId="2172CF98" w14:textId="77777777" w:rsidR="00BA219E" w:rsidRDefault="00000000">
      <w:pPr>
        <w:pStyle w:val="2"/>
      </w:pPr>
      <w:bookmarkStart w:id="7" w:name="附录论文正文中的ai-工具使用声明"/>
      <w:bookmarkEnd w:id="6"/>
      <w:r>
        <w:rPr>
          <w:rFonts w:hint="eastAsia"/>
        </w:rPr>
        <w:lastRenderedPageBreak/>
        <w:t>附录：论文正文中的「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工具使用声明」</w:t>
      </w:r>
    </w:p>
    <w:p w14:paraId="4C92B0D7" w14:textId="77777777" w:rsidR="00BA219E" w:rsidRDefault="00000000">
      <w:pPr>
        <w:pStyle w:val="aa"/>
      </w:pPr>
      <w:r>
        <w:rPr>
          <w:rFonts w:hint="eastAsia"/>
        </w:rPr>
        <w:t>请在论文</w:t>
      </w:r>
      <w:r>
        <w:rPr>
          <w:rFonts w:hint="eastAsia"/>
          <w:b/>
          <w:bCs/>
        </w:rPr>
        <w:t>参考文献之前</w:t>
      </w:r>
      <w:r>
        <w:rPr>
          <w:rFonts w:hint="eastAsia"/>
        </w:rPr>
        <w:t>放置以下声明（本队使用了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，选第二条）：</w:t>
      </w:r>
    </w:p>
    <w:p w14:paraId="329711E8" w14:textId="77777777" w:rsidR="00BA219E" w:rsidRDefault="00000000">
      <w:pPr>
        <w:pStyle w:val="aa"/>
      </w:pPr>
      <w:r>
        <w:rPr>
          <w:rFonts w:hint="eastAsia"/>
        </w:rPr>
        <w:t>本参赛队在竞赛过程中使用了</w:t>
      </w:r>
      <w:r>
        <w:t xml:space="preserve"> AI </w:t>
      </w:r>
      <w:r>
        <w:rPr>
          <w:rFonts w:hint="eastAsia"/>
        </w:rPr>
        <w:t>工具，主要用于代码编写与调试、论文语言润色与翻译，详细使用情况见支撑材料。</w:t>
      </w:r>
    </w:p>
    <w:p w14:paraId="6896B70A" w14:textId="77777777" w:rsidR="00BA219E" w:rsidRDefault="00000000">
      <w:r>
        <w:pict w14:anchorId="73018833">
          <v:rect id="_x0000_i1030" style="width:0;height:1.5pt" o:hralign="center" o:hrstd="t" o:hr="t"/>
        </w:pict>
      </w:r>
    </w:p>
    <w:p w14:paraId="78F8D897" w14:textId="77777777" w:rsidR="00BA219E" w:rsidRDefault="00000000">
      <w:pPr>
        <w:pStyle w:val="FirstParagraph"/>
      </w:pPr>
      <w:r>
        <w:rPr>
          <w:rFonts w:hint="eastAsia"/>
          <w:b/>
          <w:bCs/>
        </w:rPr>
        <w:t>郑重提示</w:t>
      </w:r>
      <w:r>
        <w:rPr>
          <w:rFonts w:hint="eastAsia"/>
        </w:rPr>
        <w:t>：以上内容须与你们队的真实使用情况一致，请将【】占位信息替换为真实信息，切勿虚构或隐瞒，否则可能被取消评奖资格。</w:t>
      </w:r>
      <w:bookmarkEnd w:id="1"/>
      <w:bookmarkEnd w:id="7"/>
    </w:p>
    <w:sectPr w:rsidR="00BA219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806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9A4A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01753418">
    <w:abstractNumId w:val="0"/>
  </w:num>
  <w:num w:numId="2" w16cid:durableId="22756571">
    <w:abstractNumId w:val="1"/>
  </w:num>
  <w:num w:numId="3" w16cid:durableId="98113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19E"/>
    <w:rsid w:val="00406000"/>
    <w:rsid w:val="00BA219E"/>
    <w:rsid w:val="00E60C93"/>
    <w:rsid w:val="00E7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246E9"/>
  <w15:docId w15:val="{A3103CE0-DE3B-43E5-8DD9-768149C2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646</Words>
  <Characters>692</Characters>
  <Application>Microsoft Office Word</Application>
  <DocSecurity>0</DocSecurity>
  <Lines>46</Lines>
  <Paragraphs>49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 J</cp:lastModifiedBy>
  <cp:revision>2</cp:revision>
  <dcterms:created xsi:type="dcterms:W3CDTF">2026-09-10T15:29:00Z</dcterms:created>
  <dcterms:modified xsi:type="dcterms:W3CDTF">2026-09-10T15:47:00Z</dcterms:modified>
</cp:coreProperties>
</file>