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201711DW018</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415000"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室内空气</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415000"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 33" o:spid="_x0000_s1029" style="position:absolute;left:0;text-align:left;flip:y;z-index:251657216;visibility:visible" from="89.7pt,23.4pt" to="4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北京致良知教育咨询有限公司（南山艺术学园幼儿园部）</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4FE3841B" w:rsidR="009D4B59" w:rsidRPr="00FD4D46" w:rsidRDefault="00415000"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B351F1" w:rsidRPr="00FD4D46">
        <w:rPr>
          <w:rFonts w:eastAsia="楷体" w:hint="eastAsia"/>
          <w:color w:val="000000"/>
          <w:sz w:val="32"/>
          <w:szCs w:val="32"/>
        </w:rPr>
        <w:t>委托检验</w:t>
      </w:r>
    </w:p>
    <w:p w14:paraId="5B36D87C" w14:textId="77777777" w:rsidR="009D4B59" w:rsidRPr="00FD4D46" w:rsidRDefault="009D4B59" w:rsidP="00686FEE">
      <w:pPr>
        <w:spacing w:afterLines="100" w:after="312" w:line="480" w:lineRule="exact"/>
        <w:ind w:firstLineChars="100" w:firstLine="280"/>
        <w:rPr>
          <w:rFonts w:ascii="宋体" w:hAnsi="宋体"/>
          <w:color w:val="000000"/>
          <w:sz w:val="28"/>
        </w:rPr>
      </w:pPr>
      <w:r w:rsidRPr="00FD4D46">
        <w:rPr>
          <w:rFonts w:hint="eastAsia"/>
          <w:color w:val="000000"/>
          <w:sz w:val="28"/>
          <w:szCs w:val="28"/>
        </w:rPr>
        <w:t>Test Type</w:t>
      </w:r>
    </w:p>
    <w:p w14:paraId="621BFC3D" w14:textId="77777777" w:rsidR="003B0D4F" w:rsidRPr="00FD4D46" w:rsidRDefault="003B0D4F" w:rsidP="003B0D4F">
      <w:pPr>
        <w:spacing w:line="480" w:lineRule="exact"/>
        <w:ind w:firstLineChars="600" w:firstLine="1680"/>
        <w:rPr>
          <w:rFonts w:ascii="宋体" w:hAnsi="宋体"/>
          <w:color w:val="000000"/>
          <w:sz w:val="28"/>
        </w:rPr>
      </w:pPr>
    </w:p>
    <w:p w14:paraId="66A89F47" w14:textId="77777777" w:rsidR="00C96A69" w:rsidRPr="00FD4D46" w:rsidRDefault="00C96A69" w:rsidP="00C96A69">
      <w:pPr>
        <w:jc w:val="center"/>
        <w:rPr>
          <w:rFonts w:ascii="黑体" w:eastAsia="黑体" w:hAnsi="宋体"/>
          <w:color w:val="000000"/>
          <w:szCs w:val="21"/>
        </w:rPr>
      </w:pPr>
    </w:p>
    <w:p w14:paraId="6DF34EF1" w14:textId="77777777"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14:paraId="2A285FD3" w14:textId="0EF61A22"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69F0E742" w14:textId="12555416" w:rsidR="00AE2B08" w:rsidRPr="00FD4D46" w:rsidRDefault="00231CD9" w:rsidP="00AE2B08">
      <w:pPr>
        <w:spacing w:line="480" w:lineRule="exact"/>
        <w:jc w:val="center"/>
        <w:rPr>
          <w:rFonts w:ascii="黑体" w:eastAsia="黑体" w:hAnsi="宋体"/>
          <w:color w:val="000000"/>
          <w:sz w:val="36"/>
          <w:szCs w:val="36"/>
        </w:rPr>
      </w:pPr>
      <w:r w:rsidRPr="001B0DB6">
        <w:rPr>
          <w:rFonts w:ascii="宋体" w:hAnsi="宋体"/>
          <w:b/>
          <w:noProof/>
          <w:sz w:val="36"/>
          <w:szCs w:val="36"/>
        </w:rPr>
        <w:drawing>
          <wp:anchor distT="0" distB="0" distL="114300" distR="114300" simplePos="0" relativeHeight="251662336" behindDoc="0" locked="0" layoutInCell="1" allowOverlap="1" wp14:anchorId="22A50F03" wp14:editId="78D894C8">
            <wp:simplePos x="0" y="0"/>
            <wp:positionH relativeFrom="page">
              <wp:posOffset>6049010</wp:posOffset>
            </wp:positionH>
            <wp:positionV relativeFrom="page">
              <wp:posOffset>9582150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3B0D4F"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201711DW018</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室内空气</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委托检验</w:t>
            </w:r>
          </w:p>
        </w:tc>
      </w:tr>
      <w:tr w:rsidR="00B55D1A" w:rsidRPr="00FD4D46" w14:paraId="66D07ED1" w14:textId="77777777" w:rsidTr="007E1C9C">
        <w:trPr>
          <w:trHeight w:val="628"/>
        </w:trPr>
        <w:tc>
          <w:tcPr>
            <w:tcW w:w="1526" w:type="dxa"/>
            <w:vAlign w:val="center"/>
          </w:tcPr>
          <w:p w14:paraId="1F277C10" w14:textId="77777777" w:rsidR="00B55D1A" w:rsidRPr="00FD4D46" w:rsidRDefault="00B55D1A"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7695" w:type="dxa"/>
            <w:gridSpan w:val="3"/>
            <w:vAlign w:val="center"/>
          </w:tcPr>
          <w:p w14:paraId="503A475C" w14:textId="0B25195E" w:rsidR="00B55D1A" w:rsidRPr="00FD4D46" w:rsidRDefault="00B55D1A" w:rsidP="00241D1D">
            <w:pPr>
              <w:jc w:val="left"/>
              <w:outlineLvl w:val="0"/>
              <w:rPr>
                <w:rFonts w:eastAsia="楷体"/>
                <w:color w:val="000000"/>
                <w:sz w:val="24"/>
              </w:rPr>
            </w:pPr>
            <w:r w:rsidRPr="00FD4D46">
              <w:rPr>
                <w:rFonts w:eastAsia="楷体" w:hint="eastAsia"/>
                <w:color w:val="000000"/>
                <w:sz w:val="24"/>
              </w:rPr>
              <w:t>北京致良知教育咨询有限公司（南山艺术学园幼儿园部）</w:t>
            </w:r>
          </w:p>
        </w:tc>
      </w:tr>
      <w:tr w:rsidR="00B55D1A" w:rsidRPr="00FD4D46" w14:paraId="121CFF5C" w14:textId="77777777" w:rsidTr="009667DA">
        <w:trPr>
          <w:trHeight w:val="628"/>
        </w:trPr>
        <w:tc>
          <w:tcPr>
            <w:tcW w:w="1526" w:type="dxa"/>
            <w:vAlign w:val="center"/>
          </w:tcPr>
          <w:p w14:paraId="679E156E" w14:textId="38A48DCA"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受检</w:t>
            </w:r>
            <w:r w:rsidRPr="00FD4D46">
              <w:rPr>
                <w:rFonts w:ascii="黑体" w:eastAsia="黑体" w:hAnsi="宋体" w:hint="eastAsia"/>
                <w:color w:val="000000"/>
                <w:sz w:val="28"/>
                <w:szCs w:val="28"/>
              </w:rPr>
              <w:t>单位</w:t>
            </w:r>
          </w:p>
        </w:tc>
        <w:tc>
          <w:tcPr>
            <w:tcW w:w="7695" w:type="dxa"/>
            <w:gridSpan w:val="3"/>
            <w:vAlign w:val="center"/>
          </w:tcPr>
          <w:p w14:paraId="579534F2" w14:textId="4BD279E6" w:rsidR="00B55D1A" w:rsidRPr="00FD4D46" w:rsidRDefault="00B55D1A" w:rsidP="00241D1D">
            <w:pPr>
              <w:jc w:val="left"/>
              <w:outlineLvl w:val="0"/>
              <w:rPr>
                <w:rFonts w:eastAsia="楷体"/>
                <w:color w:val="000000"/>
                <w:sz w:val="24"/>
              </w:rPr>
            </w:pPr>
            <w:r w:rsidRPr="00FD4D46">
              <w:rPr>
                <w:rFonts w:eastAsia="楷体" w:hint="eastAsia"/>
                <w:color w:val="000000"/>
                <w:sz w:val="24"/>
              </w:rPr>
              <w:t>北京致良知教育咨询有限公司（南山艺术学园幼儿园部）</w:t>
            </w:r>
          </w:p>
        </w:tc>
      </w:tr>
      <w:tr w:rsidR="00B55D1A" w:rsidRPr="00FD4D46" w14:paraId="032C5D92" w14:textId="77777777" w:rsidTr="00BC065C">
        <w:trPr>
          <w:trHeight w:val="628"/>
        </w:trPr>
        <w:tc>
          <w:tcPr>
            <w:tcW w:w="1526" w:type="dxa"/>
            <w:vAlign w:val="center"/>
          </w:tcPr>
          <w:p w14:paraId="7D7D1EEC" w14:textId="32DA2E85"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采样地址</w:t>
            </w:r>
          </w:p>
        </w:tc>
        <w:tc>
          <w:tcPr>
            <w:tcW w:w="7695" w:type="dxa"/>
            <w:gridSpan w:val="3"/>
            <w:vAlign w:val="center"/>
          </w:tcPr>
          <w:p w14:paraId="723F5853" w14:textId="0F5E0458" w:rsidR="00B55D1A" w:rsidRPr="00FD4D46" w:rsidRDefault="00B55D1A" w:rsidP="00241D1D">
            <w:pPr>
              <w:jc w:val="left"/>
              <w:outlineLvl w:val="0"/>
              <w:rPr>
                <w:rFonts w:eastAsia="楷体"/>
                <w:color w:val="000000"/>
                <w:sz w:val="24"/>
              </w:rPr>
            </w:pPr>
          </w:p>
        </w:tc>
      </w:tr>
      <w:tr w:rsidR="00B55D1A" w:rsidRPr="00FD4D46" w14:paraId="7E819699" w14:textId="77777777" w:rsidTr="00E11386">
        <w:trPr>
          <w:trHeight w:val="628"/>
        </w:trPr>
        <w:tc>
          <w:tcPr>
            <w:tcW w:w="1526" w:type="dxa"/>
            <w:vAlign w:val="center"/>
          </w:tcPr>
          <w:p w14:paraId="580E4F6D" w14:textId="276E1084"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w:t>
            </w:r>
            <w:r w:rsidRPr="00FD4D46">
              <w:rPr>
                <w:rFonts w:ascii="黑体" w:eastAsia="黑体" w:hAnsi="宋体" w:hint="eastAsia"/>
                <w:color w:val="000000"/>
                <w:sz w:val="28"/>
                <w:szCs w:val="28"/>
              </w:rPr>
              <w:t>日期</w:t>
            </w:r>
          </w:p>
        </w:tc>
        <w:tc>
          <w:tcPr>
            <w:tcW w:w="7695" w:type="dxa"/>
            <w:gridSpan w:val="3"/>
            <w:vAlign w:val="center"/>
          </w:tcPr>
          <w:p w14:paraId="22B7C15B" w14:textId="1927FAE9" w:rsidR="00B55D1A" w:rsidRPr="00FD4D46" w:rsidRDefault="00B55D1A" w:rsidP="00241D1D">
            <w:pPr>
              <w:jc w:val="left"/>
              <w:outlineLvl w:val="0"/>
              <w:rPr>
                <w:rFonts w:eastAsia="楷体"/>
                <w:color w:val="000000"/>
                <w:sz w:val="24"/>
              </w:rPr>
            </w:pP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GB/T 18883-2002《室内空气质量标准》</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1、甲醛    2、苯    3、甲苯   4、二甲苯    5、TVOC</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59395F6A" w:rsidR="005910DB" w:rsidRPr="00FD4D46" w:rsidRDefault="003B1706" w:rsidP="005910DB">
      <w:pPr>
        <w:spacing w:line="480" w:lineRule="exact"/>
        <w:jc w:val="center"/>
        <w:rPr>
          <w:rFonts w:ascii="黑体" w:eastAsia="黑体" w:hAnsi="宋体"/>
          <w:color w:val="000000"/>
          <w:sz w:val="36"/>
          <w:szCs w:val="36"/>
        </w:rPr>
      </w:pPr>
      <w:r>
        <w:rPr>
          <w:rFonts w:ascii="黑体" w:eastAsia="黑体" w:hAnsi="宋体" w:hint="eastAsia"/>
          <w:color w:val="000000"/>
          <w:sz w:val="30"/>
          <w:szCs w:val="30"/>
        </w:rPr>
        <w:t>+</w:t>
      </w:r>
      <w:r w:rsidR="003B0D4F"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201711DW018</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D3460A">
        <w:trPr>
          <w:trHeight w:val="4192"/>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5D6E27">
          <w:footerReference w:type="default" r:id="rId9"/>
          <w:pgSz w:w="11906" w:h="16838"/>
          <w:pgMar w:top="1440" w:right="1230" w:bottom="1440" w:left="1797" w:header="851" w:footer="1361"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bookmarkStart w:id="0" w:name="_GoBack"/>
      <w:bookmarkEnd w:id="0"/>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415000"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3FF7BD2F" w14:textId="13FFA73B"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r w:rsidR="00EC5A8F" w:rsidRPr="001B0DB6">
        <w:rPr>
          <w:rFonts w:ascii="宋体" w:hAnsi="宋体"/>
          <w:b/>
          <w:noProof/>
          <w:sz w:val="36"/>
          <w:szCs w:val="36"/>
        </w:rPr>
        <w:drawing>
          <wp:anchor distT="0" distB="0" distL="114300" distR="114300" simplePos="0" relativeHeight="251664384" behindDoc="0" locked="0" layoutInCell="1" allowOverlap="1" wp14:anchorId="51BF4665" wp14:editId="71D34DDD">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9A6A8" w14:textId="77777777" w:rsidR="00415000" w:rsidRDefault="00415000" w:rsidP="00E86D80">
      <w:r>
        <w:separator/>
      </w:r>
    </w:p>
  </w:endnote>
  <w:endnote w:type="continuationSeparator" w:id="0">
    <w:p w14:paraId="58E5DDB5" w14:textId="77777777" w:rsidR="00415000" w:rsidRDefault="00415000"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1756E" w14:textId="77777777" w:rsidR="00415000" w:rsidRDefault="00415000" w:rsidP="00E86D80">
      <w:r>
        <w:separator/>
      </w:r>
    </w:p>
  </w:footnote>
  <w:footnote w:type="continuationSeparator" w:id="0">
    <w:p w14:paraId="005BD312" w14:textId="77777777" w:rsidR="00415000" w:rsidRDefault="00415000" w:rsidP="00E8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13C03"/>
    <w:rsid w:val="000170D4"/>
    <w:rsid w:val="000173D1"/>
    <w:rsid w:val="000333A3"/>
    <w:rsid w:val="000342A6"/>
    <w:rsid w:val="00034D27"/>
    <w:rsid w:val="00050D62"/>
    <w:rsid w:val="000775D3"/>
    <w:rsid w:val="00077B36"/>
    <w:rsid w:val="00087C8E"/>
    <w:rsid w:val="00090B04"/>
    <w:rsid w:val="00091275"/>
    <w:rsid w:val="0009536C"/>
    <w:rsid w:val="00096E90"/>
    <w:rsid w:val="00097303"/>
    <w:rsid w:val="000A02E6"/>
    <w:rsid w:val="000A0BAA"/>
    <w:rsid w:val="000A4A0A"/>
    <w:rsid w:val="000A793E"/>
    <w:rsid w:val="000B133B"/>
    <w:rsid w:val="000B220A"/>
    <w:rsid w:val="000B2859"/>
    <w:rsid w:val="000B2FDC"/>
    <w:rsid w:val="000B6D2D"/>
    <w:rsid w:val="000B7A99"/>
    <w:rsid w:val="000C02A1"/>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706"/>
    <w:rsid w:val="003B1A89"/>
    <w:rsid w:val="003B2BF9"/>
    <w:rsid w:val="003B7165"/>
    <w:rsid w:val="003B7746"/>
    <w:rsid w:val="003C0A0B"/>
    <w:rsid w:val="003C2CAE"/>
    <w:rsid w:val="003C5D3E"/>
    <w:rsid w:val="003D0BBA"/>
    <w:rsid w:val="003D389E"/>
    <w:rsid w:val="003E2C62"/>
    <w:rsid w:val="003E759D"/>
    <w:rsid w:val="003F23A4"/>
    <w:rsid w:val="004142B9"/>
    <w:rsid w:val="00415000"/>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A3406"/>
    <w:rsid w:val="005C2F47"/>
    <w:rsid w:val="005C4B65"/>
    <w:rsid w:val="005D0F20"/>
    <w:rsid w:val="005D6E27"/>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236C9"/>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56C99"/>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404B3"/>
    <w:rsid w:val="00B50ACF"/>
    <w:rsid w:val="00B51805"/>
    <w:rsid w:val="00B55D1A"/>
    <w:rsid w:val="00B61AE5"/>
    <w:rsid w:val="00B64D48"/>
    <w:rsid w:val="00B96BB5"/>
    <w:rsid w:val="00BA0DCB"/>
    <w:rsid w:val="00BA2272"/>
    <w:rsid w:val="00BC1032"/>
    <w:rsid w:val="00BC3502"/>
    <w:rsid w:val="00BC3843"/>
    <w:rsid w:val="00BC46E2"/>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460A"/>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0E15"/>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A54B4"/>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mtc2007@163.com" TargetMode="External"/><Relationship Id="rId5" Type="http://schemas.openxmlformats.org/officeDocument/2006/relationships/webSettings" Target="webSettings.xml"/><Relationship Id="rId10" Type="http://schemas.openxmlformats.org/officeDocument/2006/relationships/hyperlink" Target="http://www.dmtc.org.c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D15DDA-14BF-49E9-9F11-AC908F73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347</Words>
  <Characters>1980</Characters>
  <Application>Microsoft Office Word</Application>
  <DocSecurity>0</DocSecurity>
  <Lines>16</Lines>
  <Paragraphs>4</Paragraphs>
  <ScaleCrop>false</ScaleCrop>
  <Company>检验单位地址：北京市朝阳区管庄中国建材院北楼    电话：010-51164723    邮编：100024</Company>
  <LinksUpToDate>false</LinksUpToDate>
  <CharactersWithSpaces>2323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24</cp:revision>
  <cp:lastPrinted>2017-11-29T13:52:00Z</cp:lastPrinted>
  <dcterms:created xsi:type="dcterms:W3CDTF">2017-11-23T07:36:00Z</dcterms:created>
  <dcterms:modified xsi:type="dcterms:W3CDTF">2017-11-29T13:53:00Z</dcterms:modified>
</cp:coreProperties>
</file>