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F86E" w14:textId="77777777" w:rsidR="00F379BC" w:rsidRDefault="007C72C4" w:rsidP="00F37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8E04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 xml:space="preserve">Návrh textu pro „O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 xml:space="preserve">nás </w:t>
      </w:r>
      <w:r w:rsidR="00CE36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 xml:space="preserve"> </w:t>
      </w:r>
    </w:p>
    <w:p w14:paraId="620A13EC" w14:textId="2C9443D9" w:rsidR="00BA4518" w:rsidRPr="00F747FB" w:rsidRDefault="00135290" w:rsidP="00CF4C09">
      <w:pPr>
        <w:pStyle w:val="Odstavecseseznamem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Style w:val="Siln"/>
          <w:rFonts w:ascii="Times New Roman" w:hAnsi="Times New Roman" w:cs="Times New Roman"/>
          <w:color w:val="FF0000"/>
          <w:sz w:val="24"/>
          <w:szCs w:val="24"/>
          <w:lang w:eastAsia="cs-CZ"/>
        </w:rPr>
      </w:pPr>
      <w:r w:rsidRPr="00F747FB">
        <w:rPr>
          <w:rStyle w:val="Siln"/>
          <w:rFonts w:ascii="Times New Roman" w:hAnsi="Times New Roman" w:cs="Times New Roman"/>
          <w:color w:val="FF0000"/>
          <w:sz w:val="24"/>
          <w:szCs w:val="24"/>
          <w:lang w:eastAsia="cs-CZ"/>
        </w:rPr>
        <w:t>Velká úvodní fotka zaměstnanců</w:t>
      </w:r>
      <w:r w:rsidR="00BA4518" w:rsidRPr="00F747FB">
        <w:rPr>
          <w:rStyle w:val="Siln"/>
          <w:rFonts w:ascii="Times New Roman" w:hAnsi="Times New Roman" w:cs="Times New Roman"/>
          <w:color w:val="FF0000"/>
          <w:sz w:val="24"/>
          <w:szCs w:val="24"/>
          <w:lang w:eastAsia="cs-CZ"/>
        </w:rPr>
        <w:t xml:space="preserve"> – </w:t>
      </w:r>
    </w:p>
    <w:p w14:paraId="1ABF975A" w14:textId="77777777" w:rsidR="00F379BC" w:rsidRPr="00F747FB" w:rsidRDefault="00F379BC" w:rsidP="00F37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</w:pPr>
    </w:p>
    <w:p w14:paraId="3D3AE8BC" w14:textId="1BE04534" w:rsidR="001071B8" w:rsidRPr="00F747FB" w:rsidRDefault="001071B8" w:rsidP="001071B8">
      <w:pPr>
        <w:pStyle w:val="Normlnweb"/>
        <w:numPr>
          <w:ilvl w:val="0"/>
          <w:numId w:val="10"/>
        </w:numPr>
        <w:rPr>
          <w:rStyle w:val="Siln"/>
          <w:b w:val="0"/>
          <w:bCs w:val="0"/>
          <w:color w:val="FF0000"/>
        </w:rPr>
      </w:pPr>
      <w:r w:rsidRPr="00F747FB">
        <w:rPr>
          <w:rStyle w:val="Siln"/>
          <w:color w:val="FF0000"/>
        </w:rPr>
        <w:t>Kdo jsme</w:t>
      </w:r>
    </w:p>
    <w:p w14:paraId="05CB95D0" w14:textId="614B45E9" w:rsidR="00CD31ED" w:rsidRPr="00F747FB" w:rsidRDefault="00CD31ED" w:rsidP="00CD31ED">
      <w:pPr>
        <w:pStyle w:val="Normlnweb"/>
        <w:rPr>
          <w:rStyle w:val="Siln"/>
          <w:b w:val="0"/>
          <w:bCs w:val="0"/>
          <w:color w:val="FF0000"/>
        </w:rPr>
      </w:pPr>
      <w:r w:rsidRPr="00F747FB">
        <w:t>Jsme UCHYTIL s.r.o. – tým odborníků, kteří spojují tradici s férovým přístupem. Už více než 30 let zajišťujeme kompletní služby ve stavebnictví, energetice a TZB. Naším cílem je být partnerem, na kterého se můžete spolehnout. Projektujeme, stavíme, instalujeme a servisujeme tak, aby naše řešení fungovala dlouhodobě a bez starostí.“</w:t>
      </w:r>
    </w:p>
    <w:p w14:paraId="68E364C3" w14:textId="0307B79F" w:rsidR="00135290" w:rsidRPr="00F747FB" w:rsidRDefault="00135290" w:rsidP="001071B8">
      <w:pPr>
        <w:pStyle w:val="Odstavecseseznamem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cs-CZ"/>
          <w14:ligatures w14:val="none"/>
        </w:rPr>
        <w:t>Co děláme (služby) – obrázky s odkazem –</w:t>
      </w:r>
    </w:p>
    <w:p w14:paraId="7D0B49B2" w14:textId="4BD16894" w:rsidR="00135290" w:rsidRPr="00F747FB" w:rsidRDefault="00CD31ED" w:rsidP="001352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3</w:t>
      </w:r>
      <w:r w:rsidR="00135290" w:rsidRPr="00F747F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divize  fotky s </w:t>
      </w:r>
      <w:r w:rsidR="001071B8" w:rsidRPr="00F747F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</w:t>
      </w:r>
      <w:r w:rsidR="00135290" w:rsidRPr="00F747F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roklikem </w:t>
      </w:r>
      <w:r w:rsidRPr="00F747F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+</w:t>
      </w:r>
      <w:r w:rsidR="00135290" w:rsidRPr="00F747F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prodejna</w:t>
      </w:r>
      <w:r w:rsidR="00135290" w:rsidRPr="00F74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</w:t>
      </w:r>
    </w:p>
    <w:p w14:paraId="6AEB29E8" w14:textId="220F01A4" w:rsidR="00CD31ED" w:rsidRPr="00F747FB" w:rsidRDefault="00CD31ED" w:rsidP="00CD31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Spojit fotku s </w:t>
      </w:r>
      <w:r w:rsidR="00E1542F" w:rsidRPr="00F74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textem</w:t>
      </w:r>
    </w:p>
    <w:p w14:paraId="360BAB9C" w14:textId="77777777" w:rsidR="007B2F80" w:rsidRPr="00F747FB" w:rsidRDefault="007B2F80" w:rsidP="007B2F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Technická zařízení budov (TZB)</w:t>
      </w:r>
      <w:r w:rsidRPr="00F747F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kompletní projekce, dodávka, montáž a servis</w:t>
      </w:r>
    </w:p>
    <w:p w14:paraId="78C341E8" w14:textId="776B701E" w:rsidR="007B2F80" w:rsidRPr="00F747FB" w:rsidRDefault="007B2F80" w:rsidP="007B2F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Stavebnictví</w:t>
      </w:r>
      <w:r w:rsidRPr="00F747F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</w:t>
      </w:r>
      <w:r w:rsidR="00E1542F" w:rsidRPr="00F747F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projekce, realizace pozemních a inženýrských staveb</w:t>
      </w:r>
    </w:p>
    <w:p w14:paraId="75C450FF" w14:textId="644986F9" w:rsidR="007B2F80" w:rsidRPr="00F747FB" w:rsidRDefault="007B2F80" w:rsidP="007B2F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Energetika</w:t>
      </w:r>
      <w:r w:rsidRPr="00F747F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</w:t>
      </w:r>
      <w:r w:rsidR="00E1542F" w:rsidRPr="00F747F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projekce, </w:t>
      </w:r>
      <w:r w:rsidRPr="00F747F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výroba, montáž, opravy a rekonstrukce energetických zařízení</w:t>
      </w:r>
    </w:p>
    <w:p w14:paraId="0CAF9091" w14:textId="2209A933" w:rsidR="007B2F80" w:rsidRPr="00F747FB" w:rsidRDefault="007B2F80" w:rsidP="007B2F80">
      <w:pPr>
        <w:pStyle w:val="Odstavecsesezname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</w:p>
    <w:p w14:paraId="61C6A827" w14:textId="01D1A063" w:rsidR="00135290" w:rsidRPr="00F747FB" w:rsidRDefault="00135290" w:rsidP="00CF4C09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cs-CZ"/>
          <w14:ligatures w14:val="none"/>
        </w:rPr>
        <w:t>Klíčová fakta (čísla &amp; stručný přehled)</w:t>
      </w:r>
      <w:r w:rsidR="007B2F80" w:rsidRPr="00F747F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cs-CZ"/>
          <w14:ligatures w14:val="none"/>
        </w:rPr>
        <w:t xml:space="preserve"> stejné jako na úvodním rolované straně </w:t>
      </w:r>
    </w:p>
    <w:p w14:paraId="03B41804" w14:textId="75EC6F6C" w:rsidR="00E1542F" w:rsidRPr="00F747FB" w:rsidRDefault="00E1542F" w:rsidP="00E154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30+ let praxe</w:t>
      </w:r>
      <w:r w:rsidRPr="00F747F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v oblasti technických zařízení budov, stavebnictví a energetických zařízení</w:t>
      </w:r>
    </w:p>
    <w:p w14:paraId="2F0A09F3" w14:textId="77777777" w:rsidR="00E1542F" w:rsidRPr="00F747FB" w:rsidRDefault="00E1542F" w:rsidP="00E154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4 100 + realizovaných zakázek</w:t>
      </w:r>
      <w:r w:rsidRPr="00F747F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</w:p>
    <w:p w14:paraId="2F2C8778" w14:textId="77777777" w:rsidR="00E1542F" w:rsidRPr="00F747FB" w:rsidRDefault="00E1542F" w:rsidP="00E154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počet zaměstnanců 160+</w:t>
      </w:r>
    </w:p>
    <w:p w14:paraId="1BEE9CEF" w14:textId="77777777" w:rsidR="00CF4C09" w:rsidRPr="00F747FB" w:rsidRDefault="00CF4C09" w:rsidP="00E1542F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14:paraId="024090CF" w14:textId="0C69F94C" w:rsidR="00E1542F" w:rsidRPr="00F747FB" w:rsidRDefault="00E1542F" w:rsidP="00E1542F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F747FB">
        <w:rPr>
          <w:rFonts w:ascii="Times New Roman" w:hAnsi="Times New Roman" w:cs="Times New Roman"/>
          <w:sz w:val="24"/>
          <w:szCs w:val="24"/>
        </w:rPr>
        <w:t>Naší vizí je být dlouhodobým a spolehlivým partnerem, který férovým přístupem přináší zákazníkům komplexní a kvalitní řešení v oblasti stavebnictví, TZB a energetiky.</w:t>
      </w:r>
    </w:p>
    <w:p w14:paraId="03AB5BF8" w14:textId="61261113" w:rsidR="00FD6F3D" w:rsidRPr="00F747FB" w:rsidRDefault="00FD6F3D" w:rsidP="00FD6F3D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F747FB">
        <w:rPr>
          <w:rFonts w:ascii="Times New Roman" w:hAnsi="Times New Roman" w:cs="Times New Roman"/>
          <w:sz w:val="24"/>
          <w:szCs w:val="24"/>
        </w:rPr>
        <w:t>Stavíme na spolehlivosti, odbornosti a lidském přístupu. dodá</w:t>
      </w:r>
      <w:r w:rsidR="00DA370A" w:rsidRPr="00F747FB">
        <w:rPr>
          <w:rFonts w:ascii="Times New Roman" w:hAnsi="Times New Roman" w:cs="Times New Roman"/>
          <w:sz w:val="24"/>
          <w:szCs w:val="24"/>
        </w:rPr>
        <w:t>váme</w:t>
      </w:r>
      <w:r w:rsidRPr="00F747FB">
        <w:rPr>
          <w:rFonts w:ascii="Times New Roman" w:hAnsi="Times New Roman" w:cs="Times New Roman"/>
          <w:sz w:val="24"/>
          <w:szCs w:val="24"/>
        </w:rPr>
        <w:t xml:space="preserve"> řešení včas, kvalitně a bez kompromisů – tak, aby se spokojený zákazník vracel.</w:t>
      </w:r>
    </w:p>
    <w:p w14:paraId="2F4D3F56" w14:textId="36774C7A" w:rsidR="00DA370A" w:rsidRPr="00F747FB" w:rsidRDefault="00DA370A" w:rsidP="00CF4C09">
      <w:pPr>
        <w:pStyle w:val="Odstavecseseznamem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cs-CZ"/>
          <w14:ligatures w14:val="none"/>
        </w:rPr>
        <w:t>Proč my</w:t>
      </w:r>
    </w:p>
    <w:p w14:paraId="4183864E" w14:textId="77777777" w:rsidR="00DA370A" w:rsidRPr="00F747FB" w:rsidRDefault="00DA370A" w:rsidP="00DA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cs-CZ"/>
          <w14:ligatures w14:val="none"/>
        </w:rPr>
        <w:t>Máme vlastní:</w:t>
      </w:r>
    </w:p>
    <w:p w14:paraId="6DC443C9" w14:textId="77777777" w:rsidR="00DA370A" w:rsidRPr="00F747FB" w:rsidRDefault="00DA370A" w:rsidP="00DA370A">
      <w:pPr>
        <w:pStyle w:val="Odstavecseseznamem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Projekční, montážní i realizační skupiny odborníků</w:t>
      </w:r>
    </w:p>
    <w:p w14:paraId="1D6973FA" w14:textId="77777777" w:rsidR="00DA370A" w:rsidRPr="00F747FB" w:rsidRDefault="00DA370A" w:rsidP="00DA370A">
      <w:pPr>
        <w:pStyle w:val="Odstavecseseznamem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Výrobní kapacity ve všech oblastech činnosti</w:t>
      </w:r>
    </w:p>
    <w:p w14:paraId="7192FE55" w14:textId="77777777" w:rsidR="00DA370A" w:rsidRPr="00F747FB" w:rsidRDefault="00DA370A" w:rsidP="00DA370A">
      <w:pPr>
        <w:pStyle w:val="Odstavecsesezname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</w:pPr>
    </w:p>
    <w:p w14:paraId="2F33EBC8" w14:textId="77777777" w:rsidR="00DA370A" w:rsidRPr="00F747FB" w:rsidRDefault="00DA370A" w:rsidP="00DA370A">
      <w:pPr>
        <w:pStyle w:val="Odstavecseseznamem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Většinu prací děláme SAMI – </w:t>
      </w:r>
      <w:r w:rsidRPr="00F747F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cs-CZ"/>
          <w14:ligatures w14:val="none"/>
        </w:rPr>
        <w:t>(grafika tak, že by to  mělo být vidět)</w:t>
      </w:r>
    </w:p>
    <w:p w14:paraId="75E91685" w14:textId="77777777" w:rsidR="00DA370A" w:rsidRPr="00F747FB" w:rsidRDefault="00DA370A" w:rsidP="00DA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Samozřejmostí je:</w:t>
      </w:r>
    </w:p>
    <w:p w14:paraId="0A11D55F" w14:textId="77777777" w:rsidR="00DA370A" w:rsidRPr="00F747FB" w:rsidRDefault="00DA370A" w:rsidP="00DA37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lastRenderedPageBreak/>
        <w:t>Kvalita</w:t>
      </w:r>
      <w:r w:rsidRPr="00F747F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nadstandardní úroveň realizací, důraz na detail a preciznost.</w:t>
      </w:r>
    </w:p>
    <w:p w14:paraId="69334419" w14:textId="77777777" w:rsidR="00DA370A" w:rsidRPr="00F747FB" w:rsidRDefault="00DA370A" w:rsidP="00DA37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Spolehlivost</w:t>
      </w:r>
      <w:r w:rsidRPr="00F747F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dodržování termínů i rozpočtů, zákazník je pro nás partner.</w:t>
      </w:r>
    </w:p>
    <w:p w14:paraId="6EC861D3" w14:textId="77777777" w:rsidR="00DA370A" w:rsidRPr="00F747FB" w:rsidRDefault="00DA370A" w:rsidP="00DA37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Komplexnost</w:t>
      </w:r>
      <w:r w:rsidRPr="00F747F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služby od prvotní studie až po dlouhodobý servis.</w:t>
      </w:r>
    </w:p>
    <w:p w14:paraId="185DC754" w14:textId="77777777" w:rsidR="00DA370A" w:rsidRPr="00F747FB" w:rsidRDefault="00DA370A" w:rsidP="00DA37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Bezpečnost a ekologie</w:t>
      </w:r>
      <w:r w:rsidRPr="00F747F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ochrana zdraví a životního prostředí jako samozřejmý standard.</w:t>
      </w:r>
    </w:p>
    <w:p w14:paraId="60B495BD" w14:textId="77777777" w:rsidR="00DA370A" w:rsidRPr="00F747FB" w:rsidRDefault="00DA370A" w:rsidP="00DA37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Efektivní řízení projektů</w:t>
      </w:r>
      <w:r w:rsidRPr="00F747FB">
        <w:rPr>
          <w:rFonts w:ascii="Times New Roman" w:hAnsi="Times New Roman" w:cs="Times New Roman"/>
          <w:sz w:val="24"/>
          <w:szCs w:val="24"/>
        </w:rPr>
        <w:t xml:space="preserve"> – máme pod kontrolou náklady i průběh stavby, zvládáme složité realizace</w:t>
      </w:r>
    </w:p>
    <w:p w14:paraId="0AE164A8" w14:textId="77777777" w:rsidR="00DA370A" w:rsidRPr="00F747FB" w:rsidRDefault="00DA370A" w:rsidP="00DA37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Přístup k novým trendům </w:t>
      </w:r>
      <w:r w:rsidRPr="00F747F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– nám umožňuje spolupráce na výzkumných projektech s VŠ.</w:t>
      </w:r>
    </w:p>
    <w:p w14:paraId="6149E660" w14:textId="4B79CA87" w:rsidR="0075434D" w:rsidRPr="00F747FB" w:rsidRDefault="0075434D" w:rsidP="00DA3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hAnsi="Times New Roman" w:cs="Times New Roman"/>
          <w:b/>
          <w:bCs/>
          <w:sz w:val="24"/>
          <w:szCs w:val="24"/>
        </w:rPr>
        <w:t>Naše divize spolupracují jako sehraný tým, díky tomu nabízíme kompletní řešení na klíč. Máme za sebou více než 30 let zkušeností a stovky úspěšných realizací, které potvrzují, že spojení tradice, moderních přístupů a férového jednání je tou nejlepší cestou.</w:t>
      </w:r>
    </w:p>
    <w:p w14:paraId="2B6A9709" w14:textId="5E15B8F7" w:rsidR="007C72C4" w:rsidRPr="00F747FB" w:rsidRDefault="007B2F80" w:rsidP="00BA4518">
      <w:pPr>
        <w:pStyle w:val="Odstavecseseznamem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cs-CZ"/>
          <w14:ligatures w14:val="none"/>
        </w:rPr>
        <w:t>Patíčka stejná jako na úvodním rol straně.</w:t>
      </w:r>
    </w:p>
    <w:p w14:paraId="175A4105" w14:textId="77777777" w:rsidR="00BA4518" w:rsidRPr="00F747FB" w:rsidRDefault="00BA4518" w:rsidP="00BA4518">
      <w:pPr>
        <w:shd w:val="clear" w:color="auto" w:fill="F6F6F6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cs-CZ"/>
          <w14:ligatures w14:val="none"/>
        </w:rPr>
      </w:pPr>
      <w:r w:rsidRPr="00F747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Strukturovaná navigace</w:t>
      </w:r>
      <w:r w:rsidRPr="00F747FB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– podobný tón do podstránky s odkazy na certifikace, etický kodex, organizační struktura,  </w:t>
      </w:r>
      <w:r w:rsidRPr="00F747FB">
        <w:rPr>
          <w:rFonts w:ascii="Times New Roman" w:hAnsi="Times New Roman" w:cs="Times New Roman"/>
          <w:sz w:val="24"/>
          <w:szCs w:val="24"/>
        </w:rPr>
        <w:t xml:space="preserve">výzkum, Politika, </w:t>
      </w:r>
      <w:r w:rsidRPr="00F747FB">
        <w:rPr>
          <w:rFonts w:ascii="Times New Roman" w:hAnsi="Times New Roman" w:cs="Times New Roman"/>
          <w:color w:val="5C5C5C"/>
          <w:sz w:val="24"/>
          <w:szCs w:val="24"/>
        </w:rPr>
        <w:t xml:space="preserve">compliance – </w:t>
      </w:r>
      <w:r w:rsidRPr="00F747FB">
        <w:rPr>
          <w:rFonts w:ascii="Times New Roman" w:hAnsi="Times New Roman" w:cs="Times New Roman"/>
          <w:sz w:val="24"/>
          <w:szCs w:val="24"/>
        </w:rPr>
        <w:t>Whistleblowing, Podporujeme, Vnitřní komunikace firmy, kontakty, kariera</w:t>
      </w:r>
      <w:r w:rsidRPr="00F747FB">
        <w:rPr>
          <w:rFonts w:ascii="Times New Roman" w:eastAsia="Times New Roman" w:hAnsi="Times New Roman" w:cs="Times New Roman"/>
          <w:color w:val="2C2C2C"/>
          <w:kern w:val="0"/>
          <w:sz w:val="24"/>
          <w:szCs w:val="24"/>
          <w:lang w:eastAsia="cs-CZ"/>
          <w14:ligatures w14:val="none"/>
        </w:rPr>
        <w:t xml:space="preserve"> , sledujte nás </w:t>
      </w:r>
      <w:hyperlink r:id="rId5" w:tgtFrame="_blank" w:history="1">
        <w:r w:rsidRPr="00F747FB">
          <w:rPr>
            <w:rFonts w:ascii="Times New Roman" w:eastAsia="Times New Roman" w:hAnsi="Times New Roman" w:cs="Times New Roman"/>
            <w:color w:val="6D6D6D"/>
            <w:kern w:val="0"/>
            <w:sz w:val="24"/>
            <w:szCs w:val="24"/>
            <w:u w:val="single"/>
            <w:lang w:eastAsia="cs-CZ"/>
            <w14:ligatures w14:val="none"/>
          </w:rPr>
          <w:t>Facebook</w:t>
        </w:r>
      </w:hyperlink>
      <w:hyperlink r:id="rId6" w:tgtFrame="_blank" w:history="1">
        <w:r w:rsidRPr="00F747FB">
          <w:rPr>
            <w:rFonts w:ascii="Times New Roman" w:eastAsia="Times New Roman" w:hAnsi="Times New Roman" w:cs="Times New Roman"/>
            <w:color w:val="C72227"/>
            <w:kern w:val="0"/>
            <w:sz w:val="24"/>
            <w:szCs w:val="24"/>
            <w:u w:val="single"/>
            <w:lang w:eastAsia="cs-CZ"/>
            <w14:ligatures w14:val="none"/>
          </w:rPr>
          <w:t>LinkedIn</w:t>
        </w:r>
      </w:hyperlink>
    </w:p>
    <w:p w14:paraId="18FDB39D" w14:textId="77777777" w:rsidR="00F379BC" w:rsidRPr="00F747FB" w:rsidRDefault="00F379BC" w:rsidP="00FD6F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</w:pPr>
    </w:p>
    <w:sectPr w:rsidR="00F379BC" w:rsidRPr="00F74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035A"/>
    <w:multiLevelType w:val="multilevel"/>
    <w:tmpl w:val="9FF8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F4BB5"/>
    <w:multiLevelType w:val="hybridMultilevel"/>
    <w:tmpl w:val="343EB1E4"/>
    <w:lvl w:ilvl="0" w:tplc="0405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401E8"/>
    <w:multiLevelType w:val="multilevel"/>
    <w:tmpl w:val="8AE6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E642A"/>
    <w:multiLevelType w:val="multilevel"/>
    <w:tmpl w:val="ECEE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75EEA"/>
    <w:multiLevelType w:val="multilevel"/>
    <w:tmpl w:val="E806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9491D"/>
    <w:multiLevelType w:val="multilevel"/>
    <w:tmpl w:val="5100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F10EE"/>
    <w:multiLevelType w:val="multilevel"/>
    <w:tmpl w:val="361C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21269"/>
    <w:multiLevelType w:val="multilevel"/>
    <w:tmpl w:val="FE7A1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11103"/>
    <w:multiLevelType w:val="multilevel"/>
    <w:tmpl w:val="C0B0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16501"/>
    <w:multiLevelType w:val="multilevel"/>
    <w:tmpl w:val="5D16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F236B3"/>
    <w:multiLevelType w:val="multilevel"/>
    <w:tmpl w:val="6964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D4E91"/>
    <w:multiLevelType w:val="multilevel"/>
    <w:tmpl w:val="C1B864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6F5EBB"/>
    <w:multiLevelType w:val="multilevel"/>
    <w:tmpl w:val="F4D0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E05E3A"/>
    <w:multiLevelType w:val="multilevel"/>
    <w:tmpl w:val="2B4E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022D30"/>
    <w:multiLevelType w:val="multilevel"/>
    <w:tmpl w:val="A2B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016ED"/>
    <w:multiLevelType w:val="multilevel"/>
    <w:tmpl w:val="4E14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F50868"/>
    <w:multiLevelType w:val="multilevel"/>
    <w:tmpl w:val="6318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692116"/>
    <w:multiLevelType w:val="multilevel"/>
    <w:tmpl w:val="E71474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681562"/>
    <w:multiLevelType w:val="multilevel"/>
    <w:tmpl w:val="050024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817CA0"/>
    <w:multiLevelType w:val="hybridMultilevel"/>
    <w:tmpl w:val="411C1A4C"/>
    <w:lvl w:ilvl="0" w:tplc="15DE58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814515">
    <w:abstractNumId w:val="8"/>
  </w:num>
  <w:num w:numId="2" w16cid:durableId="58870110">
    <w:abstractNumId w:val="14"/>
  </w:num>
  <w:num w:numId="3" w16cid:durableId="1830361573">
    <w:abstractNumId w:val="7"/>
  </w:num>
  <w:num w:numId="4" w16cid:durableId="571543058">
    <w:abstractNumId w:val="18"/>
  </w:num>
  <w:num w:numId="5" w16cid:durableId="1829324411">
    <w:abstractNumId w:val="11"/>
  </w:num>
  <w:num w:numId="6" w16cid:durableId="559244136">
    <w:abstractNumId w:val="17"/>
  </w:num>
  <w:num w:numId="7" w16cid:durableId="382095437">
    <w:abstractNumId w:val="2"/>
  </w:num>
  <w:num w:numId="8" w16cid:durableId="1064327840">
    <w:abstractNumId w:val="4"/>
  </w:num>
  <w:num w:numId="9" w16cid:durableId="96560831">
    <w:abstractNumId w:val="15"/>
  </w:num>
  <w:num w:numId="10" w16cid:durableId="1696034273">
    <w:abstractNumId w:val="1"/>
  </w:num>
  <w:num w:numId="11" w16cid:durableId="2116094362">
    <w:abstractNumId w:val="16"/>
  </w:num>
  <w:num w:numId="12" w16cid:durableId="2069765315">
    <w:abstractNumId w:val="0"/>
  </w:num>
  <w:num w:numId="13" w16cid:durableId="558202777">
    <w:abstractNumId w:val="12"/>
  </w:num>
  <w:num w:numId="14" w16cid:durableId="1388645449">
    <w:abstractNumId w:val="6"/>
  </w:num>
  <w:num w:numId="15" w16cid:durableId="1716389916">
    <w:abstractNumId w:val="3"/>
  </w:num>
  <w:num w:numId="16" w16cid:durableId="1385324415">
    <w:abstractNumId w:val="10"/>
  </w:num>
  <w:num w:numId="17" w16cid:durableId="1729456098">
    <w:abstractNumId w:val="5"/>
  </w:num>
  <w:num w:numId="18" w16cid:durableId="381638399">
    <w:abstractNumId w:val="13"/>
  </w:num>
  <w:num w:numId="19" w16cid:durableId="1002587885">
    <w:abstractNumId w:val="9"/>
  </w:num>
  <w:num w:numId="20" w16cid:durableId="18585450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D7"/>
    <w:rsid w:val="001071B8"/>
    <w:rsid w:val="00135290"/>
    <w:rsid w:val="00156058"/>
    <w:rsid w:val="00427360"/>
    <w:rsid w:val="006E47CC"/>
    <w:rsid w:val="007238D7"/>
    <w:rsid w:val="0075434D"/>
    <w:rsid w:val="007B2F80"/>
    <w:rsid w:val="007C72C4"/>
    <w:rsid w:val="00821A36"/>
    <w:rsid w:val="00BA4518"/>
    <w:rsid w:val="00CD31ED"/>
    <w:rsid w:val="00CE3662"/>
    <w:rsid w:val="00CF4C09"/>
    <w:rsid w:val="00DA370A"/>
    <w:rsid w:val="00DE1AA7"/>
    <w:rsid w:val="00E1542F"/>
    <w:rsid w:val="00F231F3"/>
    <w:rsid w:val="00F379BC"/>
    <w:rsid w:val="00F45994"/>
    <w:rsid w:val="00F747FB"/>
    <w:rsid w:val="00FD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C5C6"/>
  <w15:chartTrackingRefBased/>
  <w15:docId w15:val="{AF5CB163-C95F-4C5D-BEB3-4CE4FEEE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C72C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071B8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107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1071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imos-brno-a-s-/posts/?feedView=all" TargetMode="External"/><Relationship Id="rId5" Type="http://schemas.openxmlformats.org/officeDocument/2006/relationships/hyperlink" Target="https://www.facebook.com/imosbr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386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Bendova Dagmar</dc:creator>
  <cp:keywords/>
  <dc:description/>
  <cp:lastModifiedBy>Bendova Dagmar</cp:lastModifiedBy>
  <cp:revision>10</cp:revision>
  <cp:lastPrinted>2025-09-10T09:03:00Z</cp:lastPrinted>
  <dcterms:created xsi:type="dcterms:W3CDTF">2025-09-09T13:31:00Z</dcterms:created>
  <dcterms:modified xsi:type="dcterms:W3CDTF">2025-09-11T12:47:00Z</dcterms:modified>
</cp:coreProperties>
</file>