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【例5-2】设计Web程序，计算任意两个整数的和值，并在网页上显示结果。要求，在JavaBean中实现数据的求和功能。</w:t>
      </w:r>
    </w:p>
    <w:p>
      <w:pPr>
        <w:rPr>
          <w:rFonts w:hint="eastAsia"/>
        </w:rPr>
      </w:pPr>
      <w:r>
        <w:rPr>
          <w:rFonts w:hint="eastAsia"/>
        </w:rPr>
        <w:t>【分析】该问题需要两个网页input.jsp和show.jsp，以及一个实现数据计算的JavaBean类（Add.java）。</w:t>
      </w:r>
    </w:p>
    <w:p>
      <w:pPr>
        <w:rPr>
          <w:rFonts w:hint="eastAsia"/>
        </w:rPr>
      </w:pPr>
      <w:r>
        <w:rPr>
          <w:rFonts w:hint="eastAsia"/>
        </w:rPr>
        <w:t>其处理流程是：网页input.jsp提交任意两个整数，而网页show.jsp获取两个数值后创建JavaBean对象，并调用求和方法获得和值，然后显示计算结果。</w:t>
      </w:r>
    </w:p>
    <w:p>
      <w:pPr>
        <w:rPr>
          <w:rFonts w:hint="eastAsia"/>
        </w:rPr>
      </w:pPr>
      <w:r>
        <w:rPr>
          <w:rFonts w:hint="eastAsia"/>
        </w:rPr>
        <w:t>【设计关键】在两页面间利用request对象实现数据共享（利用请求参数shuju1、shuju2）。它们之间的关系如图所示</w:t>
      </w:r>
    </w:p>
    <w:p>
      <w:r>
        <w:object>
          <v:shape id="_x0000_i1025" o:spt="75" alt="" type="#_x0000_t75" style="height:120.55pt;width:368pt;" o:ole="t" filled="f" o:preferrelative="t" stroked="f" coordsize="21600,21600">
            <v:path/>
            <v:fill on="f" focussize="0,0"/>
            <v:stroke on="f" weight="3pt"/>
            <v:imagedata r:id="rId5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4">
            <o:LockedField>false</o:LockedField>
          </o:OLEObject>
        </w:object>
      </w:r>
    </w:p>
    <w:p/>
    <w:p/>
    <w:p>
      <w:pPr>
        <w:rPr>
          <w:rFonts w:hint="eastAsia"/>
        </w:rPr>
      </w:pPr>
      <w:r>
        <w:rPr>
          <w:rFonts w:hint="eastAsia"/>
        </w:rPr>
        <w:t>【例5-3】设计一个JavaBean记载网页的访问数量，在动态页面中访问该JavaBean，实现网页的计数。假设要统计两个网页总共的访问量。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【分析】该问题需要统计网页访问次数，在JavaBean中有计数属性，在页面被访问时，该计数器自动增1，同时要存放该数值，所以，在被访问页面需要创建application范围的一个JavaBean对象。</w:t>
      </w:r>
    </w:p>
    <w:p>
      <w:pPr>
        <w:rPr>
          <w:rFonts w:hint="eastAsia"/>
        </w:rPr>
      </w:pPr>
      <w:r>
        <w:rPr>
          <w:rFonts w:hint="eastAsia"/>
        </w:rPr>
        <w:t xml:space="preserve">      为了体现不同页面对application范围的JavaBean对象的共享，这里设计两个页面程序counter1.jsp和counter2.jsp。</w:t>
      </w:r>
    </w:p>
    <w:p/>
    <w:p/>
    <w:p/>
    <w:p>
      <w:pPr>
        <w:rPr>
          <w:rFonts w:hint="eastAsia"/>
        </w:rPr>
      </w:pPr>
      <w:r>
        <w:rPr>
          <w:rFonts w:hint="eastAsia"/>
        </w:rPr>
        <w:t>【例5-4】数据库操作在一个Web应用程序中的后台处理中占有很大的比重，本例设计一组JavaBean封装数据库的基本操作，供上层模块调用，提高程序的复用性和可移植性。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【分析】假设操作的数据库名是test，表格是user（userid，username，sex)，封装的基本操作是记录的添加、修改、查询全部、按userid查找用户、按userid删除用户。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hhNDVhN2Q4MjliZjQ4ODViYzNmODgyM2JhYWY0MzgifQ=="/>
  </w:docVars>
  <w:rsids>
    <w:rsidRoot w:val="00000000"/>
    <w:rsid w:val="0BFE3C2D"/>
    <w:rsid w:val="166C686C"/>
    <w:rsid w:val="1FBC0EEE"/>
    <w:rsid w:val="29C36406"/>
    <w:rsid w:val="304D0510"/>
    <w:rsid w:val="328872F0"/>
    <w:rsid w:val="390D707C"/>
    <w:rsid w:val="522B124C"/>
    <w:rsid w:val="5EDF172F"/>
    <w:rsid w:val="62C70D09"/>
    <w:rsid w:val="67432BF6"/>
    <w:rsid w:val="6931661F"/>
    <w:rsid w:val="72C2773E"/>
    <w:rsid w:val="7349296F"/>
    <w:rsid w:val="7FD35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2023-12-28T13:36:00Z</dcterms:created>
  <dc:creator>Qiao</dc:creator>
  <cp:lastModifiedBy>豹</cp:lastModifiedBy>
  <dcterms:modified xsi:type="dcterms:W3CDTF">2024-04-11T00:35:54Z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12A73557CEE5456FA0BE6037A985AE04_12</vt:lpwstr>
  </property>
</Properties>
</file>