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6DA" w:rsidRPr="00FF37E1" w:rsidRDefault="004B16DA" w:rsidP="004B16DA">
      <w:pPr>
        <w:jc w:val="center"/>
        <w:rPr>
          <w:rFonts w:ascii="標楷體" w:eastAsia="標楷體" w:hAnsi="標楷體" w:hint="eastAsia"/>
          <w:b/>
          <w:color w:val="000000"/>
          <w:sz w:val="40"/>
        </w:rPr>
      </w:pPr>
      <w:r w:rsidRPr="00FF37E1">
        <w:rPr>
          <w:rFonts w:ascii="標楷體" w:eastAsia="標楷體" w:hAnsi="標楷體" w:hint="eastAsia"/>
          <w:b/>
          <w:color w:val="000000"/>
          <w:sz w:val="40"/>
        </w:rPr>
        <w:t>文化融合</w:t>
      </w:r>
    </w:p>
    <w:p w:rsidR="004B16DA" w:rsidRPr="00FF37E1" w:rsidRDefault="004B16DA" w:rsidP="004B16DA">
      <w:pPr>
        <w:jc w:val="center"/>
        <w:rPr>
          <w:rFonts w:ascii="標楷體" w:eastAsia="標楷體" w:hAnsi="標楷體" w:hint="eastAsia"/>
          <w:b/>
          <w:color w:val="000000"/>
          <w:sz w:val="40"/>
        </w:rPr>
      </w:pPr>
      <w:r w:rsidRPr="00FF37E1">
        <w:rPr>
          <w:rFonts w:ascii="標楷體" w:eastAsia="標楷體" w:hAnsi="標楷體" w:hint="eastAsia"/>
          <w:b/>
          <w:color w:val="000000"/>
          <w:sz w:val="40"/>
        </w:rPr>
        <w:t>──我看《我也是台灣人》</w:t>
      </w:r>
    </w:p>
    <w:p w:rsidR="004B16DA" w:rsidRPr="00FF37E1" w:rsidRDefault="004B16DA" w:rsidP="004B16DA">
      <w:pPr>
        <w:jc w:val="center"/>
        <w:rPr>
          <w:rFonts w:ascii="標楷體" w:eastAsia="標楷體" w:hAnsi="標楷體"/>
          <w:b/>
          <w:sz w:val="28"/>
          <w:szCs w:val="28"/>
        </w:rPr>
      </w:pPr>
    </w:p>
    <w:p w:rsidR="004B16DA" w:rsidRPr="00387243" w:rsidRDefault="004B16DA" w:rsidP="004B16DA">
      <w:pPr>
        <w:jc w:val="right"/>
        <w:rPr>
          <w:rFonts w:ascii="標楷體" w:eastAsia="標楷體" w:hAnsi="標楷體" w:hint="eastAsia"/>
          <w:sz w:val="28"/>
          <w:szCs w:val="28"/>
        </w:rPr>
      </w:pPr>
      <w:bookmarkStart w:id="0" w:name="_GoBack"/>
      <w:r w:rsidRPr="00387243">
        <w:rPr>
          <w:rFonts w:ascii="標楷體" w:eastAsia="標楷體" w:hAnsi="標楷體" w:hint="eastAsia"/>
          <w:sz w:val="28"/>
          <w:szCs w:val="28"/>
        </w:rPr>
        <w:t xml:space="preserve">四技數位一乙　　</w:t>
      </w:r>
      <w:r w:rsidRPr="00FF37E1">
        <w:rPr>
          <w:rFonts w:ascii="標楷體" w:eastAsia="標楷體" w:hAnsi="標楷體" w:hint="eastAsia"/>
          <w:color w:val="000000"/>
          <w:sz w:val="28"/>
        </w:rPr>
        <w:t>蕭子琳　40432237</w:t>
      </w:r>
    </w:p>
    <w:bookmarkEnd w:id="0"/>
    <w:p w:rsidR="004B16DA" w:rsidRPr="00387243" w:rsidRDefault="004B16DA" w:rsidP="004B16DA">
      <w:pPr>
        <w:jc w:val="right"/>
        <w:rPr>
          <w:rFonts w:ascii="標楷體" w:eastAsia="標楷體" w:hAnsi="標楷體" w:hint="eastAsia"/>
          <w:sz w:val="28"/>
          <w:szCs w:val="28"/>
        </w:rPr>
      </w:pPr>
    </w:p>
    <w:p w:rsidR="004B16DA" w:rsidRPr="009D3D00" w:rsidRDefault="004B16DA" w:rsidP="004B16DA">
      <w:pPr>
        <w:spacing w:line="490" w:lineRule="exact"/>
        <w:rPr>
          <w:rFonts w:ascii="標楷體" w:eastAsia="標楷體" w:hAnsi="標楷體" w:hint="eastAsia"/>
          <w:color w:val="000000"/>
          <w:sz w:val="28"/>
        </w:rPr>
      </w:pPr>
      <w:r w:rsidRPr="009D3D00">
        <w:rPr>
          <w:rFonts w:ascii="標楷體" w:eastAsia="標楷體" w:hAnsi="標楷體" w:hint="eastAsia"/>
          <w:color w:val="000000"/>
          <w:sz w:val="28"/>
        </w:rPr>
        <w:t>書名：《我也是台灣人》</w:t>
      </w:r>
    </w:p>
    <w:p w:rsidR="004B16DA" w:rsidRPr="009D3D00" w:rsidRDefault="004B16DA" w:rsidP="004B16DA">
      <w:pPr>
        <w:spacing w:line="490" w:lineRule="exact"/>
        <w:rPr>
          <w:rFonts w:ascii="標楷體" w:eastAsia="標楷體" w:hAnsi="標楷體" w:hint="eastAsia"/>
          <w:color w:val="000000"/>
          <w:sz w:val="28"/>
        </w:rPr>
      </w:pPr>
      <w:r w:rsidRPr="009D3D00">
        <w:rPr>
          <w:rFonts w:ascii="標楷體" w:eastAsia="標楷體" w:hAnsi="標楷體" w:hint="eastAsia"/>
          <w:color w:val="000000"/>
          <w:sz w:val="28"/>
        </w:rPr>
        <w:t>作者：李光福</w:t>
      </w:r>
    </w:p>
    <w:p w:rsidR="004B16DA" w:rsidRPr="009D3D00" w:rsidRDefault="004B16DA" w:rsidP="004B16DA">
      <w:pPr>
        <w:spacing w:line="490" w:lineRule="exact"/>
        <w:rPr>
          <w:rFonts w:ascii="標楷體" w:eastAsia="標楷體" w:hAnsi="標楷體" w:hint="eastAsia"/>
          <w:color w:val="000000"/>
          <w:sz w:val="28"/>
        </w:rPr>
      </w:pPr>
      <w:r w:rsidRPr="009D3D00">
        <w:rPr>
          <w:rFonts w:ascii="標楷體" w:eastAsia="標楷體" w:hAnsi="標楷體" w:hint="eastAsia"/>
          <w:color w:val="000000"/>
          <w:sz w:val="28"/>
        </w:rPr>
        <w:t>出版社：小兵出版社</w:t>
      </w:r>
    </w:p>
    <w:p w:rsidR="004B16DA" w:rsidRPr="009D3D00" w:rsidRDefault="004B16DA" w:rsidP="004B16DA">
      <w:pPr>
        <w:spacing w:line="490" w:lineRule="exact"/>
        <w:ind w:firstLine="560"/>
        <w:rPr>
          <w:rFonts w:ascii="標楷體" w:eastAsia="標楷體" w:hAnsi="標楷體" w:hint="eastAsia"/>
          <w:color w:val="000000"/>
          <w:sz w:val="28"/>
        </w:rPr>
      </w:pPr>
      <w:r w:rsidRPr="009D3D00">
        <w:rPr>
          <w:rFonts w:ascii="標楷體" w:eastAsia="標楷體" w:hAnsi="標楷體" w:hint="eastAsia"/>
          <w:color w:val="000000"/>
          <w:sz w:val="28"/>
        </w:rPr>
        <w:t>閱讀到這本《我也是台灣人》，算是一種巧合，這本書是我在國小的時候買的，卻完全沒有拆封，直到七年後，才被我從我的書櫃中挖出來，發現它很適合拿來寫這次的心得感想，經過七年歲月的沈澱，它終於被我給拆封了</w:t>
      </w:r>
      <w:r>
        <w:rPr>
          <w:rFonts w:ascii="標楷體" w:eastAsia="標楷體" w:hAnsi="標楷體" w:hint="eastAsia"/>
          <w:color w:val="000000"/>
          <w:sz w:val="28"/>
        </w:rPr>
        <w:t>；</w:t>
      </w:r>
      <w:r w:rsidRPr="009D3D00">
        <w:rPr>
          <w:rFonts w:ascii="標楷體" w:eastAsia="標楷體" w:hAnsi="標楷體" w:hint="eastAsia"/>
          <w:color w:val="000000"/>
          <w:sz w:val="28"/>
        </w:rPr>
        <w:t>當我看到這個書名的時候，我不禁反思了起來，台灣這幾年裡，對這些新住民們也有善很多，而台灣也逐漸成為一個大熔爐，沒有說不好，我個人的看法，文化更加豐富色彩。看完內容，其實我也不禁想到，若是七年前的我讀完這本書，是不是也有另一番想法，七年前很多人看不起新住民，甚至會欺負嘲笑他們的孩子，地位不僅比一般孩子矮人一等，冠上弱勢的標籤，『買來的媳婦』這句話真的令人心寒不已，他們語言上的困難，生活上的不適應，文化上的差異性等等......。</w:t>
      </w:r>
    </w:p>
    <w:p w:rsidR="004B16DA" w:rsidRPr="009D3D00" w:rsidRDefault="004B16DA" w:rsidP="004B16DA">
      <w:pPr>
        <w:spacing w:line="490" w:lineRule="exact"/>
        <w:ind w:firstLine="560"/>
        <w:rPr>
          <w:rFonts w:ascii="標楷體" w:eastAsia="標楷體" w:hAnsi="標楷體" w:hint="eastAsia"/>
          <w:color w:val="000000"/>
          <w:sz w:val="28"/>
        </w:rPr>
      </w:pPr>
      <w:r w:rsidRPr="009D3D00">
        <w:rPr>
          <w:rFonts w:ascii="標楷體" w:eastAsia="標楷體" w:hAnsi="標楷體" w:hint="eastAsia"/>
          <w:color w:val="000000"/>
          <w:sz w:val="28"/>
        </w:rPr>
        <w:t>而這本書正是在敘述一名名叫張彩枝的新住民，來自越南，述說她嫁到台灣來所發生的點點滴滴。就像她當初明明只是去幫姐姐相親，而且本人也沒有那個意願想嫁去台灣。但是，偏偏文榮卻看上了她，而且努力不懈的追求她。再加上父母親費苦去婆心的勸說，才使得彩枝鼓起勇氣抱著下賭注的心情戰戰兢兢的遠嫁到台灣來。在這裡生活的日子裡，她也曾經因為不識字而被兒子騙錢拿去買送她的禮物，這讓彩枝感到又生氣又窩心。這些事情都讓她有很深的感觸。</w:t>
      </w:r>
    </w:p>
    <w:p w:rsidR="004B16DA" w:rsidRPr="009D3D00" w:rsidRDefault="004B16DA" w:rsidP="004B16DA">
      <w:pPr>
        <w:spacing w:line="490" w:lineRule="exact"/>
        <w:ind w:firstLine="560"/>
        <w:rPr>
          <w:rFonts w:ascii="標楷體" w:eastAsia="標楷體" w:hAnsi="標楷體" w:hint="eastAsia"/>
          <w:color w:val="000000"/>
          <w:sz w:val="28"/>
        </w:rPr>
      </w:pPr>
      <w:r w:rsidRPr="009D3D00">
        <w:rPr>
          <w:rFonts w:ascii="標楷體" w:eastAsia="標楷體" w:hAnsi="標楷體" w:hint="eastAsia"/>
          <w:color w:val="000000"/>
          <w:sz w:val="28"/>
        </w:rPr>
        <w:lastRenderedPageBreak/>
        <w:t>看完這本書讓我深深的體會到新住民們的身不由己。想想看一個女子就這樣無依無靠的嫁到一個陌生的環境裡，努力要做好一個妻子甚至母親的角色，可想而知那種壓力是有多麼的大</w:t>
      </w:r>
      <w:r>
        <w:rPr>
          <w:rFonts w:ascii="標楷體" w:eastAsia="標楷體" w:hAnsi="標楷體" w:hint="eastAsia"/>
          <w:color w:val="000000"/>
          <w:sz w:val="28"/>
        </w:rPr>
        <w:t>？</w:t>
      </w:r>
      <w:r w:rsidRPr="009D3D00">
        <w:rPr>
          <w:rFonts w:ascii="標楷體" w:eastAsia="標楷體" w:hAnsi="標楷體" w:hint="eastAsia"/>
          <w:color w:val="000000"/>
          <w:sz w:val="28"/>
        </w:rPr>
        <w:t>假如運氣不錯，恰好遇到一個會幫忙妳、體諒妳的好丈夫，就還好。但是如果像茉莉和彩枝的姐姐一樣遇到不好的丈夫和夫家，而你又是一個人孤苦無依的時候該怎麼辦</w:t>
      </w:r>
      <w:r>
        <w:rPr>
          <w:rFonts w:ascii="標楷體" w:eastAsia="標楷體" w:hAnsi="標楷體" w:hint="eastAsia"/>
          <w:color w:val="000000"/>
          <w:sz w:val="28"/>
        </w:rPr>
        <w:t>？</w:t>
      </w:r>
      <w:r w:rsidRPr="009D3D00">
        <w:rPr>
          <w:rFonts w:ascii="標楷體" w:eastAsia="標楷體" w:hAnsi="標楷體" w:hint="eastAsia"/>
          <w:color w:val="000000"/>
          <w:sz w:val="28"/>
        </w:rPr>
        <w:t>然而這本書有很精彩的介紹。</w:t>
      </w:r>
    </w:p>
    <w:p w:rsidR="004B16DA" w:rsidRPr="009D3D00" w:rsidRDefault="004B16DA" w:rsidP="004B16DA">
      <w:pPr>
        <w:spacing w:line="490" w:lineRule="exact"/>
        <w:ind w:firstLine="560"/>
        <w:rPr>
          <w:rFonts w:ascii="標楷體" w:eastAsia="標楷體" w:hAnsi="標楷體" w:hint="eastAsia"/>
          <w:color w:val="000000"/>
          <w:sz w:val="28"/>
        </w:rPr>
      </w:pPr>
      <w:r w:rsidRPr="009D3D00">
        <w:rPr>
          <w:rFonts w:ascii="標楷體" w:eastAsia="標楷體" w:hAnsi="標楷體" w:hint="eastAsia"/>
          <w:color w:val="000000"/>
          <w:sz w:val="28"/>
        </w:rPr>
        <w:t>社會上有很多人非常瞧不起這些從遠處嫁過來的外籍新娘，所以她們必須常常忍受別人異樣的眼光。難道他們就應該這樣要忍受別人對待她們的冷嘲熱諷嗎？請那些以異樣眼光看她們的人將心比心一下，如果今天是妳從別的地方嫁來台灣的話，你會希望別人這樣對你嗎？因此我們應該更要要以平常心看待她們。也可以對她們多付出一些關懷，將心比心，至少尊重他們遠道到台灣來生活；相同的，萬一有天我們也要到異地生活，難道就不希望別人也友善的對待我們嗎？今天只是立場換過來，所以也不必有一些歧視他們的眼光，否則也代表你真的是井底之蛙。想想，這世界上比台灣先進的地方非常多，更何況有著國際觀念和現代文明的普及，所以有困難的時大家都可以互相幫助，不要強調性別、年齡、種族等人我分別，多用平常的眼光去對待他們，讓他們減少想家的孤獨痛苦難過，多了更多人情的溫暖。</w:t>
      </w:r>
    </w:p>
    <w:p w:rsidR="004B16DA" w:rsidRPr="009D3D00" w:rsidRDefault="004B16DA" w:rsidP="004B16DA">
      <w:pPr>
        <w:spacing w:line="490" w:lineRule="exact"/>
        <w:rPr>
          <w:rFonts w:ascii="標楷體" w:eastAsia="標楷體" w:hAnsi="標楷體" w:hint="eastAsia"/>
          <w:color w:val="000000"/>
        </w:rPr>
      </w:pPr>
      <w:r w:rsidRPr="009D3D00">
        <w:rPr>
          <w:rFonts w:ascii="標楷體" w:eastAsia="標楷體" w:hAnsi="標楷體" w:hint="eastAsia"/>
          <w:color w:val="000000"/>
          <w:sz w:val="28"/>
        </w:rPr>
        <w:t xml:space="preserve">    我們都應該好好對待和我們不一樣的人喔！尊重是必要的，這是我從書中學到的，其實這幾年來政府和大眾也漸漸關注著這些遠赴來台生活的新住民們，開設了很多語言學習機構，讓他們來學習；同時間他們的下一代也默默成為台灣新外商的人才們，將會為台灣未來東南亞方面的廣大市場帶來不可小覷的影響力。請記住他們不再處於弱勢，而是比我們更佔有有優勢，我們才要將我們那不可取的想法給丟掉，往前看，台灣不再是過去那個單調的台灣，它現在是豐富充滿色彩的福爾摩莎。</w:t>
      </w:r>
    </w:p>
    <w:p w:rsidR="004B16DA" w:rsidRPr="00040B2D" w:rsidRDefault="004B16DA" w:rsidP="004B16DA">
      <w:pPr>
        <w:spacing w:line="498" w:lineRule="exact"/>
        <w:jc w:val="both"/>
        <w:rPr>
          <w:rFonts w:ascii="標楷體" w:eastAsia="標楷體" w:hAnsi="標楷體" w:hint="eastAsia"/>
          <w:b/>
          <w:sz w:val="28"/>
          <w:szCs w:val="28"/>
        </w:rPr>
      </w:pPr>
      <w:r>
        <w:rPr>
          <w:rFonts w:eastAsia="標楷體" w:hint="eastAsia"/>
          <w:sz w:val="28"/>
        </w:rPr>
        <w:t xml:space="preserve">　　　　　　　　　　　　　　　　　　　</w:t>
      </w:r>
      <w:r w:rsidRPr="00040B2D">
        <w:rPr>
          <w:rFonts w:eastAsia="標楷體" w:hint="eastAsia"/>
          <w:b/>
          <w:sz w:val="28"/>
        </w:rPr>
        <w:t xml:space="preserve">　　</w:t>
      </w:r>
      <w:r>
        <w:rPr>
          <w:rFonts w:eastAsia="標楷體" w:hint="eastAsia"/>
          <w:b/>
          <w:sz w:val="28"/>
        </w:rPr>
        <w:t>（</w:t>
      </w:r>
      <w:r w:rsidRPr="00040B2D">
        <w:rPr>
          <w:rFonts w:eastAsia="標楷體" w:hint="eastAsia"/>
          <w:b/>
          <w:sz w:val="28"/>
          <w:szCs w:val="28"/>
        </w:rPr>
        <w:t>指導老師：</w:t>
      </w:r>
      <w:r w:rsidRPr="00040B2D">
        <w:rPr>
          <w:rFonts w:ascii="標楷體" w:eastAsia="標楷體" w:hAnsi="標楷體" w:hint="eastAsia"/>
          <w:b/>
          <w:sz w:val="28"/>
          <w:szCs w:val="28"/>
        </w:rPr>
        <w:t>林秀珍</w:t>
      </w:r>
      <w:r>
        <w:rPr>
          <w:rFonts w:ascii="標楷體" w:eastAsia="標楷體" w:hAnsi="標楷體" w:hint="eastAsia"/>
          <w:b/>
          <w:sz w:val="28"/>
          <w:szCs w:val="28"/>
        </w:rPr>
        <w:t>）</w:t>
      </w:r>
    </w:p>
    <w:p w:rsidR="00587A59" w:rsidRPr="000779BA" w:rsidRDefault="00587A59" w:rsidP="000779BA"/>
    <w:sectPr w:rsidR="00587A59" w:rsidRPr="000779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005" w:rsidRDefault="00184005" w:rsidP="00585212">
      <w:r>
        <w:separator/>
      </w:r>
    </w:p>
  </w:endnote>
  <w:endnote w:type="continuationSeparator" w:id="0">
    <w:p w:rsidR="00184005" w:rsidRDefault="00184005"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005" w:rsidRDefault="00184005" w:rsidP="00585212">
      <w:r>
        <w:separator/>
      </w:r>
    </w:p>
  </w:footnote>
  <w:footnote w:type="continuationSeparator" w:id="0">
    <w:p w:rsidR="00184005" w:rsidRDefault="00184005"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779BA"/>
    <w:rsid w:val="00184005"/>
    <w:rsid w:val="00440E8B"/>
    <w:rsid w:val="004B16DA"/>
    <w:rsid w:val="0052378F"/>
    <w:rsid w:val="00585212"/>
    <w:rsid w:val="00587A59"/>
    <w:rsid w:val="00650482"/>
    <w:rsid w:val="006E02F5"/>
    <w:rsid w:val="007A205F"/>
    <w:rsid w:val="00B65D5A"/>
    <w:rsid w:val="00E665B2"/>
    <w:rsid w:val="00F133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2016-07-05T06:17:00Z</cp:lastPrinted>
  <dcterms:created xsi:type="dcterms:W3CDTF">2016-07-05T06:18:00Z</dcterms:created>
  <dcterms:modified xsi:type="dcterms:W3CDTF">2016-07-05T06:18:00Z</dcterms:modified>
</cp:coreProperties>
</file>