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9E" w:rsidRDefault="001A0C9E" w:rsidP="001A0C9E">
      <w:pPr>
        <w:jc w:val="center"/>
        <w:rPr>
          <w:rFonts w:ascii="標楷體" w:eastAsia="標楷體" w:hAnsi="標楷體" w:hint="eastAsia"/>
          <w:b/>
          <w:color w:val="000000"/>
          <w:sz w:val="40"/>
          <w:szCs w:val="40"/>
        </w:rPr>
      </w:pPr>
      <w:r w:rsidRPr="00B53859">
        <w:rPr>
          <w:rFonts w:ascii="標楷體" w:eastAsia="標楷體" w:hAnsi="標楷體" w:hint="eastAsia"/>
          <w:b/>
          <w:color w:val="000000"/>
          <w:sz w:val="40"/>
          <w:szCs w:val="40"/>
        </w:rPr>
        <w:t>人生活著是精彩的</w:t>
      </w:r>
    </w:p>
    <w:p w:rsidR="001A0C9E" w:rsidRDefault="001A0C9E" w:rsidP="001A0C9E">
      <w:pPr>
        <w:jc w:val="center"/>
        <w:rPr>
          <w:rFonts w:ascii="標楷體" w:eastAsia="標楷體" w:hAnsi="標楷體" w:cs="Tahoma" w:hint="eastAsia"/>
          <w:b/>
          <w:color w:val="333333"/>
          <w:spacing w:val="15"/>
          <w:sz w:val="40"/>
          <w:szCs w:val="40"/>
          <w:shd w:val="clear" w:color="auto" w:fill="F9FFFC"/>
        </w:rPr>
      </w:pPr>
      <w:r w:rsidRPr="00387243">
        <w:rPr>
          <w:rFonts w:ascii="標楷體" w:eastAsia="標楷體" w:hAnsi="標楷體" w:hint="eastAsia"/>
          <w:b/>
          <w:sz w:val="40"/>
        </w:rPr>
        <w:t>──</w:t>
      </w:r>
      <w:r w:rsidRPr="00B53859">
        <w:rPr>
          <w:rFonts w:ascii="標楷體" w:eastAsia="標楷體" w:hAnsi="標楷體" w:hint="eastAsia"/>
          <w:b/>
          <w:color w:val="000000"/>
          <w:sz w:val="40"/>
          <w:szCs w:val="40"/>
        </w:rPr>
        <w:t>我看</w:t>
      </w:r>
      <w:r w:rsidRPr="00B53859">
        <w:rPr>
          <w:rFonts w:ascii="標楷體" w:eastAsia="標楷體" w:hAnsi="標楷體" w:cs="Tahoma"/>
          <w:b/>
          <w:color w:val="333333"/>
          <w:spacing w:val="15"/>
          <w:sz w:val="40"/>
          <w:szCs w:val="40"/>
          <w:shd w:val="clear" w:color="auto" w:fill="F9FFFC"/>
        </w:rPr>
        <w:t>《</w:t>
      </w:r>
      <w:r w:rsidRPr="00B53859">
        <w:rPr>
          <w:rFonts w:ascii="標楷體" w:eastAsia="標楷體" w:hAnsi="標楷體" w:hint="eastAsia"/>
          <w:b/>
          <w:color w:val="000000"/>
          <w:sz w:val="40"/>
          <w:szCs w:val="40"/>
        </w:rPr>
        <w:t>人生不設限</w:t>
      </w:r>
      <w:r w:rsidRPr="00B53859">
        <w:rPr>
          <w:rFonts w:ascii="標楷體" w:eastAsia="標楷體" w:hAnsi="標楷體" w:cs="Tahoma"/>
          <w:b/>
          <w:color w:val="333333"/>
          <w:spacing w:val="15"/>
          <w:sz w:val="40"/>
          <w:szCs w:val="40"/>
          <w:shd w:val="clear" w:color="auto" w:fill="F9FFFC"/>
        </w:rPr>
        <w:t>》</w:t>
      </w:r>
    </w:p>
    <w:p w:rsidR="001A0C9E" w:rsidRPr="00387243" w:rsidRDefault="001A0C9E" w:rsidP="001A0C9E">
      <w:pPr>
        <w:jc w:val="center"/>
        <w:rPr>
          <w:rFonts w:ascii="標楷體" w:eastAsia="標楷體" w:hAnsi="標楷體"/>
          <w:b/>
          <w:sz w:val="28"/>
          <w:szCs w:val="28"/>
        </w:rPr>
      </w:pPr>
    </w:p>
    <w:p w:rsidR="001A0C9E" w:rsidRPr="00387243" w:rsidRDefault="001A0C9E" w:rsidP="001A0C9E">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四技金融一乙　　</w:t>
      </w:r>
      <w:r w:rsidRPr="00B53859">
        <w:rPr>
          <w:rFonts w:ascii="標楷體" w:eastAsia="標楷體" w:hAnsi="標楷體" w:hint="eastAsia"/>
          <w:color w:val="000000"/>
          <w:sz w:val="28"/>
          <w:szCs w:val="28"/>
        </w:rPr>
        <w:t>林孜芸</w:t>
      </w:r>
      <w:r>
        <w:rPr>
          <w:rFonts w:ascii="標楷體" w:eastAsia="標楷體" w:hAnsi="標楷體" w:hint="eastAsia"/>
          <w:color w:val="000000"/>
          <w:sz w:val="28"/>
          <w:szCs w:val="28"/>
        </w:rPr>
        <w:t xml:space="preserve">  </w:t>
      </w:r>
      <w:r w:rsidRPr="00B53859">
        <w:rPr>
          <w:rFonts w:ascii="標楷體" w:eastAsia="標楷體" w:hAnsi="標楷體" w:hint="eastAsia"/>
          <w:color w:val="000000"/>
          <w:sz w:val="28"/>
          <w:szCs w:val="28"/>
        </w:rPr>
        <w:t>40433209</w:t>
      </w:r>
    </w:p>
    <w:p w:rsidR="001A0C9E" w:rsidRPr="00387243" w:rsidRDefault="001A0C9E" w:rsidP="001A0C9E">
      <w:pPr>
        <w:jc w:val="right"/>
        <w:rPr>
          <w:rFonts w:ascii="標楷體" w:eastAsia="標楷體" w:hAnsi="標楷體" w:hint="eastAsia"/>
          <w:sz w:val="28"/>
          <w:szCs w:val="28"/>
        </w:rPr>
      </w:pPr>
    </w:p>
    <w:p w:rsidR="001A0C9E" w:rsidRPr="00346119" w:rsidRDefault="001A0C9E" w:rsidP="001A0C9E">
      <w:pPr>
        <w:spacing w:line="498" w:lineRule="exact"/>
        <w:jc w:val="both"/>
        <w:rPr>
          <w:rFonts w:ascii="標楷體" w:eastAsia="標楷體" w:hAnsi="標楷體" w:hint="eastAsia"/>
          <w:color w:val="000000"/>
          <w:sz w:val="28"/>
          <w:szCs w:val="28"/>
        </w:rPr>
      </w:pPr>
      <w:r w:rsidRPr="00346119">
        <w:rPr>
          <w:rFonts w:ascii="標楷體" w:eastAsia="標楷體" w:hAnsi="標楷體" w:hint="eastAsia"/>
          <w:color w:val="000000"/>
          <w:sz w:val="28"/>
          <w:szCs w:val="28"/>
        </w:rPr>
        <w:t>書名：《人生不設限》</w:t>
      </w:r>
    </w:p>
    <w:p w:rsidR="001A0C9E" w:rsidRPr="00346119" w:rsidRDefault="001A0C9E" w:rsidP="001A0C9E">
      <w:pPr>
        <w:spacing w:line="498" w:lineRule="exact"/>
        <w:jc w:val="both"/>
        <w:rPr>
          <w:rFonts w:ascii="標楷體" w:eastAsia="標楷體" w:hAnsi="標楷體" w:hint="eastAsia"/>
          <w:color w:val="000000"/>
          <w:sz w:val="28"/>
          <w:szCs w:val="28"/>
        </w:rPr>
      </w:pPr>
      <w:r w:rsidRPr="00346119">
        <w:rPr>
          <w:rFonts w:ascii="標楷體" w:eastAsia="標楷體" w:hAnsi="標楷體" w:hint="eastAsia"/>
          <w:color w:val="000000"/>
          <w:sz w:val="28"/>
          <w:szCs w:val="28"/>
        </w:rPr>
        <w:t>作者：力克．胡哲</w:t>
      </w:r>
    </w:p>
    <w:p w:rsidR="001A0C9E" w:rsidRDefault="001A0C9E" w:rsidP="001A0C9E">
      <w:pPr>
        <w:spacing w:line="498" w:lineRule="exact"/>
        <w:jc w:val="both"/>
        <w:rPr>
          <w:rFonts w:ascii="標楷體" w:eastAsia="標楷體" w:hAnsi="標楷體" w:hint="eastAsia"/>
          <w:color w:val="000000"/>
          <w:sz w:val="28"/>
          <w:szCs w:val="28"/>
        </w:rPr>
      </w:pPr>
      <w:r w:rsidRPr="00346119">
        <w:rPr>
          <w:rFonts w:ascii="標楷體" w:eastAsia="標楷體" w:hAnsi="標楷體" w:hint="eastAsia"/>
          <w:color w:val="000000"/>
          <w:sz w:val="28"/>
          <w:szCs w:val="28"/>
        </w:rPr>
        <w:t>出版社：方智</w:t>
      </w:r>
      <w:r>
        <w:rPr>
          <w:rFonts w:ascii="標楷體" w:eastAsia="標楷體" w:hAnsi="標楷體" w:hint="eastAsia"/>
          <w:color w:val="000000"/>
          <w:sz w:val="28"/>
          <w:szCs w:val="28"/>
        </w:rPr>
        <w:t>出版社</w:t>
      </w:r>
    </w:p>
    <w:p w:rsidR="001A0C9E" w:rsidRPr="00346119" w:rsidRDefault="001A0C9E" w:rsidP="001A0C9E">
      <w:pPr>
        <w:spacing w:line="498" w:lineRule="exact"/>
        <w:jc w:val="both"/>
        <w:rPr>
          <w:rFonts w:ascii="標楷體" w:eastAsia="標楷體" w:hAnsi="標楷體" w:hint="eastAsia"/>
          <w:color w:val="000000"/>
          <w:sz w:val="28"/>
          <w:szCs w:val="28"/>
        </w:rPr>
      </w:pPr>
      <w:r>
        <w:rPr>
          <w:rFonts w:ascii="標楷體" w:eastAsia="標楷體" w:hAnsi="標楷體" w:hint="eastAsia"/>
          <w:color w:val="000000"/>
          <w:sz w:val="28"/>
          <w:szCs w:val="28"/>
        </w:rPr>
        <w:t xml:space="preserve">　　</w:t>
      </w:r>
      <w:r w:rsidRPr="00346119">
        <w:rPr>
          <w:rFonts w:ascii="標楷體" w:eastAsia="標楷體" w:hAnsi="標楷體" w:hint="eastAsia"/>
          <w:color w:val="000000"/>
          <w:sz w:val="28"/>
          <w:szCs w:val="28"/>
        </w:rPr>
        <w:t>一開始看到《人生不設限》這本書的封面照片時，最先看到的是他臉上燦爛的微笑，之後才注意到他的身軀是沒有四肢的。大致上可以想像他從小到現在所經歷過多少的挫折及挑戰，才會有今日充滿自信的笑容。看完他的故事，不但可以激發我們身上的潛力，還可以啟發我們很多思想，我們將會發現自己並不是有所欠缺或限制的，而是被自己的軟弱所擊倒，其實每個人所經歷的苦難，幾乎都能提供相對的機會，最重要的是能讓我們探索人生的目標。人要經歷一些痛苦的日子後，人生的目標意識才會逐漸變的明朗而且堅定，因為生命中的任何挑戰和挫折會讓我們更明白自己未來會成為什麼樣的人。力克以「激勵他人」為生命的目標，設立「沒有四肢的人生」這個非營利組織，已在五大洲超過二十五個國家，舉辦一千五百多場演講，給予或接受數百萬個擁抱，自稱為「擁抱機器」。除了演講之外，他的生活也過得多彩多姿，不但和只有一隻手的女孩貝施妮．漢米爾頓衝浪，還會踢足球、溜滑板甚至打高爾夫球。不要讓你的人生受到限制，勇敢地去實現你的夢想，讓生活充滿無限的希望和想像力。人最厲害的就是擁有無限的可能，「活出自我」是力克想要傳達給每個人的信念。力克的成功只因珍惜和記住自己所有擁有的，而忘記自己所沒有的。</w:t>
      </w:r>
      <w:r w:rsidRPr="00346119">
        <w:rPr>
          <w:rFonts w:ascii="標楷體" w:eastAsia="標楷體" w:hAnsi="標楷體" w:hint="eastAsia"/>
          <w:color w:val="000000"/>
          <w:sz w:val="28"/>
          <w:szCs w:val="28"/>
        </w:rPr>
        <w:lastRenderedPageBreak/>
        <w:t>他說：人生最可悲的並非失去四肢，而是沒有生存希望及目標！人們經常埋怨甚麼也做不來，但如果我們只記掛著想擁有或欠缺的東西，而不去珍惜所擁有的，那根本改變不了問題！真正改變命運的，並不是我們的機遇，而是我們的態度！如果我們只想著比別人少了什麼卻沒有意識到自己比別人多了多少，則永遠不會幸福快樂，更不會感恩給予了我們現在所擁有一切的人。</w:t>
      </w:r>
    </w:p>
    <w:p w:rsidR="001A0C9E" w:rsidRPr="00346119" w:rsidRDefault="001A0C9E" w:rsidP="001A0C9E">
      <w:pPr>
        <w:spacing w:line="498" w:lineRule="exact"/>
        <w:jc w:val="both"/>
        <w:rPr>
          <w:rFonts w:ascii="標楷體" w:eastAsia="標楷體" w:hAnsi="標楷體" w:hint="eastAsia"/>
          <w:color w:val="000000"/>
          <w:sz w:val="28"/>
          <w:szCs w:val="28"/>
        </w:rPr>
      </w:pPr>
      <w:r>
        <w:rPr>
          <w:rFonts w:ascii="標楷體" w:eastAsia="標楷體" w:hAnsi="標楷體" w:hint="eastAsia"/>
          <w:color w:val="000000"/>
          <w:sz w:val="28"/>
          <w:szCs w:val="28"/>
        </w:rPr>
        <w:t xml:space="preserve">　　</w:t>
      </w:r>
      <w:r w:rsidRPr="00346119">
        <w:rPr>
          <w:rFonts w:ascii="標楷體" w:eastAsia="標楷體" w:hAnsi="標楷體" w:hint="eastAsia"/>
          <w:color w:val="000000"/>
          <w:sz w:val="28"/>
          <w:szCs w:val="28"/>
        </w:rPr>
        <w:t>在《人生不設限》這本書帶給了我很大的信心，書中有一句話我覺得很棒「去相信生命有各種可能性，在艱困的時光中，依然能夠前進，關鍵就在於，你不是以能看見的，而是以能想像的事物，來引導你的人生。這就叫做信心。」不計較自己的付出得到了多少回報，真心的付出，可以得到意想不到的快樂，比斤斤計較付出可以得到多少回報的快樂來的多，看到力克，瞬間我覺得我的喜怒哀樂都變的好渺小，只有自己能控制負面情緒，不讓負面情緒繼續惡化下去，壞的事情總會過去，不必在乎別人的眼光。</w:t>
      </w:r>
    </w:p>
    <w:p w:rsidR="001A0C9E" w:rsidRPr="00B53859" w:rsidRDefault="001A0C9E" w:rsidP="001A0C9E">
      <w:pPr>
        <w:spacing w:line="498" w:lineRule="exact"/>
        <w:jc w:val="both"/>
        <w:rPr>
          <w:rFonts w:ascii="標楷體" w:eastAsia="標楷體" w:hAnsi="標楷體"/>
          <w:color w:val="000000"/>
          <w:sz w:val="28"/>
          <w:szCs w:val="28"/>
        </w:rPr>
      </w:pPr>
      <w:r>
        <w:rPr>
          <w:rFonts w:ascii="標楷體" w:eastAsia="標楷體" w:hAnsi="標楷體" w:hint="eastAsia"/>
          <w:color w:val="000000"/>
          <w:sz w:val="28"/>
          <w:szCs w:val="28"/>
        </w:rPr>
        <w:t xml:space="preserve">　　</w:t>
      </w:r>
      <w:r w:rsidRPr="00346119">
        <w:rPr>
          <w:rFonts w:ascii="標楷體" w:eastAsia="標楷體" w:hAnsi="標楷體" w:hint="eastAsia"/>
          <w:color w:val="000000"/>
          <w:sz w:val="28"/>
          <w:szCs w:val="28"/>
        </w:rPr>
        <w:t>生命有許多的可能性，等著我去踏出第一步，力克給了我很多的勇氣和信心，讓我發現自己有無限的潛能，當我迷失自己時，可以去求助別人，聽取他人的意見，適時的接受別人的幫助，但回歸到原點，這一切還是靠自己，我喜歡充滿能量的生活，我也希望我帶給別人的是正面樂觀的力量！</w:t>
      </w:r>
    </w:p>
    <w:p w:rsidR="00A121D8" w:rsidRPr="001A0C9E" w:rsidRDefault="001A0C9E" w:rsidP="001A0C9E">
      <w:pPr>
        <w:rPr>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指導老</w:t>
      </w:r>
      <w:r w:rsidRPr="003138A2">
        <w:rPr>
          <w:rFonts w:eastAsia="標楷體" w:hint="eastAsia"/>
          <w:b/>
          <w:sz w:val="28"/>
          <w:szCs w:val="28"/>
        </w:rPr>
        <w:t>師：</w:t>
      </w:r>
      <w:r>
        <w:rPr>
          <w:rFonts w:ascii="標楷體" w:eastAsia="標楷體" w:hAnsi="標楷體" w:hint="eastAsia"/>
          <w:b/>
          <w:sz w:val="28"/>
          <w:szCs w:val="28"/>
        </w:rPr>
        <w:t>金清海）</w:t>
      </w:r>
    </w:p>
    <w:sectPr w:rsidR="00A121D8" w:rsidRPr="001A0C9E"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9C6" w:rsidRDefault="00FC59C6" w:rsidP="00B34515">
      <w:r>
        <w:separator/>
      </w:r>
    </w:p>
  </w:endnote>
  <w:endnote w:type="continuationSeparator" w:id="1">
    <w:p w:rsidR="00FC59C6" w:rsidRDefault="00FC59C6"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sig w:usb0="00000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9C6" w:rsidRDefault="00FC59C6" w:rsidP="00B34515">
      <w:r>
        <w:separator/>
      </w:r>
    </w:p>
  </w:footnote>
  <w:footnote w:type="continuationSeparator" w:id="1">
    <w:p w:rsidR="00FC59C6" w:rsidRDefault="00FC59C6"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081F48"/>
    <w:rsid w:val="000B4803"/>
    <w:rsid w:val="000D61C6"/>
    <w:rsid w:val="000E3F7E"/>
    <w:rsid w:val="00100A6F"/>
    <w:rsid w:val="0012661E"/>
    <w:rsid w:val="00150E32"/>
    <w:rsid w:val="00164290"/>
    <w:rsid w:val="001A0C9E"/>
    <w:rsid w:val="001E59E0"/>
    <w:rsid w:val="00280A92"/>
    <w:rsid w:val="00354F6F"/>
    <w:rsid w:val="00361C30"/>
    <w:rsid w:val="00373CDF"/>
    <w:rsid w:val="004372E0"/>
    <w:rsid w:val="004558FD"/>
    <w:rsid w:val="0046110F"/>
    <w:rsid w:val="00475CFF"/>
    <w:rsid w:val="00491B7D"/>
    <w:rsid w:val="004C5F42"/>
    <w:rsid w:val="005A1B05"/>
    <w:rsid w:val="005C50FB"/>
    <w:rsid w:val="005F0C6B"/>
    <w:rsid w:val="006F6C60"/>
    <w:rsid w:val="007C7D77"/>
    <w:rsid w:val="007D34BC"/>
    <w:rsid w:val="00850B6B"/>
    <w:rsid w:val="008859F2"/>
    <w:rsid w:val="00911E3D"/>
    <w:rsid w:val="00925CB3"/>
    <w:rsid w:val="009E68B2"/>
    <w:rsid w:val="009F2D1A"/>
    <w:rsid w:val="00A121D8"/>
    <w:rsid w:val="00A203D4"/>
    <w:rsid w:val="00A270B3"/>
    <w:rsid w:val="00A43E6D"/>
    <w:rsid w:val="00AB65A4"/>
    <w:rsid w:val="00AC2740"/>
    <w:rsid w:val="00AC77A6"/>
    <w:rsid w:val="00AF4E14"/>
    <w:rsid w:val="00B34515"/>
    <w:rsid w:val="00C01AE1"/>
    <w:rsid w:val="00C1606D"/>
    <w:rsid w:val="00C261F7"/>
    <w:rsid w:val="00C940C1"/>
    <w:rsid w:val="00CE5FA4"/>
    <w:rsid w:val="00CE64F8"/>
    <w:rsid w:val="00D0457A"/>
    <w:rsid w:val="00D2258E"/>
    <w:rsid w:val="00E22477"/>
    <w:rsid w:val="00E85B3A"/>
    <w:rsid w:val="00EE15B3"/>
    <w:rsid w:val="00F55D99"/>
    <w:rsid w:val="00F71368"/>
    <w:rsid w:val="00FC59C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571</Characters>
  <Application>Microsoft Office Word</Application>
  <DocSecurity>0</DocSecurity>
  <Lines>24</Lines>
  <Paragraphs>13</Paragraphs>
  <ScaleCrop>false</ScaleCrop>
  <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2016-07-05T03:43:00Z</dcterms:created>
  <dcterms:modified xsi:type="dcterms:W3CDTF">2016-07-05T03:43:00Z</dcterms:modified>
</cp:coreProperties>
</file>