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C53" w:rsidRDefault="00855C53" w:rsidP="00855C53">
      <w:pPr>
        <w:jc w:val="center"/>
        <w:rPr>
          <w:rFonts w:ascii="標楷體" w:eastAsia="標楷體" w:hAnsi="標楷體" w:hint="eastAsia"/>
          <w:b/>
          <w:sz w:val="40"/>
        </w:rPr>
      </w:pPr>
      <w:r>
        <w:rPr>
          <w:rFonts w:ascii="標楷體" w:eastAsia="標楷體" w:hAnsi="標楷體" w:hint="eastAsia"/>
          <w:b/>
          <w:sz w:val="40"/>
        </w:rPr>
        <w:t>甘苦打拼</w:t>
      </w:r>
    </w:p>
    <w:p w:rsidR="00855C53" w:rsidRPr="008C432F" w:rsidRDefault="00855C53" w:rsidP="00855C53">
      <w:pPr>
        <w:jc w:val="center"/>
        <w:rPr>
          <w:rFonts w:ascii="標楷體" w:eastAsia="標楷體" w:hAnsi="標楷體" w:hint="eastAsia"/>
          <w:b/>
          <w:sz w:val="40"/>
        </w:rPr>
      </w:pPr>
      <w:r>
        <w:rPr>
          <w:rFonts w:ascii="標楷體" w:eastAsia="標楷體" w:hAnsi="標楷體" w:hint="eastAsia"/>
          <w:b/>
          <w:sz w:val="40"/>
        </w:rPr>
        <w:t>──我看《</w:t>
      </w:r>
      <w:r w:rsidRPr="00905B5D">
        <w:rPr>
          <w:rFonts w:ascii="標楷體" w:eastAsia="標楷體" w:hint="eastAsia"/>
          <w:b/>
          <w:sz w:val="40"/>
          <w:szCs w:val="40"/>
        </w:rPr>
        <w:t>黃春明電影小說集</w:t>
      </w:r>
      <w:r>
        <w:rPr>
          <w:rFonts w:ascii="標楷體" w:eastAsia="標楷體" w:hAnsi="標楷體" w:hint="eastAsia"/>
          <w:b/>
          <w:sz w:val="40"/>
        </w:rPr>
        <w:t>》</w:t>
      </w:r>
    </w:p>
    <w:p w:rsidR="00855C53" w:rsidRPr="007076C2" w:rsidRDefault="00855C53" w:rsidP="00855C53">
      <w:pPr>
        <w:jc w:val="right"/>
        <w:rPr>
          <w:rFonts w:ascii="標楷體" w:eastAsia="標楷體" w:hAnsi="標楷體" w:hint="eastAsia"/>
          <w:sz w:val="28"/>
          <w:szCs w:val="28"/>
        </w:rPr>
      </w:pPr>
    </w:p>
    <w:p w:rsidR="00855C53" w:rsidRDefault="00855C53" w:rsidP="00855C53">
      <w:pPr>
        <w:spacing w:line="498" w:lineRule="exact"/>
        <w:jc w:val="both"/>
        <w:rPr>
          <w:rFonts w:ascii="標楷體" w:eastAsia="標楷體" w:hint="eastAsia"/>
          <w:sz w:val="28"/>
          <w:szCs w:val="28"/>
        </w:rPr>
      </w:pPr>
      <w:r>
        <w:rPr>
          <w:rFonts w:ascii="標楷體" w:eastAsia="標楷體" w:hint="eastAsia"/>
          <w:sz w:val="28"/>
          <w:szCs w:val="28"/>
        </w:rPr>
        <w:t>書名：《</w:t>
      </w:r>
      <w:r w:rsidRPr="00376BA1">
        <w:rPr>
          <w:rFonts w:ascii="標楷體" w:eastAsia="標楷體" w:hint="eastAsia"/>
          <w:sz w:val="28"/>
          <w:szCs w:val="28"/>
        </w:rPr>
        <w:t>黃春明電影小說集</w:t>
      </w:r>
      <w:r>
        <w:rPr>
          <w:rFonts w:ascii="標楷體" w:eastAsia="標楷體" w:hint="eastAsia"/>
          <w:sz w:val="28"/>
          <w:szCs w:val="28"/>
        </w:rPr>
        <w:t>》</w:t>
      </w:r>
    </w:p>
    <w:p w:rsidR="00855C53" w:rsidRDefault="00855C53" w:rsidP="00855C53">
      <w:pPr>
        <w:spacing w:line="498" w:lineRule="exact"/>
        <w:jc w:val="both"/>
        <w:rPr>
          <w:rFonts w:ascii="標楷體" w:eastAsia="標楷體" w:hint="eastAsia"/>
          <w:sz w:val="28"/>
          <w:szCs w:val="28"/>
        </w:rPr>
      </w:pPr>
      <w:r>
        <w:rPr>
          <w:rFonts w:ascii="標楷體" w:eastAsia="標楷體" w:hint="eastAsia"/>
          <w:sz w:val="28"/>
          <w:szCs w:val="28"/>
        </w:rPr>
        <w:t>作者：</w:t>
      </w:r>
      <w:r w:rsidRPr="00376BA1">
        <w:rPr>
          <w:rFonts w:ascii="標楷體" w:eastAsia="標楷體" w:hint="eastAsia"/>
          <w:sz w:val="28"/>
          <w:szCs w:val="28"/>
        </w:rPr>
        <w:t>黃春明</w:t>
      </w:r>
    </w:p>
    <w:p w:rsidR="00855C53" w:rsidRDefault="00855C53" w:rsidP="00855C53">
      <w:pPr>
        <w:spacing w:line="498" w:lineRule="exact"/>
        <w:jc w:val="both"/>
        <w:rPr>
          <w:rFonts w:ascii="標楷體" w:eastAsia="標楷體" w:hint="eastAsia"/>
          <w:sz w:val="28"/>
          <w:szCs w:val="28"/>
        </w:rPr>
      </w:pPr>
      <w:r>
        <w:rPr>
          <w:rFonts w:ascii="標楷體" w:eastAsia="標楷體" w:hint="eastAsia"/>
          <w:sz w:val="28"/>
          <w:szCs w:val="28"/>
        </w:rPr>
        <w:t>出版社：</w:t>
      </w:r>
      <w:r w:rsidRPr="00376BA1">
        <w:rPr>
          <w:rFonts w:ascii="標楷體" w:eastAsia="標楷體" w:hint="eastAsia"/>
          <w:sz w:val="28"/>
          <w:szCs w:val="28"/>
        </w:rPr>
        <w:t>皇冠文學出版有限公司</w:t>
      </w:r>
    </w:p>
    <w:p w:rsidR="00855C53" w:rsidRDefault="00855C53" w:rsidP="00855C53">
      <w:pPr>
        <w:spacing w:line="498" w:lineRule="exact"/>
        <w:jc w:val="both"/>
        <w:rPr>
          <w:rFonts w:ascii="標楷體" w:eastAsia="標楷體" w:hAnsi="標楷體" w:hint="eastAsia"/>
          <w:sz w:val="28"/>
          <w:szCs w:val="28"/>
        </w:rPr>
      </w:pPr>
      <w:r>
        <w:rPr>
          <w:rFonts w:ascii="標楷體" w:eastAsia="標楷體" w:hint="eastAsia"/>
          <w:sz w:val="28"/>
          <w:szCs w:val="28"/>
        </w:rPr>
        <w:t>帶領人：</w:t>
      </w:r>
      <w:bookmarkStart w:id="0" w:name="_GoBack"/>
      <w:r w:rsidRPr="00C023A2">
        <w:rPr>
          <w:rFonts w:ascii="標楷體" w:eastAsia="標楷體" w:hAnsi="標楷體" w:hint="eastAsia"/>
          <w:sz w:val="28"/>
          <w:szCs w:val="28"/>
        </w:rPr>
        <w:t>四技</w:t>
      </w:r>
      <w:r>
        <w:rPr>
          <w:rFonts w:ascii="標楷體" w:eastAsia="標楷體" w:hAnsi="標楷體" w:hint="eastAsia"/>
          <w:sz w:val="28"/>
          <w:szCs w:val="28"/>
        </w:rPr>
        <w:t>資工一甲 黃俞嘉 40418129</w:t>
      </w:r>
    </w:p>
    <w:bookmarkEnd w:id="0"/>
    <w:p w:rsidR="00855C53" w:rsidRDefault="00855C53" w:rsidP="00855C53">
      <w:pPr>
        <w:spacing w:line="498" w:lineRule="exact"/>
        <w:jc w:val="both"/>
        <w:rPr>
          <w:rFonts w:ascii="標楷體" w:eastAsia="標楷體" w:hAnsi="標楷體" w:hint="eastAsia"/>
          <w:sz w:val="28"/>
          <w:szCs w:val="28"/>
        </w:rPr>
      </w:pPr>
      <w:r>
        <w:rPr>
          <w:rFonts w:ascii="標楷體" w:eastAsia="標楷體" w:hAnsi="標楷體" w:hint="eastAsia"/>
          <w:sz w:val="28"/>
          <w:szCs w:val="28"/>
        </w:rPr>
        <w:t>參加人員：</w:t>
      </w:r>
    </w:p>
    <w:p w:rsidR="00855C53" w:rsidRDefault="00855C53" w:rsidP="00855C53">
      <w:pPr>
        <w:spacing w:line="498" w:lineRule="exact"/>
        <w:jc w:val="both"/>
        <w:rPr>
          <w:rFonts w:ascii="標楷體" w:eastAsia="標楷體" w:hAnsi="標楷體" w:hint="eastAsia"/>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資工一甲 </w:t>
      </w:r>
      <w:r w:rsidRPr="00376BA1">
        <w:rPr>
          <w:rFonts w:ascii="標楷體" w:eastAsia="標楷體" w:hAnsi="標楷體"/>
          <w:sz w:val="28"/>
          <w:szCs w:val="28"/>
        </w:rPr>
        <w:t>陳建錩</w:t>
      </w:r>
      <w:r>
        <w:rPr>
          <w:rFonts w:ascii="標楷體" w:eastAsia="標楷體" w:hAnsi="標楷體" w:hint="eastAsia"/>
          <w:sz w:val="28"/>
          <w:szCs w:val="28"/>
        </w:rPr>
        <w:t xml:space="preserve"> 40418104 </w:t>
      </w:r>
      <w:r w:rsidRPr="00C023A2">
        <w:rPr>
          <w:rFonts w:ascii="標楷體" w:eastAsia="標楷體" w:hAnsi="標楷體" w:hint="eastAsia"/>
          <w:sz w:val="28"/>
          <w:szCs w:val="28"/>
        </w:rPr>
        <w:t>四技</w:t>
      </w:r>
      <w:r>
        <w:rPr>
          <w:rFonts w:ascii="標楷體" w:eastAsia="標楷體" w:hAnsi="標楷體" w:hint="eastAsia"/>
          <w:sz w:val="28"/>
          <w:szCs w:val="28"/>
        </w:rPr>
        <w:t xml:space="preserve">資工一甲 </w:t>
      </w:r>
      <w:r w:rsidRPr="00376BA1">
        <w:rPr>
          <w:rFonts w:ascii="標楷體" w:eastAsia="標楷體" w:hAnsi="標楷體"/>
          <w:sz w:val="28"/>
          <w:szCs w:val="28"/>
        </w:rPr>
        <w:t>涂育生</w:t>
      </w:r>
      <w:r>
        <w:rPr>
          <w:rFonts w:ascii="標楷體" w:eastAsia="標楷體" w:hAnsi="標楷體" w:hint="eastAsia"/>
          <w:sz w:val="28"/>
          <w:szCs w:val="28"/>
        </w:rPr>
        <w:t xml:space="preserve"> 40418110</w:t>
      </w:r>
    </w:p>
    <w:p w:rsidR="00855C53" w:rsidRDefault="00855C53" w:rsidP="00855C53">
      <w:pPr>
        <w:spacing w:line="498" w:lineRule="exact"/>
        <w:jc w:val="both"/>
        <w:rPr>
          <w:rFonts w:ascii="標楷體" w:eastAsia="標楷體" w:hAnsi="標楷體" w:hint="eastAsia"/>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資工一甲 </w:t>
      </w:r>
      <w:r w:rsidRPr="00376BA1">
        <w:rPr>
          <w:rFonts w:ascii="標楷體" w:eastAsia="標楷體" w:hAnsi="標楷體"/>
          <w:sz w:val="28"/>
          <w:szCs w:val="28"/>
        </w:rPr>
        <w:t>張祐誠</w:t>
      </w:r>
      <w:r>
        <w:rPr>
          <w:rFonts w:ascii="標楷體" w:eastAsia="標楷體" w:hAnsi="標楷體" w:hint="eastAsia"/>
          <w:sz w:val="28"/>
          <w:szCs w:val="28"/>
        </w:rPr>
        <w:t xml:space="preserve"> 40418117 </w:t>
      </w:r>
      <w:r w:rsidRPr="00C023A2">
        <w:rPr>
          <w:rFonts w:ascii="標楷體" w:eastAsia="標楷體" w:hAnsi="標楷體" w:hint="eastAsia"/>
          <w:sz w:val="28"/>
          <w:szCs w:val="28"/>
        </w:rPr>
        <w:t>四技</w:t>
      </w:r>
      <w:r>
        <w:rPr>
          <w:rFonts w:ascii="標楷體" w:eastAsia="標楷體" w:hAnsi="標楷體" w:hint="eastAsia"/>
          <w:sz w:val="28"/>
          <w:szCs w:val="28"/>
        </w:rPr>
        <w:t xml:space="preserve">資工一甲 </w:t>
      </w:r>
      <w:r w:rsidRPr="00376BA1">
        <w:rPr>
          <w:rFonts w:ascii="標楷體" w:eastAsia="標楷體" w:hAnsi="標楷體"/>
          <w:sz w:val="28"/>
          <w:szCs w:val="28"/>
        </w:rPr>
        <w:t>王子政</w:t>
      </w:r>
      <w:r>
        <w:rPr>
          <w:rFonts w:ascii="標楷體" w:eastAsia="標楷體" w:hAnsi="標楷體" w:hint="eastAsia"/>
          <w:sz w:val="28"/>
          <w:szCs w:val="28"/>
        </w:rPr>
        <w:t xml:space="preserve"> 40418118</w:t>
      </w:r>
    </w:p>
    <w:p w:rsidR="00855C53" w:rsidRDefault="00855C53" w:rsidP="00855C53">
      <w:pPr>
        <w:spacing w:line="498" w:lineRule="exact"/>
        <w:jc w:val="both"/>
        <w:rPr>
          <w:rFonts w:ascii="標楷體" w:eastAsia="標楷體" w:hAnsi="標楷體" w:hint="eastAsia"/>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資工一甲 </w:t>
      </w:r>
      <w:r w:rsidRPr="00376BA1">
        <w:rPr>
          <w:rFonts w:ascii="標楷體" w:eastAsia="標楷體" w:hAnsi="標楷體"/>
          <w:sz w:val="28"/>
          <w:szCs w:val="28"/>
        </w:rPr>
        <w:t>陳慈正</w:t>
      </w:r>
      <w:r>
        <w:rPr>
          <w:rFonts w:ascii="標楷體" w:eastAsia="標楷體" w:hAnsi="標楷體" w:hint="eastAsia"/>
          <w:sz w:val="28"/>
          <w:szCs w:val="28"/>
        </w:rPr>
        <w:t xml:space="preserve"> 40418121 </w:t>
      </w:r>
      <w:r w:rsidRPr="00C023A2">
        <w:rPr>
          <w:rFonts w:ascii="標楷體" w:eastAsia="標楷體" w:hAnsi="標楷體" w:hint="eastAsia"/>
          <w:sz w:val="28"/>
          <w:szCs w:val="28"/>
        </w:rPr>
        <w:t>四技</w:t>
      </w:r>
      <w:r>
        <w:rPr>
          <w:rFonts w:ascii="標楷體" w:eastAsia="標楷體" w:hAnsi="標楷體" w:hint="eastAsia"/>
          <w:sz w:val="28"/>
          <w:szCs w:val="28"/>
        </w:rPr>
        <w:t>資工一甲 楊恆彥 40418123</w:t>
      </w:r>
    </w:p>
    <w:p w:rsidR="00855C53" w:rsidRDefault="00855C53" w:rsidP="00855C53">
      <w:pPr>
        <w:spacing w:line="498" w:lineRule="exact"/>
        <w:jc w:val="both"/>
        <w:rPr>
          <w:rFonts w:ascii="標楷體" w:eastAsia="標楷體" w:hAnsi="標楷體" w:hint="eastAsia"/>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資工一甲 </w:t>
      </w:r>
      <w:r w:rsidRPr="00376BA1">
        <w:rPr>
          <w:rFonts w:ascii="標楷體" w:eastAsia="標楷體" w:hAnsi="標楷體"/>
          <w:sz w:val="28"/>
          <w:szCs w:val="28"/>
        </w:rPr>
        <w:t>朱諺群</w:t>
      </w:r>
      <w:r>
        <w:rPr>
          <w:rFonts w:ascii="標楷體" w:eastAsia="標楷體" w:hAnsi="標楷體" w:hint="eastAsia"/>
          <w:sz w:val="28"/>
          <w:szCs w:val="28"/>
        </w:rPr>
        <w:t xml:space="preserve"> 40418126</w:t>
      </w:r>
    </w:p>
    <w:p w:rsidR="00855C53" w:rsidRDefault="00855C53" w:rsidP="00855C53">
      <w:pPr>
        <w:spacing w:line="498" w:lineRule="exact"/>
        <w:jc w:val="both"/>
        <w:rPr>
          <w:rFonts w:ascii="標楷體" w:eastAsia="標楷體" w:hAnsi="標楷體" w:hint="eastAsia"/>
          <w:sz w:val="28"/>
          <w:szCs w:val="28"/>
        </w:rPr>
      </w:pPr>
      <w:r>
        <w:rPr>
          <w:rFonts w:ascii="標楷體" w:eastAsia="標楷體" w:hAnsi="標楷體" w:hint="eastAsia"/>
          <w:sz w:val="28"/>
          <w:szCs w:val="28"/>
        </w:rPr>
        <w:t>研讀時間：民國104年12月16日</w:t>
      </w:r>
    </w:p>
    <w:p w:rsidR="00855C53" w:rsidRDefault="00855C53" w:rsidP="00855C53">
      <w:pPr>
        <w:spacing w:line="498" w:lineRule="exact"/>
        <w:jc w:val="both"/>
        <w:rPr>
          <w:rFonts w:ascii="標楷體" w:eastAsia="標楷體" w:hint="eastAsia"/>
          <w:sz w:val="28"/>
          <w:szCs w:val="28"/>
        </w:rPr>
      </w:pPr>
      <w:r>
        <w:rPr>
          <w:rFonts w:ascii="標楷體" w:eastAsia="標楷體" w:hAnsi="標楷體" w:hint="eastAsia"/>
          <w:sz w:val="28"/>
          <w:szCs w:val="28"/>
        </w:rPr>
        <w:t>研讀地點：人文大樓二樓視聽教室</w:t>
      </w:r>
    </w:p>
    <w:p w:rsidR="00855C53" w:rsidRDefault="00855C53" w:rsidP="00855C53">
      <w:pPr>
        <w:spacing w:line="498" w:lineRule="exact"/>
        <w:ind w:firstLineChars="200" w:firstLine="560"/>
        <w:jc w:val="both"/>
        <w:rPr>
          <w:rFonts w:ascii="標楷體" w:eastAsia="標楷體" w:hAnsi="標楷體" w:hint="eastAsia"/>
          <w:sz w:val="28"/>
          <w:szCs w:val="28"/>
        </w:rPr>
      </w:pPr>
      <w:r>
        <w:rPr>
          <w:rFonts w:ascii="標楷體" w:eastAsia="標楷體" w:hAnsi="標楷體" w:hint="eastAsia"/>
          <w:sz w:val="28"/>
          <w:szCs w:val="28"/>
        </w:rPr>
        <w:t>〈兩個油漆匠〉</w:t>
      </w:r>
      <w:r w:rsidRPr="00F90E17">
        <w:rPr>
          <w:rFonts w:ascii="標楷體" w:eastAsia="標楷體" w:hAnsi="標楷體" w:hint="eastAsia"/>
          <w:sz w:val="28"/>
          <w:szCs w:val="28"/>
        </w:rPr>
        <w:t>是黃春明老師的一篇作品，我覺得黃春明老師很厲害有很多地方跟文句都把生活中的甘苦和貧窮人的辛苦寫的很逼真很深入人心。這篇兩個油漆匠就是在講兩個貧窮的年輕人離鄉背景打拼的故事，即便他們其中一個是因為跟家裡吵架才離開家鄉的；我對這種勇氣很佩服，要是換做是我應該不敢這樣做，這篇故事跟現在也有很多相同的部分，就像我們現在跑去台北工作習慣了那邊的環境跟步調，回來高雄也可能無法馬上適應的。我覺得阿力很孝順，明明自己賺的不多可是卻要把自己的薪水四成寄回去孝順老母親，搞得自己還要跟朋友借</w:t>
      </w:r>
      <w:r>
        <w:rPr>
          <w:rFonts w:ascii="標楷體" w:eastAsia="標楷體" w:hAnsi="標楷體" w:hint="eastAsia"/>
          <w:sz w:val="28"/>
          <w:szCs w:val="28"/>
        </w:rPr>
        <w:t>錢</w:t>
      </w:r>
      <w:r w:rsidRPr="00F90E17">
        <w:rPr>
          <w:rFonts w:ascii="標楷體" w:eastAsia="標楷體" w:hAnsi="標楷體" w:hint="eastAsia"/>
          <w:sz w:val="28"/>
          <w:szCs w:val="28"/>
        </w:rPr>
        <w:t>才過得下去。</w:t>
      </w:r>
    </w:p>
    <w:p w:rsidR="00855C53" w:rsidRDefault="00855C53" w:rsidP="00855C53">
      <w:pPr>
        <w:spacing w:line="498" w:lineRule="exact"/>
        <w:ind w:firstLineChars="200" w:firstLine="560"/>
        <w:jc w:val="both"/>
        <w:rPr>
          <w:rFonts w:ascii="標楷體" w:eastAsia="標楷體" w:hAnsi="標楷體" w:hint="eastAsia"/>
          <w:sz w:val="28"/>
          <w:szCs w:val="28"/>
        </w:rPr>
      </w:pPr>
      <w:r w:rsidRPr="00B63E09">
        <w:rPr>
          <w:rFonts w:ascii="標楷體" w:eastAsia="標楷體" w:hAnsi="標楷體"/>
          <w:sz w:val="28"/>
          <w:szCs w:val="28"/>
        </w:rPr>
        <w:t>以前國民黨剛來臺執政時候，因為環境不佳，讓一些較長的長輩體會到現在時下年輕沒吃過得苦，阿伯就曾經跟說過以前環境困苦，土木工程系，為那時最夯的工作，但環境困苦員工宿舍極為簡陋，還</w:t>
      </w:r>
      <w:r w:rsidRPr="00B63E09">
        <w:rPr>
          <w:rFonts w:ascii="標楷體" w:eastAsia="標楷體" w:hAnsi="標楷體"/>
          <w:sz w:val="28"/>
          <w:szCs w:val="28"/>
        </w:rPr>
        <w:lastRenderedPageBreak/>
        <w:t>不時出差接工程，雇主金濟不足還得住豬寮，也時常過一餐沒一餐，回家倒頭就睡，阿伯的故事就像是兩個油漆匠一樣，轉型的農村社會，必要隨著社會適應，生活困苦也要爭錢，讓自己家人過好生活。 其實我認為成功不單一是努力出來，有時甚至是被逼上絕路，讓自己一定要大翻身，不然無法前進。初期台灣白熱化不斷延燒，有了前人所種的樹，才有現今舒適的環境，我們必須時常警惕自己，我們有了今日方便，也是因為以前的長輩的努力下，才出現交通的便利、土地不再是爛泥土</w:t>
      </w:r>
      <w:r>
        <w:rPr>
          <w:rFonts w:ascii="標楷體" w:eastAsia="標楷體" w:hAnsi="標楷體" w:hint="eastAsia"/>
          <w:sz w:val="28"/>
          <w:szCs w:val="28"/>
        </w:rPr>
        <w:t>……</w:t>
      </w:r>
      <w:r w:rsidRPr="00B63E09">
        <w:rPr>
          <w:rFonts w:ascii="標楷體" w:eastAsia="標楷體" w:hAnsi="標楷體"/>
          <w:sz w:val="28"/>
          <w:szCs w:val="28"/>
        </w:rPr>
        <w:t>等之類狀況。</w:t>
      </w:r>
    </w:p>
    <w:p w:rsidR="00855C53" w:rsidRPr="00E03121" w:rsidRDefault="00855C53" w:rsidP="00855C53">
      <w:pPr>
        <w:spacing w:line="498" w:lineRule="exact"/>
        <w:ind w:firstLineChars="200" w:firstLine="560"/>
        <w:jc w:val="both"/>
        <w:rPr>
          <w:rFonts w:ascii="標楷體" w:eastAsia="標楷體" w:hAnsi="標楷體" w:hint="eastAsia"/>
          <w:sz w:val="28"/>
          <w:szCs w:val="28"/>
        </w:rPr>
      </w:pPr>
      <w:r w:rsidRPr="00E03121">
        <w:rPr>
          <w:rFonts w:ascii="標楷體" w:eastAsia="標楷體" w:hAnsi="標楷體" w:hint="eastAsia"/>
          <w:sz w:val="28"/>
          <w:szCs w:val="28"/>
        </w:rPr>
        <w:t>在各方人士的積極『搶救』下，其中一個油漆匠從樓上掉下來摔死，而他在半空中往下掉時，還搞不清楚自己是為什麼摔下來的。</w:t>
      </w:r>
    </w:p>
    <w:p w:rsidR="00855C53" w:rsidRDefault="00855C53" w:rsidP="00855C53">
      <w:pPr>
        <w:spacing w:line="498" w:lineRule="exact"/>
        <w:ind w:firstLineChars="200" w:firstLine="560"/>
        <w:jc w:val="both"/>
        <w:rPr>
          <w:rFonts w:ascii="標楷體" w:eastAsia="標楷體" w:hAnsi="標楷體" w:hint="eastAsia"/>
          <w:sz w:val="28"/>
          <w:szCs w:val="28"/>
        </w:rPr>
      </w:pPr>
      <w:r w:rsidRPr="00E03121">
        <w:rPr>
          <w:rFonts w:ascii="標楷體" w:eastAsia="標楷體" w:hAnsi="標楷體" w:hint="eastAsia"/>
          <w:sz w:val="28"/>
          <w:szCs w:val="28"/>
        </w:rPr>
        <w:t>我們不應該以個人主觀或在沒有對當事人有事當的瞭解時不應該以各自的專業判斷來評價一個內心的想法以及私自地為別人做決定，應該以客觀的看法及全面性的角度去詢問當事人的想法以及觀點並該如何去面對目前的情況，才不會發生對當事人不必要的誤解及傷害。</w:t>
      </w:r>
    </w:p>
    <w:p w:rsidR="00855C53" w:rsidRDefault="00855C53" w:rsidP="00855C53">
      <w:pPr>
        <w:spacing w:line="498" w:lineRule="exact"/>
        <w:ind w:firstLineChars="200" w:firstLine="560"/>
        <w:jc w:val="both"/>
        <w:rPr>
          <w:rFonts w:ascii="標楷體" w:eastAsia="標楷體" w:hAnsi="標楷體" w:hint="eastAsia"/>
          <w:sz w:val="28"/>
          <w:szCs w:val="28"/>
        </w:rPr>
      </w:pPr>
      <w:r w:rsidRPr="00E03121">
        <w:rPr>
          <w:rFonts w:ascii="標楷體" w:eastAsia="標楷體" w:hAnsi="標楷體"/>
          <w:sz w:val="28"/>
          <w:szCs w:val="28"/>
        </w:rPr>
        <w:t>故事剛開始便</w:t>
      </w:r>
      <w:r>
        <w:rPr>
          <w:rFonts w:ascii="標楷體" w:eastAsia="標楷體" w:hAnsi="標楷體" w:hint="eastAsia"/>
          <w:sz w:val="28"/>
          <w:szCs w:val="28"/>
        </w:rPr>
        <w:t>冒</w:t>
      </w:r>
      <w:r w:rsidRPr="00E03121">
        <w:rPr>
          <w:rFonts w:ascii="標楷體" w:eastAsia="標楷體" w:hAnsi="標楷體"/>
          <w:sz w:val="28"/>
          <w:szCs w:val="28"/>
        </w:rPr>
        <w:t>出了隔著沿河大馬路，僅靠著愛北和西岸的這方期面巨大的牆，這面強吸引了不管是路過這裡的人還是住在這裡的人又或者是等人的人，往往都會被這面強吸引專注力，由此可知，這面牆的魔性，就算不是要特別看像這邊，眼睛都會被這面高大的牆所吸引，然而就跟現代的外牆出租是一樣的，這面牆也是有著別人在上面圖廣告，導致有人不滿，在那時的法律中似乎是可以對這種提出告訴，並且也因為那面牆的</w:t>
      </w:r>
      <w:r>
        <w:rPr>
          <w:rFonts w:ascii="標楷體" w:eastAsia="標楷體" w:hAnsi="標楷體" w:hint="eastAsia"/>
          <w:sz w:val="28"/>
          <w:szCs w:val="28"/>
        </w:rPr>
        <w:t>緣</w:t>
      </w:r>
      <w:r w:rsidRPr="00E03121">
        <w:rPr>
          <w:rFonts w:ascii="標楷體" w:eastAsia="標楷體" w:hAnsi="標楷體"/>
          <w:sz w:val="28"/>
          <w:szCs w:val="28"/>
        </w:rPr>
        <w:t>故，使有人的家庭出了事情，至於兩位油漆匠，在剛開始塗牆壁的時後因為有著太陽眼鏡所以反而覺得並沒有太大的陽光，等到了開始著色的時候，因</w:t>
      </w:r>
      <w:r>
        <w:rPr>
          <w:rFonts w:ascii="標楷體" w:eastAsia="標楷體" w:hAnsi="標楷體" w:hint="eastAsia"/>
          <w:sz w:val="28"/>
          <w:szCs w:val="28"/>
        </w:rPr>
        <w:t>為</w:t>
      </w:r>
      <w:r w:rsidRPr="00E03121">
        <w:rPr>
          <w:rFonts w:ascii="標楷體" w:eastAsia="標楷體" w:hAnsi="標楷體"/>
          <w:sz w:val="28"/>
          <w:szCs w:val="28"/>
        </w:rPr>
        <w:t>並不能帶著太陽眼鏡著色，加上太陽著燒著他們的背，儘管只是喝水也無法阻止他們的累與</w:t>
      </w:r>
      <w:r>
        <w:rPr>
          <w:rFonts w:ascii="標楷體" w:eastAsia="標楷體" w:hAnsi="標楷體" w:hint="eastAsia"/>
          <w:sz w:val="28"/>
          <w:szCs w:val="28"/>
        </w:rPr>
        <w:t>苦</w:t>
      </w:r>
      <w:r w:rsidRPr="00E03121">
        <w:rPr>
          <w:rFonts w:ascii="標楷體" w:eastAsia="標楷體" w:hAnsi="標楷體"/>
          <w:sz w:val="28"/>
          <w:szCs w:val="28"/>
        </w:rPr>
        <w:t>，在那痛苦的環境中，油漆匠猴子也許是為了轉移注意力，並且不停的</w:t>
      </w:r>
      <w:r>
        <w:rPr>
          <w:rFonts w:ascii="標楷體" w:eastAsia="標楷體" w:hAnsi="標楷體" w:hint="eastAsia"/>
          <w:sz w:val="28"/>
          <w:szCs w:val="28"/>
        </w:rPr>
        <w:t>哼</w:t>
      </w:r>
      <w:r w:rsidRPr="00E03121">
        <w:rPr>
          <w:rFonts w:ascii="標楷體" w:eastAsia="標楷體" w:hAnsi="標楷體"/>
          <w:sz w:val="28"/>
          <w:szCs w:val="28"/>
        </w:rPr>
        <w:t>著歌，不過因為</w:t>
      </w:r>
      <w:r>
        <w:rPr>
          <w:rFonts w:ascii="標楷體" w:eastAsia="標楷體" w:hAnsi="標楷體" w:hint="eastAsia"/>
          <w:sz w:val="28"/>
          <w:szCs w:val="28"/>
        </w:rPr>
        <w:t>哼</w:t>
      </w:r>
      <w:r w:rsidRPr="00E03121">
        <w:rPr>
          <w:rFonts w:ascii="標楷體" w:eastAsia="標楷體" w:hAnsi="標楷體"/>
          <w:sz w:val="28"/>
          <w:szCs w:val="28"/>
        </w:rPr>
        <w:t>著同一首歌遙，使得他的夥伴並不開心，然而就在這時候，阿力開始思考到底他為何要這麼做，這也讓身為讀者的我們</w:t>
      </w:r>
      <w:r w:rsidRPr="00E03121">
        <w:rPr>
          <w:rFonts w:ascii="標楷體" w:eastAsia="標楷體" w:hAnsi="標楷體"/>
          <w:sz w:val="28"/>
          <w:szCs w:val="28"/>
        </w:rPr>
        <w:lastRenderedPageBreak/>
        <w:t>了解他是如何接下這</w:t>
      </w:r>
      <w:r>
        <w:rPr>
          <w:rFonts w:ascii="標楷體" w:eastAsia="標楷體" w:hAnsi="標楷體" w:hint="eastAsia"/>
          <w:sz w:val="28"/>
          <w:szCs w:val="28"/>
        </w:rPr>
        <w:t>個</w:t>
      </w:r>
      <w:r w:rsidRPr="00E03121">
        <w:rPr>
          <w:rFonts w:ascii="標楷體" w:eastAsia="標楷體" w:hAnsi="標楷體"/>
          <w:sz w:val="28"/>
          <w:szCs w:val="28"/>
        </w:rPr>
        <w:t>差事的，拿起刷子繼續刷著牆，並且因為看到猴子唱了唱了，阿力便糾正，這讓猴子非常開心，他還以為阿力是個</w:t>
      </w:r>
      <w:r>
        <w:rPr>
          <w:rFonts w:ascii="標楷體" w:eastAsia="標楷體" w:hAnsi="標楷體" w:hint="eastAsia"/>
          <w:sz w:val="28"/>
          <w:szCs w:val="28"/>
        </w:rPr>
        <w:t>啞巴不會說話</w:t>
      </w:r>
      <w:r w:rsidRPr="00E03121">
        <w:rPr>
          <w:rFonts w:ascii="標楷體" w:eastAsia="標楷體" w:hAnsi="標楷體"/>
          <w:sz w:val="28"/>
          <w:szCs w:val="28"/>
        </w:rPr>
        <w:t>，但看來並不是於是他倆便開開心新的聊了起來。在文中可以看出故事的主角除了阿力與猴子，還有就是他們一直粉刷的牆，儘管沒有生命，但是卻一直被提及強調，這角色是這麼的不明顯，但是卻是全文的精隨。</w:t>
      </w:r>
    </w:p>
    <w:p w:rsidR="00855C53" w:rsidRDefault="00855C53" w:rsidP="00855C53">
      <w:pPr>
        <w:spacing w:line="498" w:lineRule="exact"/>
        <w:ind w:firstLineChars="200" w:firstLine="560"/>
        <w:jc w:val="both"/>
        <w:rPr>
          <w:rFonts w:ascii="標楷體" w:eastAsia="標楷體" w:hAnsi="標楷體" w:hint="eastAsia"/>
          <w:color w:val="000000"/>
          <w:sz w:val="28"/>
          <w:szCs w:val="28"/>
        </w:rPr>
      </w:pPr>
      <w:r>
        <w:rPr>
          <w:rFonts w:ascii="標楷體" w:eastAsia="標楷體" w:hAnsi="標楷體" w:hint="eastAsia"/>
          <w:color w:val="000000"/>
          <w:sz w:val="28"/>
          <w:szCs w:val="28"/>
        </w:rPr>
        <w:t>這部作品</w:t>
      </w:r>
      <w:r w:rsidRPr="003B0776">
        <w:rPr>
          <w:rFonts w:ascii="標楷體" w:eastAsia="標楷體" w:hAnsi="標楷體" w:hint="eastAsia"/>
          <w:color w:val="000000"/>
          <w:sz w:val="28"/>
          <w:szCs w:val="28"/>
        </w:rPr>
        <w:t>是黃春明老師對不合理的社會的不認同感，傳統的鄉村會被工商業取代，時代一直不停在改變，</w:t>
      </w:r>
      <w:r>
        <w:rPr>
          <w:rFonts w:ascii="標楷體" w:eastAsia="標楷體" w:hAnsi="標楷體" w:hint="eastAsia"/>
          <w:color w:val="000000"/>
          <w:sz w:val="28"/>
          <w:szCs w:val="28"/>
        </w:rPr>
        <w:t>現在更是來到了E化的社會，未來還要邁入「工業4.0」的世代。滄海桑田，過去的純樸鄉村生活或許無法再填滿人的慾望，無論是填滿無止盡的胃袋或者是腦袋發想的慾望。</w:t>
      </w:r>
    </w:p>
    <w:p w:rsidR="00855C53" w:rsidRPr="003B0776" w:rsidRDefault="00855C53" w:rsidP="00855C53">
      <w:pPr>
        <w:spacing w:line="498" w:lineRule="exact"/>
        <w:ind w:firstLineChars="200" w:firstLine="560"/>
        <w:jc w:val="both"/>
        <w:rPr>
          <w:rFonts w:ascii="標楷體" w:eastAsia="標楷體" w:hAnsi="標楷體" w:hint="eastAsia"/>
          <w:color w:val="000000"/>
          <w:sz w:val="28"/>
          <w:szCs w:val="28"/>
        </w:rPr>
      </w:pPr>
      <w:r>
        <w:rPr>
          <w:rFonts w:ascii="標楷體" w:eastAsia="標楷體" w:hAnsi="標楷體" w:hint="eastAsia"/>
          <w:color w:val="000000"/>
          <w:sz w:val="28"/>
          <w:szCs w:val="28"/>
        </w:rPr>
        <w:t>為了餬口，主角們也只得前往台北，適應匆忙步調的都市。現今社會有許多的不公不義，亦有許多暗流，我們必須堅定自身，不能任憑時代隨波逐流。</w:t>
      </w:r>
    </w:p>
    <w:p w:rsidR="00855C53" w:rsidRPr="00CE5D6D" w:rsidRDefault="00855C53" w:rsidP="00855C53">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7D7037">
        <w:rPr>
          <w:rFonts w:eastAsia="標楷體" w:hint="eastAsia"/>
          <w:b/>
          <w:sz w:val="28"/>
          <w:szCs w:val="28"/>
        </w:rPr>
        <w:t>指導老師：</w:t>
      </w:r>
      <w:r>
        <w:rPr>
          <w:rFonts w:ascii="標楷體" w:eastAsia="標楷體" w:hAnsi="標楷體" w:hint="eastAsia"/>
          <w:b/>
          <w:sz w:val="28"/>
          <w:szCs w:val="28"/>
        </w:rPr>
        <w:t>陳秋虹）</w:t>
      </w:r>
    </w:p>
    <w:p w:rsidR="00587A59" w:rsidRPr="00855C53" w:rsidRDefault="00587A59" w:rsidP="00855C53"/>
    <w:sectPr w:rsidR="00587A59" w:rsidRPr="00855C5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AEA" w:rsidRDefault="00CF4AEA" w:rsidP="00585212">
      <w:r>
        <w:separator/>
      </w:r>
    </w:p>
  </w:endnote>
  <w:endnote w:type="continuationSeparator" w:id="0">
    <w:p w:rsidR="00CF4AEA" w:rsidRDefault="00CF4AEA"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AEA" w:rsidRDefault="00CF4AEA" w:rsidP="00585212">
      <w:r>
        <w:separator/>
      </w:r>
    </w:p>
  </w:footnote>
  <w:footnote w:type="continuationSeparator" w:id="0">
    <w:p w:rsidR="00CF4AEA" w:rsidRDefault="00CF4AEA"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2737E"/>
    <w:rsid w:val="000779BA"/>
    <w:rsid w:val="00224958"/>
    <w:rsid w:val="00275617"/>
    <w:rsid w:val="00440E8B"/>
    <w:rsid w:val="004B16DA"/>
    <w:rsid w:val="0052378F"/>
    <w:rsid w:val="005347A9"/>
    <w:rsid w:val="00585212"/>
    <w:rsid w:val="00587A59"/>
    <w:rsid w:val="005A0D61"/>
    <w:rsid w:val="00650482"/>
    <w:rsid w:val="006E02F5"/>
    <w:rsid w:val="007A205F"/>
    <w:rsid w:val="008361DB"/>
    <w:rsid w:val="0084638E"/>
    <w:rsid w:val="00855C53"/>
    <w:rsid w:val="00864B67"/>
    <w:rsid w:val="009373E4"/>
    <w:rsid w:val="00985B63"/>
    <w:rsid w:val="00A70DD3"/>
    <w:rsid w:val="00AD26BB"/>
    <w:rsid w:val="00B20380"/>
    <w:rsid w:val="00B34902"/>
    <w:rsid w:val="00B42CC2"/>
    <w:rsid w:val="00B65D5A"/>
    <w:rsid w:val="00C23BAF"/>
    <w:rsid w:val="00CC26A8"/>
    <w:rsid w:val="00CF4AEA"/>
    <w:rsid w:val="00DC3494"/>
    <w:rsid w:val="00E665B2"/>
    <w:rsid w:val="00F13342"/>
    <w:rsid w:val="00F50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2016-07-06T01:44:00Z</cp:lastPrinted>
  <dcterms:created xsi:type="dcterms:W3CDTF">2016-07-06T01:45:00Z</dcterms:created>
  <dcterms:modified xsi:type="dcterms:W3CDTF">2016-07-06T01:45:00Z</dcterms:modified>
</cp:coreProperties>
</file>