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7.png"/>
  <Override ContentType="image/png" PartName="/word/media/document_image_rId19.png"/>
  <Override ContentType="image/png" PartName="/word/media/document_image_rId23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手动部署LNMP环境（CentOS 7）</w:t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软件版本</w:t>
      </w:r>
    </w:p>
    <w:p>
      <w:pPr>
        <w:numPr>
          <w:ilvl w:val="0"/>
          <w:numId w:val="50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操作系统：公共镜像CentOS 7.2 64位</w:t>
      </w:r>
    </w:p>
    <w:p>
      <w:pPr>
        <w:numPr>
          <w:ilvl w:val="0"/>
          <w:numId w:val="50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Nginx版本：Nginx 1.16.1</w:t>
      </w:r>
    </w:p>
    <w:p>
      <w:pPr>
        <w:numPr>
          <w:ilvl w:val="0"/>
          <w:numId w:val="50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MySQL版本：MySQL 5.7.28</w:t>
      </w:r>
    </w:p>
    <w:p>
      <w:pPr>
        <w:numPr>
          <w:ilvl w:val="0"/>
          <w:numId w:val="50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PHP版本：PHP 7.0.33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操作流程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使用云服务器ECS手动搭建LNMP平台的操作流程如下： </w:t>
      </w:r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9">
        <w:r>
          <w:rPr>
            <w:rFonts w:ascii="微软雅黑" w:hAnsi="微软雅黑" w:eastAsia="微软雅黑"/>
            <w:sz w:val="24"/>
            <w:szCs w:val="24"/>
          </w:rPr>
          <w:t>步骤一：准备编译环境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0">
        <w:r>
          <w:rPr>
            <w:rFonts w:ascii="微软雅黑" w:hAnsi="微软雅黑" w:eastAsia="微软雅黑"/>
            <w:sz w:val="24"/>
            <w:szCs w:val="24"/>
          </w:rPr>
          <w:t>步骤二：安装Nginx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1">
        <w:r>
          <w:rPr>
            <w:rFonts w:ascii="微软雅黑" w:hAnsi="微软雅黑" w:eastAsia="微软雅黑"/>
            <w:sz w:val="24"/>
            <w:szCs w:val="24"/>
          </w:rPr>
          <w:t>步骤三：安装MySQL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2">
        <w:r>
          <w:rPr>
            <w:rFonts w:ascii="微软雅黑" w:hAnsi="微软雅黑" w:eastAsia="微软雅黑"/>
            <w:sz w:val="24"/>
            <w:szCs w:val="24"/>
          </w:rPr>
          <w:t>步骤四：安装PHP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3">
        <w:r>
          <w:rPr>
            <w:rFonts w:ascii="微软雅黑" w:hAnsi="微软雅黑" w:eastAsia="微软雅黑"/>
            <w:sz w:val="24"/>
            <w:szCs w:val="24"/>
          </w:rPr>
          <w:t>步骤五：配置Nginx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4">
        <w:r>
          <w:rPr>
            <w:rFonts w:ascii="微软雅黑" w:hAnsi="微软雅黑" w:eastAsia="微软雅黑"/>
            <w:sz w:val="24"/>
            <w:szCs w:val="24"/>
          </w:rPr>
          <w:t>步骤六：配置MySQL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5">
        <w:r>
          <w:rPr>
            <w:rFonts w:ascii="微软雅黑" w:hAnsi="微软雅黑" w:eastAsia="微软雅黑"/>
            <w:sz w:val="24"/>
            <w:szCs w:val="24"/>
          </w:rPr>
          <w:t>步骤七：配置PHP</w:t>
        </w:r>
      </w:hyperlink>
    </w:p>
    <w:p>
      <w:pPr>
        <w:numPr>
          <w:ilvl w:val="0"/>
          <w:numId w:val="49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16">
        <w:r>
          <w:rPr>
            <w:rFonts w:ascii="微软雅黑" w:hAnsi="微软雅黑" w:eastAsia="微软雅黑"/>
            <w:sz w:val="24"/>
            <w:szCs w:val="24"/>
          </w:rPr>
          <w:t>步骤八：测试访问LNMP平台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步骤一：准备编译环境</w:t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1、远程连接Linux实例。</w:t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2、关闭防火墙。</w:t>
      </w:r>
    </w:p>
    <w:p>
      <w:pPr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&gt; 运行systemctl status firewalld命令查看当前防火墙的状态。</w:t>
      </w:r>
    </w:p>
    <w:p>
      <w:pPr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93981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7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如果防火墙的状态参数是inactive，则防火墙为关闭状态。                             </w:t>
      </w:r>
    </w:p>
    <w:p>
      <w:pPr>
        <w:numPr>
          <w:ilvl w:val="0"/>
          <w:numId w:val="47"/>
        </w:numPr>
        <w:spacing/>
        <w:ind w:leftChars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如果防火墙的状态参数是active，则防火墙为开启状态。本示例中防火墙为开启状态，因此需要关闭防火墙。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&gt;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关闭防火墙</w:t>
      </w:r>
      <w:r>
        <w:rPr>
          <w:rFonts w:ascii="微软雅黑" w:hAnsi="微软雅黑" w:eastAsia="微软雅黑"/>
          <w:sz w:val="24"/>
          <w:szCs w:val="24"/>
        </w:rPr>
        <w:t>。如果防火墙为关闭状态可以忽略此步骤。</w:t>
      </w:r>
    </w:p>
    <w:p>
      <w:pPr>
        <w:numPr>
          <w:ilvl w:val="0"/>
          <w:numId w:val="46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如果您想临时关闭防火墙，运行命令systemctl stop firewalld。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说明 这只是暂时关闭防火墙，下次重启Linux后，防火墙还会开启。</w:t>
      </w:r>
    </w:p>
    <w:p>
      <w:pPr>
        <w:numPr>
          <w:ilvl w:val="0"/>
          <w:numId w:val="46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如果您想永久关闭防火墙，运行命令systemctl disable firewalld。 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说明 如果您想重新开启防火墙，请参见</w:t>
      </w:r>
      <w:hyperlink r:id="rId18">
        <w:r>
          <w:rPr>
            <w:rFonts w:ascii="微软雅黑" w:hAnsi="微软雅黑" w:eastAsia="微软雅黑"/>
            <w:sz w:val="24"/>
            <w:szCs w:val="24"/>
          </w:rPr>
          <w:t>firewalld官网信息</w:t>
        </w:r>
      </w:hyperlink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3、关闭SELinux。</w:t>
      </w:r>
    </w:p>
    <w:p>
      <w:pPr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运行getenforce命令查看SELinux的当前状态。</w:t>
      </w:r>
    </w:p>
    <w:p>
      <w:pPr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981200" cy="3238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5"/>
        </w:numPr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如果SELinux状态参数是Disabled， 则SELinux为关闭状态。</w:t>
      </w:r>
    </w:p>
    <w:p>
      <w:pPr>
        <w:numPr>
          <w:ilvl w:val="0"/>
          <w:numId w:val="45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如果SELinux状态参数是Enforcing，则SELinux为开启状态。本示例中SELinux为开启状态，因此需要关闭SELinux。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&gt;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关闭SELinux</w:t>
      </w:r>
      <w:r>
        <w:rPr>
          <w:rFonts w:ascii="微软雅黑" w:hAnsi="微软雅黑" w:eastAsia="微软雅黑"/>
          <w:sz w:val="24"/>
          <w:szCs w:val="24"/>
        </w:rPr>
        <w:t>。如果SELinux为关闭状态可以忽略此步骤。</w:t>
      </w:r>
    </w:p>
    <w:p>
      <w:pPr>
        <w:numPr>
          <w:ilvl w:val="0"/>
          <w:numId w:val="44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如果您想临时关闭SELinux，运行命令setenforce 0。</w:t>
      </w:r>
    </w:p>
    <w:p>
      <w:pPr>
        <w:spacing w:before="0" w:after="0"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Microsoft YaHei,微软雅黑,PingFang SC,Noto Sans CJK SC,sans-serif,SF Pro,Roboto,Droid Sans,Helvetica,Tahoma,Arial,Hiragino Sans GB,Heiti SC" w:hAnsi="Microsoft YaHei,微软雅黑,PingFang SC,Noto Sans CJK SC,sans-serif,SF Pro,Roboto,Droid Sans,Helvetica,Tahoma,Arial,Hiragino Sans GB,Heiti SC" w:eastAsia="Microsoft YaHei,微软雅黑,PingFang SC,Noto Sans CJK SC,sans-serif,SF Pro,Roboto,Droid Sans,Helvetica,Tahoma,Arial,Hiragino Sans GB,Heiti SC"/>
          <w:color w:val="000000"/>
          <w:spacing w:val="0"/>
          <w:sz w:val="24"/>
          <w:szCs w:val="24"/>
        </w:rPr>
        <w:t>说明 这只是暂时关闭SELinux，下次重启Linux后，SELinux还会开启。</w:t>
      </w:r>
    </w:p>
    <w:p>
      <w:pPr>
        <w:numPr>
          <w:ilvl w:val="0"/>
          <w:numId w:val="44"/>
        </w:numPr>
        <w:spacing w:before="0" w:after="0" w:line="319" w:lineRule="auto"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如果您想永久关闭SELinux，运行命令vim /etc/selinux/config编辑SELinux配置文件。回车后，把光标移动到   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spacing w:val="0"/>
          <w:sz w:val="24"/>
          <w:szCs w:val="24"/>
        </w:rPr>
        <w:t xml:space="preserve">SELINUX=enforcing 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这一行，按i键进入编辑模式，修改为 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spacing w:val="0"/>
          <w:sz w:val="24"/>
          <w:szCs w:val="24"/>
        </w:rPr>
        <w:t>SELINUX=disabled ,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按Esc键，然后输入:wq并按Enter键以保存并关闭SELinux配置文件。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说明 如果您想重新开启SELinux，请参见</w:t>
      </w:r>
      <w:hyperlink r:id="rId20">
        <w:r>
          <w:rPr>
            <w:rFonts w:ascii="微软雅黑" w:hAnsi="微软雅黑" w:eastAsia="微软雅黑"/>
            <w:sz w:val="24"/>
            <w:szCs w:val="24"/>
          </w:rPr>
          <w:t>SELinux的官方文档</w:t>
        </w:r>
      </w:hyperlink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步骤二：安装Nginx</w:t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1、运行以下命令安装Nginx 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yum -y install nginx</w:t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2、运行以下命令查看Nginx版本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nginx -v    返回结果如下所示，表示Nginx安装成功     nginx version: nginx/1.16.1   </w:t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步骤三：安装MySQL</w:t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1、运行以下命令更新yum源</w:t>
      </w:r>
    </w:p>
    <w:p>
      <w:pPr>
        <w:spacing w:before="0" w:after="0" w:line="319" w:lineRule="auto"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pacing w:val="0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  <w:t xml:space="preserve">rpm -Uvh  </w:t>
      </w:r>
      <w:hyperlink r:id="rId21">
        <w:r>
          <w:rPr>
            <w:rFonts w:ascii="&quot;Microsoft YaHei&quot;,微软雅黑,Roboto,sans-serif" w:hAnsi="&quot;Microsoft YaHei&quot;,微软雅黑,Roboto,sans-serif" w:eastAsia="&quot;Microsoft YaHei&quot;,微软雅黑,Roboto,sans-serif"/>
            <w:spacing w:val="0"/>
            <w:sz w:val="24"/>
            <w:szCs w:val="24"/>
          </w:rPr>
          <w:t>http://dev.mysql.com/get/mysql57-community-release-el7-9.noarch.rpm</w:t>
        </w:r>
      </w:hyperlink>
    </w:p>
    <w:p>
      <w:pPr>
        <w:spacing w:before="0" w:after="0" w:line="319" w:lineRule="auto"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pacing w:val="0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pacing w:val="0"/>
          <w:sz w:val="24"/>
          <w:szCs w:val="24"/>
        </w:rPr>
      </w:r>
    </w:p>
    <w:p>
      <w:pPr>
        <w:pStyle w:val="heading4"/>
        <w:snapToGrid w:val="true"/>
        <w:spacing/>
        <w:ind/>
        <w:rPr>
          <w:rFonts w:ascii="&quot;Microsoft YaHei&quot;,微软雅黑,Roboto,sans-serif" w:hAnsi="&quot;Microsoft YaHei&quot;,微软雅黑,Roboto,sans-serif" w:eastAsia="&quot;Microsoft YaHei&quot;,微软雅黑,Roboto,sans-serif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</w:rPr>
        <w:t>2、运行以下命令安装MySQL</w:t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>yum -y install mysql-community-server</w:t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r>
    </w:p>
    <w:p>
      <w:pPr>
        <w:pStyle w:val="heading4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3、运行以下命令查看MySQL版本号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 xml:space="preserve">mysql -V    </w:t>
      </w:r>
      <w:r>
        <w:rPr>
          <w:rFonts w:ascii="微软雅黑" w:hAnsi="微软雅黑" w:eastAsia="微软雅黑"/>
          <w:sz w:val="24"/>
          <w:szCs w:val="24"/>
        </w:rPr>
        <w:t xml:space="preserve">返回结果如下所示，表示MySQL安装成功。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mysql  Ver 14.14 Distrib 5.7.28, for Linux (x86_64) using  EditLine wrapper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步骤四：安装PHP</w:t>
      </w:r>
    </w:p>
    <w:p>
      <w:pPr>
        <w:pStyle w:val="heading4"/>
        <w:numPr>
          <w:ilvl w:val="0"/>
          <w:numId w:val="43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更新YUM源。</w:t>
      </w:r>
    </w:p>
    <w:p>
      <w:pPr>
        <w:numPr>
          <w:ilvl w:val="0"/>
          <w:numId w:val="40"/>
        </w:numPr>
        <w:snapToGrid w:val="false"/>
        <w:spacing/>
        <w:ind w:leftChars="2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运行以下命令添加IUS源。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#运行命令前，请将&lt;版本号&gt;替换为当前可用的版本号。 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yum install -y http://dl.iuscommunity.org/pub/ius/stable/CentOS/7/x86_64/ius-release-&lt;版本号&gt;.ius.centos7.noarch.rpm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0"/>
        </w:numPr>
        <w:snapToGrid w:val="false"/>
        <w:spacing/>
        <w:ind w:leftChars="2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本教程使用的ius-release版本为1.0-15，因此命令为：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yum install -y http://dl.iuscommunity.org/pub/ius/stable/CentOS/7/x86_64/ius-release-1.0-15.ius.centos7.noarch.rpm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查找可用版本号的方法如下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numPr>
          <w:ilvl w:val="0"/>
          <w:numId w:val="41"/>
        </w:numPr>
        <w:spacing/>
        <w:ind w:leftChars="4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访问  </w:t>
      </w:r>
      <w:r>
        <w:rPr>
          <w:rFonts w:hint="eastAsia"/>
        </w:rPr>
      </w:r>
      <w:hyperlink r:id="rId22">
        <w:r>
          <w:rPr>
            <w:rFonts w:ascii="微软雅黑" w:hAnsi="微软雅黑" w:eastAsia="微软雅黑"/>
            <w:sz w:val="24"/>
            <w:szCs w:val="24"/>
          </w:rPr>
          <w:t>ius community</w:t>
        </w:r>
      </w:hyperlink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网站。                                 </w:t>
      </w:r>
    </w:p>
    <w:p>
      <w:pPr>
        <w:numPr>
          <w:ilvl w:val="0"/>
          <w:numId w:val="41"/>
        </w:numPr>
        <w:spacing/>
        <w:ind w:leftChars="4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在搜索框中输入  ius-release。                                    </w:t>
      </w:r>
    </w:p>
    <w:p>
      <w:pPr>
        <w:numPr>
          <w:ilvl w:val="0"/>
          <w:numId w:val="41"/>
        </w:numPr>
        <w:spacing/>
        <w:ind w:leftChars="4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选择带有 centos 7的版本。红框中的内容即为可用的版本号，如下图所示。</w:t>
      </w:r>
    </w:p>
    <w:p>
      <w:pPr>
        <w:spacing/>
        <w:ind w:left="0"/>
        <w:jc w:val="center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038475" cy="6953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2"/>
        </w:numPr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运行以下命令添加Webtatic源</w:t>
      </w:r>
    </w:p>
    <w:p>
      <w:pPr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rpm -Uvh </w:t>
      </w:r>
      <w:hyperlink r:id="rId24">
        <w:r>
          <w:rPr>
            <w:rFonts w:ascii="微软雅黑" w:hAnsi="微软雅黑" w:eastAsia="微软雅黑"/>
            <w:sz w:val="24"/>
            <w:szCs w:val="24"/>
          </w:rPr>
          <w:t>https://mirror.webtatic.com/yum/el7/webtatic-release.rpm</w:t>
        </w:r>
      </w:hyperlink>
    </w:p>
    <w:p>
      <w:pPr>
        <w:pStyle w:val="heading4"/>
        <w:numPr>
          <w:ilvl w:val="0"/>
          <w:numId w:val="43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运行以下命令安装PHP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yum -y install php70w-devel php70w.x86_64 php70w-cli.x86_64 php70w-common.x86_64 php70w-gd.x86_64 php70w-ldap.x86_64 php70w-mbstring.x86_64 php70w-mcrypt.x86_64  php70w-pdo.x86_64   php70w-mysqlnd  php70w-fpm php70w-opcache php70w-pecl-redis php70w-pecl-mongodb</w:t>
      </w:r>
    </w:p>
    <w:p>
      <w:pPr>
        <w:pStyle w:val="heading4"/>
        <w:numPr>
          <w:ilvl w:val="0"/>
          <w:numId w:val="43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运行以下命令查看PHP版本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php -v      返回结果如下所示，表示安装成功。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PHP 7.0.33 (cli) (built: Dec  6 2018 22:30:44) ( NTS )</w:t>
      </w:r>
    </w:p>
    <w:p>
      <w:r>
        <w:t>Copyright (c) 1997-2017 The PHP Group</w:t>
      </w:r>
    </w:p>
    <w:p>
      <w:r>
        <w:t>Zend Engine v3.0.0, Copyright (c) 1998-2017 Zend Technologies</w:t>
      </w:r>
    </w:p>
    <w:p>
      <w:r>
        <w:t>    with Zend OPcache v7.0.33, Copyright (c) 1999-2017, by Zend Technologies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步骤五：配置Nginx</w:t>
      </w:r>
    </w:p>
    <w:p>
      <w:pPr>
        <w:pStyle w:val="heading4"/>
        <w:numPr>
          <w:ilvl w:val="0"/>
          <w:numId w:val="39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运行以下命令备份Nginx配置文件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cp /etc/nginx/nginx.conf /etc/nginx/nginx.conf.bak</w:t>
      </w:r>
    </w:p>
    <w:p>
      <w:pPr>
        <w:pStyle w:val="heading4"/>
        <w:numPr>
          <w:ilvl w:val="0"/>
          <w:numId w:val="39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修改Nginx配置文件，添加Nginx对PHP的支持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说明 若不添加此配置信息，后续您使用浏览器访问PHP页面时，页面将无法显示。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p>
      <w:pPr>
        <w:numPr>
          <w:ilvl w:val="0"/>
          <w:numId w:val="38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运行以下命令打开Nginx配置文件。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vim /etc/nginx/nginx.conf</w:t>
      </w:r>
    </w:p>
    <w:p>
      <w:pPr>
        <w:numPr>
          <w:ilvl w:val="0"/>
          <w:numId w:val="38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按 i 进入编辑模式</w:t>
      </w:r>
    </w:p>
    <w:p>
      <w:pPr>
        <w:numPr>
          <w:ilvl w:val="0"/>
          <w:numId w:val="38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在server大括号内，添加下列配置信息，按下Esc键后，输入:wq并回车以保存并关闭配置文件。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        #除下面提及的需要添加的配置信息外，其他配置保持默认值即可。</w:t>
      </w:r>
    </w:p>
    <w:p>
      <w:r>
        <w:t>        location / {</w:t>
      </w:r>
    </w:p>
    <w:p>
      <w:r>
        <w:t>            #在location大括号内添加以下信息，配置网站被访问时的默认首页</w:t>
      </w:r>
    </w:p>
    <w:p>
      <w:r>
        <w:t>            index index.php index.html index.htm;</w:t>
      </w:r>
    </w:p>
    <w:p>
      <w:r>
        <w:t>        }</w:t>
      </w:r>
    </w:p>
    <w:p>
      <w:r>
        <w:t>        #添加下列信息，配置Nginx通过fastcgi方式处理您的PHP请求</w:t>
      </w:r>
    </w:p>
    <w:p>
      <w:r>
        <w:t>        location ~ .php$ {</w:t>
      </w:r>
    </w:p>
    <w:p>
      <w:r>
        <w:t>            root /usr/share/nginx/html;    #将/usr/share/nginx/html替换为您的网站根目录，本教程使用/usr/share/nginx/html作为网站根目录</w:t>
      </w:r>
    </w:p>
    <w:p>
      <w:r>
        <w:t>            fastcgi_pass 127.0.0.1:9000;   #Nginx通过本机的9000端口将PHP请求转发给PHP-FPM进行处理</w:t>
      </w:r>
    </w:p>
    <w:p>
      <w:r>
        <w:t>            fastcgi_index index.php;</w:t>
      </w:r>
    </w:p>
    <w:p>
      <w:r>
        <w:t>            fastcgi_param  SCRIPT_FILENAME  $document_root$fastcgi_script_name;</w:t>
      </w:r>
    </w:p>
    <w:p>
      <w:r>
        <w:t>            include fastcgi_params;   #Nginx调用fastcgi接口处理PHP请求</w:t>
      </w:r>
    </w:p>
    <w:p>
      <w:r>
        <w:t>        }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添加配置信息后，如下图所示。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555626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numPr>
          <w:ilvl w:val="0"/>
          <w:numId w:val="39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运行以下命令启动Nginx服务</w:t>
      </w:r>
    </w:p>
    <w:p>
      <w:pPr>
        <w:spacing w:before="0" w:after="0" w:line="319" w:lineRule="auto"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  <w:t xml:space="preserve">        </w:t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  <w:t xml:space="preserve">systemctl start nginx </w:t>
      </w:r>
    </w:p>
    <w:p>
      <w:pPr>
        <w:pStyle w:val="heading4"/>
        <w:numPr>
          <w:ilvl w:val="0"/>
          <w:numId w:val="39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运行以下命令设置Nginx服务开机自启动</w:t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 xml:space="preserve">        systemctl enable nginx</w:t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步骤六：配置MySQL</w:t>
      </w:r>
    </w:p>
    <w:p>
      <w:pPr>
        <w:pStyle w:val="heading4"/>
        <w:numPr>
          <w:ilvl w:val="0"/>
          <w:numId w:val="37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运行以下命令启动MySQL服务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systemctl start mysqld</w:t>
      </w:r>
    </w:p>
    <w:p>
      <w:pPr>
        <w:pStyle w:val="heading4"/>
        <w:numPr>
          <w:ilvl w:val="0"/>
          <w:numId w:val="37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运行以下命令设置MySQL服务开机自启动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systemctl enable mysqld</w:t>
      </w:r>
    </w:p>
    <w:p>
      <w:pPr>
        <w:pStyle w:val="heading4"/>
        <w:numPr>
          <w:ilvl w:val="0"/>
          <w:numId w:val="37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运行以下命令查看/var/log/mysqld.log文件，获取并记录root用户的初始密码</w:t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 xml:space="preserve">        grep 'temporary password' /var/log/mysqld.log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返回结果如下：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 xml:space="preserve">       </w:t>
      </w:r>
    </w:p>
    <w:p>
      <w:r>
        <w:t>2016-12-13T14:57:47.535748Z 1 [Note] A temporary password is generated for root@localhost: p0/G28g&gt;lsHD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r>
    </w:p>
    <w:p>
      <w:pPr>
        <w:pStyle w:val="heading4"/>
        <w:numPr>
          <w:ilvl w:val="0"/>
          <w:numId w:val="37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运行以下命令配置MySQL的安全性</w:t>
      </w:r>
    </w:p>
    <w:p>
      <w:pPr>
        <w:spacing w:before="0" w:after="0" w:line="319" w:lineRule="auto"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</w:pPr>
      <w:r>
        <w:rPr>
          <w:rFonts w:ascii="Courier New" w:hAnsi="Courier New" w:eastAsia="Courier New"/>
          <w:color w:val="000000"/>
          <w:spacing w:val="0"/>
          <w:sz w:val="24"/>
          <w:szCs w:val="24"/>
        </w:rPr>
        <w:t xml:space="preserve">  </w:t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  <w:t xml:space="preserve"> </w:t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  <w:t xml:space="preserve"> </w:t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  <w:t xml:space="preserve"> mysql_secure_installation</w:t>
      </w:r>
    </w:p>
    <w:p>
      <w:pPr>
        <w:spacing w:before="0" w:after="0" w:line="319" w:lineRule="auto"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color w:val="000000"/>
          <w:sz w:val="24"/>
          <w:szCs w:val="24"/>
        </w:rPr>
        <w:t xml:space="preserve">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安全性的配置包含以下五个方面：</w:t>
      </w:r>
    </w:p>
    <w:p>
      <w:pPr>
        <w:numPr>
          <w:ilvl w:val="0"/>
          <w:numId w:val="36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重置root账号密码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Enter password for user root: #输入上一步获取的root用户初始密码</w:t>
      </w:r>
    </w:p>
    <w:p>
      <w:r>
        <w:t>The 'validate_password' plugin is installed on the server.</w:t>
      </w:r>
    </w:p>
    <w:p>
      <w:r>
        <w:t>The subsequent steps will run with the existing configuration of the plugin.</w:t>
      </w:r>
    </w:p>
    <w:p>
      <w:r>
        <w:t>Using existing password for root.</w:t>
      </w:r>
    </w:p>
    <w:p>
      <w:r>
        <w:t>Estimated strength of the password: 100 </w:t>
      </w:r>
    </w:p>
    <w:p>
      <w:r>
        <w:t>Change the password for root ? (Press y|Y for Yes, any other key for No) : Y #是否更改root用户密码，输入Y</w:t>
      </w:r>
    </w:p>
    <w:p>
      <w:r>
        <w:t>New password: #输入新密码，长度为8至30个字符，必须同时包含大小写英文字母、数字和特殊符号。特殊符号可以是()` ~!@#$%^&amp;*-+=|{}[]:;‘&lt;&gt;,.?/</w:t>
      </w:r>
    </w:p>
    <w:p>
      <w:r>
        <w:t>Re-enter new password: #再次输入新密码</w:t>
      </w:r>
    </w:p>
    <w:p>
      <w:r>
        <w:t>Estimated strength of the password: 100 </w:t>
      </w:r>
    </w:p>
    <w:p>
      <w:r>
        <w:t>Do you wish to continue with the password provided?(Press y|Y for Yes, any other key for No) : Y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p>
      <w:pPr>
        <w:numPr>
          <w:ilvl w:val="0"/>
          <w:numId w:val="36"/>
        </w:numPr>
        <w:snapToGrid w:val="false"/>
        <w:spacing/>
        <w:ind w:leftChars="0" w:hangingChars="2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  <w:t>输入Y删除匿名用户账号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By default, a MySQL installation has an anonymous user, allowing anyone to log into MySQL without having to have a user account created for them. This is intended only for testing, and to make the installation go a bit smoother. You should remove them before moving into a production environment.</w:t>
      </w:r>
    </w:p>
    <w:p>
      <w:r>
        <w:t>Remove anonymous users? (Press y|Y for Yes, any other key for No) : Y  #是否删除匿名用户，输入Y</w:t>
      </w:r>
    </w:p>
    <w:p>
      <w:r>
        <w:t>Success.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r>
    </w:p>
    <w:p>
      <w:pPr>
        <w:numPr>
          <w:ilvl w:val="0"/>
          <w:numId w:val="36"/>
        </w:numPr>
        <w:snapToGrid w:val="false"/>
        <w:spacing/>
        <w:ind w:leftChars="0" w:hangingChars="2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  <w:t>输入Y禁止root账号远程登录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Disallow root login remotely? (Press y|Y for Yes, any other key for No) : Y #禁止root远程登录，输入Y</w:t>
      </w:r>
    </w:p>
    <w:p>
      <w:r>
        <w:t>Success.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r>
    </w:p>
    <w:p>
      <w:pPr>
        <w:numPr>
          <w:ilvl w:val="0"/>
          <w:numId w:val="36"/>
        </w:numPr>
        <w:snapToGrid w:val="false"/>
        <w:spacing/>
        <w:ind w:leftChars="0" w:hangingChars="2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  <w:t>输入Y删除test库以及对test库的访问权限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Remove test database and access to it? (Press y|Y for Yes, any other key for No) : Y #是否删除test库和对它的访问权限，输入Y</w:t>
      </w:r>
    </w:p>
    <w:p>
      <w:r>
        <w:t>- Dropping test database...</w:t>
      </w:r>
    </w:p>
    <w:p>
      <w:r>
        <w:t>Success.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r>
    </w:p>
    <w:p>
      <w:pPr>
        <w:numPr>
          <w:ilvl w:val="0"/>
          <w:numId w:val="36"/>
        </w:numPr>
        <w:snapToGrid w:val="false"/>
        <w:spacing/>
        <w:ind w:leftChars="0" w:hangingChars="2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  <w:t>输入Y重新加载授权表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Reload privilege tables now? (Press y|Y for Yes, any other key for No) : Y #是否重新加载授权表，输入Y</w:t>
      </w:r>
    </w:p>
    <w:p>
      <w:r>
        <w:t>Success.</w:t>
      </w:r>
    </w:p>
    <w:p>
      <w:r>
        <w:t>All done!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b w:val="true"/>
          <w:bCs w:val="true"/>
          <w:sz w:val="24"/>
          <w:szCs w:val="24"/>
        </w:rPr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步骤七：配置PHP</w:t>
      </w:r>
    </w:p>
    <w:p>
      <w:pPr>
        <w:pStyle w:val="heading4"/>
        <w:numPr>
          <w:ilvl w:val="0"/>
          <w:numId w:val="35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新建phpinfo.php文件，用于展示phpinfo信息</w:t>
      </w:r>
    </w:p>
    <w:p>
      <w:pPr>
        <w:numPr>
          <w:ilvl w:val="0"/>
          <w:numId w:val="34"/>
        </w:numPr>
        <w:snapToGrid w:val="false"/>
        <w:spacing/>
        <w:ind w:leftChars="2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运行以下命令新建文件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vim &lt;网站根目录&gt;/phpinfo.php  #将&lt;网站根目录&gt;替换为您配置的网站根目录。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网站根目录是您在nginx.conf文件中location ~ .php$大括号内配置的root值，如下图所示。 </w:t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562225" cy="3429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本教程配置的网站根目录为/usr/share/nginx/html，因此命令为：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vim /usr/share/nginx/html/phpinfo.php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4"/>
        </w:numPr>
        <w:spacing/>
        <w:ind w:leftChars="20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>按i进入编辑模式</w:t>
      </w:r>
    </w:p>
    <w:p>
      <w:pPr>
        <w:numPr>
          <w:ilvl w:val="0"/>
          <w:numId w:val="34"/>
        </w:numPr>
        <w:snapToGrid w:val="false"/>
        <w:spacing/>
        <w:ind w:leftChars="200" w:hangingChars="2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>输入下列内容</w:t>
      </w:r>
    </w:p>
    <w:p>
      <w:pPr>
        <w:snapToGrid w:val="false"/>
        <w:spacing/>
        <w:ind w:leftChars="4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>&lt;?php echo phpinfo(); ?&gt;</w:t>
      </w:r>
    </w:p>
    <w:p>
      <w:pPr>
        <w:numPr>
          <w:ilvl w:val="0"/>
          <w:numId w:val="34"/>
        </w:numPr>
        <w:snapToGrid w:val="false"/>
        <w:spacing/>
        <w:ind w:leftChars="200" w:hangingChars="200"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hint="eastAsia"/>
        </w:rPr>
      </w: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>按Esc键后，输入:wq并回车以保存并关闭配置文件</w:t>
      </w:r>
    </w:p>
    <w:p>
      <w:pPr>
        <w:pStyle w:val="heading4"/>
        <w:numPr>
          <w:ilvl w:val="0"/>
          <w:numId w:val="35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运行以下命令启动PHP-FPM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systemctl start php-fpm</w:t>
      </w:r>
    </w:p>
    <w:p>
      <w:pPr>
        <w:pStyle w:val="heading4"/>
        <w:numPr>
          <w:ilvl w:val="0"/>
          <w:numId w:val="35"/>
        </w:numPr>
        <w:snapToGrid w:val="true"/>
        <w:spacing/>
        <w:ind w:leftChars="0" w:hangingChars="20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运行以下命令设置PHP-FPM开机自启动</w:t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  <w:t xml:space="preserve">         systemctl enable php-fpm</w:t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步骤八：测试访问LNMP平台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1.打开浏览器。 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2.在地址栏输入http://&lt;ECS实例公网IP地址&gt;/phpinfo.php。 返回结果如下图所示，表示LNMP环境部署成功。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49569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后续步骤</w:t>
      </w:r>
    </w:p>
    <w:p>
      <w:pPr>
        <w:numPr>
          <w:ilvl w:val="0"/>
          <w:numId w:val="33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测试访问LNMP平台成功后，建议您运行以下命令将phpinfo.php文件删除，消除安全隐患。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rm -rf &lt;网站根目录&gt;/phpinfo.php   #将&lt;网站根目录&gt;替换为您在nginx.conf中配置的网站根目录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 w:leftChars="0"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本教程配置的网站根目录为/usr/share/nginx/html，因此命令为：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rm -rf /usr/share/nginx/html/phpinfo.php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							</w:t>
      </w:r>
    </w:p>
    <w:p>
      <w:pPr>
        <w:snapToGrid w:val="false"/>
        <w:spacing/>
        <w:ind/>
        <w:jc w:val="left"/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Microsoft YaHei&quot;,微软雅黑,Roboto,sans-serif" w:hAnsi="&quot;Microsoft YaHei&quot;,微软雅黑,Roboto,sans-serif" w:eastAsia="&quot;Microsoft YaHei&quot;,微软雅黑,Roboto,sans-serif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before="0" w:after="0" w:line="319" w:lineRule="auto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									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										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                									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										</w:t>
      </w:r>
    </w:p>
    <w:p>
      <w:pPr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1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4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5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user_cancel" Type="http://schemas.openxmlformats.org/officeDocument/2006/relationships/hyperlink" Id="rId9"/><Relationship TargetMode="External" Target="user_cancel" Type="http://schemas.openxmlformats.org/officeDocument/2006/relationships/hyperlink" Id="rId10"/><Relationship TargetMode="External" Target="user_cancel" Type="http://schemas.openxmlformats.org/officeDocument/2006/relationships/hyperlink" Id="rId11"/><Relationship TargetMode="External" Target="user_cancel" Type="http://schemas.openxmlformats.org/officeDocument/2006/relationships/hyperlink" Id="rId12"/><Relationship TargetMode="External" Target="user_cancel" Type="http://schemas.openxmlformats.org/officeDocument/2006/relationships/hyperlink" Id="rId13"/><Relationship TargetMode="External" Target="user_cancel" Type="http://schemas.openxmlformats.org/officeDocument/2006/relationships/hyperlink" Id="rId14"/><Relationship TargetMode="External" Target="user_cancel" Type="http://schemas.openxmlformats.org/officeDocument/2006/relationships/hyperlink" Id="rId15"/><Relationship TargetMode="External" Target="user_cancel" Type="http://schemas.openxmlformats.org/officeDocument/2006/relationships/hyperlink" Id="rId16"/><Relationship Target="media/document_image_rId17.png" Type="http://schemas.openxmlformats.org/officeDocument/2006/relationships/image" Id="rId17"/><Relationship TargetMode="External" Target="https://firewalld.org/?spm=a2c4g.11186623.2.34.c8397e89WCJTqF" Type="http://schemas.openxmlformats.org/officeDocument/2006/relationships/hyperlink" Id="rId18"/><Relationship Target="media/document_image_rId19.png" Type="http://schemas.openxmlformats.org/officeDocument/2006/relationships/image" Id="rId19"/><Relationship TargetMode="External" Target="https://access.redhat.com/documentation/en-us/red_hat_enterprise_linux/5/html/deployment_guide/ch-selinux?spm=a2c4g.11186623.2.36.c8397e89WCJTqF#s1-SELinux-resources" Type="http://schemas.openxmlformats.org/officeDocument/2006/relationships/hyperlink" Id="rId20"/><Relationship TargetMode="External" Target="http://dev.mysql.com/get/mysql57-community-release-el7-9.noarch.rpm" Type="http://schemas.openxmlformats.org/officeDocument/2006/relationships/hyperlink" Id="rId21"/><Relationship TargetMode="External" Target="https://dl.iuscommunity.org/pub/ius/stable/CentOS/7/x86_64/?spm=a2c4g.11186623.2.37.c8397e89WCJTqF" Type="http://schemas.openxmlformats.org/officeDocument/2006/relationships/hyperlink" Id="rId22"/><Relationship Target="media/document_image_rId23.png" Type="http://schemas.openxmlformats.org/officeDocument/2006/relationships/image" Id="rId23"/><Relationship TargetMode="External" Target="https://mirror.webtatic.com/yum/el7/webtatic-release.rpm" Type="http://schemas.openxmlformats.org/officeDocument/2006/relationships/hyperlink" Id="rId24"/><Relationship Target="media/document_image_rId25.png" Type="http://schemas.openxmlformats.org/officeDocument/2006/relationships/image" Id="rId25"/><Relationship Target="media/document_image_rId26.png" Type="http://schemas.openxmlformats.org/officeDocument/2006/relationships/image" Id="rId26"/><Relationship Target="media/document_image_rId27.png" Type="http://schemas.openxmlformats.org/officeDocument/2006/relationships/image" Id="rId2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