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56DFD7C6" w:rsidR="00170B79" w:rsidRPr="00FC085F" w:rsidRDefault="00EF4015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流式</w:t>
      </w:r>
      <w:r w:rsidR="0065018F">
        <w:rPr>
          <w:rFonts w:ascii="Source Han Sans CN Normal" w:eastAsia="Source Han Sans CN Normal" w:hAnsi="Source Han Sans CN Normal" w:hint="eastAsia"/>
          <w:sz w:val="32"/>
          <w:szCs w:val="32"/>
        </w:rPr>
        <w:t>布局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之</w:t>
      </w:r>
      <w:r>
        <w:rPr>
          <w:rFonts w:hint="eastAsia"/>
          <w:sz w:val="32"/>
          <w:szCs w:val="32"/>
        </w:rPr>
        <w:t>京东</w:t>
      </w:r>
      <w:r w:rsidR="0065018F">
        <w:rPr>
          <w:rFonts w:hint="eastAsia"/>
          <w:sz w:val="32"/>
          <w:szCs w:val="32"/>
        </w:rPr>
        <w:t>官网训练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0225677B" w:rsidR="00097195" w:rsidRPr="001923E2" w:rsidRDefault="00994214" w:rsidP="00534A3E">
      <w:pPr>
        <w:ind w:right="3240"/>
        <w:rPr>
          <w:rFonts w:ascii="微软雅黑" w:eastAsia="微软雅黑" w:hAnsi="微软雅黑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EF4015">
        <w:rPr>
          <w:rFonts w:ascii="微软雅黑" w:eastAsia="微软雅黑" w:hAnsi="微软雅黑" w:hint="eastAsia"/>
          <w:sz w:val="18"/>
          <w:szCs w:val="20"/>
        </w:rPr>
        <w:t>XZK_QDQZ-1040</w:t>
      </w:r>
      <w:r w:rsidR="00EF4015">
        <w:rPr>
          <w:rFonts w:ascii="微软雅黑" w:eastAsia="微软雅黑" w:hAnsi="微软雅黑"/>
          <w:sz w:val="18"/>
          <w:szCs w:val="20"/>
        </w:rPr>
        <w:t>1</w:t>
      </w:r>
      <w:r w:rsidR="00EF4015">
        <w:rPr>
          <w:rFonts w:ascii="微软雅黑" w:eastAsia="微软雅黑" w:hAnsi="微软雅黑" w:hint="eastAsia"/>
          <w:sz w:val="18"/>
          <w:szCs w:val="20"/>
        </w:rPr>
        <w:t>001</w:t>
      </w:r>
    </w:p>
    <w:p w14:paraId="4B438A31" w14:textId="224AFF35" w:rsidR="00994214" w:rsidRPr="00EF4015" w:rsidRDefault="00994214" w:rsidP="00EF4015">
      <w:pPr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EF4015" w:rsidRPr="00EF4015">
        <w:rPr>
          <w:rFonts w:ascii="微软雅黑" w:eastAsia="微软雅黑" w:hAnsi="微软雅黑"/>
          <w:sz w:val="18"/>
          <w:szCs w:val="18"/>
        </w:rPr>
        <w:t>流式布局之</w:t>
      </w:r>
      <w:proofErr w:type="gramStart"/>
      <w:r w:rsidR="00EF4015" w:rsidRPr="00EF4015">
        <w:rPr>
          <w:rFonts w:ascii="微软雅黑" w:eastAsia="微软雅黑" w:hAnsi="微软雅黑"/>
          <w:sz w:val="18"/>
          <w:szCs w:val="18"/>
        </w:rPr>
        <w:t>京东官网训练</w:t>
      </w:r>
      <w:proofErr w:type="gramEnd"/>
    </w:p>
    <w:p w14:paraId="79196937" w14:textId="62D8C483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Pr="000C5112">
        <w:rPr>
          <w:rFonts w:ascii="Source Han Sans CN Normal" w:eastAsia="Source Han Sans CN Normal" w:hAnsi="Source Han Sans CN Normal"/>
          <w:color w:val="CE4A07" w:themeColor="accent6" w:themeShade="BF"/>
        </w:rPr>
        <w:t xml:space="preserve"> </w:t>
      </w:r>
      <w:r w:rsidR="00BA6A6B" w:rsidRPr="00263409">
        <w:rPr>
          <w:rFonts w:ascii="微软雅黑" w:eastAsia="微软雅黑" w:hAnsi="微软雅黑"/>
          <w:sz w:val="18"/>
          <w:szCs w:val="20"/>
        </w:rPr>
        <w:t>4</w:t>
      </w:r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1164EE03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0074DE">
        <w:rPr>
          <w:rFonts w:ascii="微软雅黑" w:eastAsia="微软雅黑" w:hAnsi="微软雅黑"/>
          <w:sz w:val="18"/>
          <w:szCs w:val="20"/>
        </w:rPr>
        <w:t>掌握</w:t>
      </w:r>
      <w:r w:rsidR="00EF4015">
        <w:rPr>
          <w:rFonts w:ascii="微软雅黑" w:eastAsia="微软雅黑" w:hAnsi="微软雅黑" w:hint="eastAsia"/>
          <w:sz w:val="18"/>
          <w:szCs w:val="18"/>
        </w:rPr>
        <w:t>流式</w:t>
      </w:r>
      <w:r w:rsidR="001923E2" w:rsidRPr="001923E2">
        <w:rPr>
          <w:rFonts w:ascii="微软雅黑" w:eastAsia="微软雅黑" w:hAnsi="微软雅黑"/>
          <w:sz w:val="18"/>
          <w:szCs w:val="18"/>
        </w:rPr>
        <w:t>布局</w:t>
      </w:r>
    </w:p>
    <w:p w14:paraId="312BF057" w14:textId="77777777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79C1D603" w14:textId="77777777" w:rsidR="00EF4015" w:rsidRDefault="00EF4015" w:rsidP="00EF4015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如下图所示，本次训练目标是使用流式布局完成移动端京东首页。</w:t>
      </w:r>
    </w:p>
    <w:p w14:paraId="1C3C2BC0" w14:textId="77777777" w:rsidR="00EF4015" w:rsidRDefault="00EF4015" w:rsidP="00EF4015">
      <w:pPr>
        <w:rPr>
          <w:rFonts w:ascii="Arial" w:eastAsia="微软雅黑" w:hAnsi="Arial" w:cs="Arial"/>
          <w:sz w:val="18"/>
          <w:szCs w:val="18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宋体" w:eastAsia="宋体" w:hAnsi="宋体" w:cs="宋体"/>
            <w:sz w:val="24"/>
            <w:szCs w:val="24"/>
          </w:rPr>
          <w:t>https://m.jd.com/</w:t>
        </w:r>
      </w:hyperlink>
    </w:p>
    <w:p w14:paraId="418C8C94" w14:textId="231219C6" w:rsidR="0022685B" w:rsidRPr="00EF4015" w:rsidRDefault="00EF4015" w:rsidP="001923E2">
      <w:r>
        <w:rPr>
          <w:rFonts w:ascii="微软雅黑" w:eastAsia="微软雅黑" w:hAnsi="微软雅黑" w:hint="eastAsia"/>
          <w:noProof/>
          <w:sz w:val="18"/>
          <w:szCs w:val="20"/>
        </w:rPr>
        <w:drawing>
          <wp:inline distT="0" distB="0" distL="0" distR="0" wp14:anchorId="40120B97" wp14:editId="7B708336">
            <wp:extent cx="2933700" cy="2424430"/>
            <wp:effectExtent l="0" t="0" r="0" b="0"/>
            <wp:docPr id="1" name="图片 1" descr="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0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6F4BCCAB" w:rsidR="009B6F5A" w:rsidRPr="000C5112" w:rsidRDefault="00C413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2AF8F071" w14:textId="77777777" w:rsidR="00EF4015" w:rsidRDefault="00EF4015" w:rsidP="00EF4015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流式布局完成header</w:t>
      </w:r>
    </w:p>
    <w:p w14:paraId="20D87478" w14:textId="2B2CF884" w:rsidR="00EF4015" w:rsidRPr="005D33EA" w:rsidRDefault="00EF4015" w:rsidP="00EF4015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流式布局完成main(search、slide、main、nav、news、</w:t>
      </w:r>
      <w:proofErr w:type="spellStart"/>
      <w:r>
        <w:rPr>
          <w:rFonts w:ascii="微软雅黑" w:eastAsia="微软雅黑" w:hAnsi="微软雅黑"/>
          <w:sz w:val="18"/>
          <w:szCs w:val="20"/>
        </w:rPr>
        <w:t>new_person</w:t>
      </w:r>
      <w:proofErr w:type="spellEnd"/>
      <w:r>
        <w:rPr>
          <w:rFonts w:ascii="微软雅黑" w:eastAsia="微软雅黑" w:hAnsi="微软雅黑"/>
          <w:sz w:val="18"/>
          <w:szCs w:val="20"/>
        </w:rPr>
        <w:t>)</w:t>
      </w:r>
    </w:p>
    <w:p w14:paraId="44325A6A" w14:textId="26DD2DFA" w:rsidR="007351C5" w:rsidRPr="000C5112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72C33FA0" w14:textId="476CE3B3" w:rsidR="00EF4015" w:rsidRPr="00BA6A6B" w:rsidRDefault="00EF4015" w:rsidP="0065018F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定位的百分比问题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06F31BCA" w:rsidR="000C5112" w:rsidRPr="00503C21" w:rsidRDefault="00EF4015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流式</w:t>
      </w:r>
      <w:r w:rsidR="0065018F">
        <w:rPr>
          <w:rFonts w:ascii="微软雅黑" w:eastAsia="微软雅黑" w:hAnsi="微软雅黑" w:hint="eastAsia"/>
          <w:sz w:val="18"/>
          <w:szCs w:val="20"/>
        </w:rPr>
        <w:t>布局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297C6758" w14:textId="77777777" w:rsidR="00EF4015" w:rsidRDefault="00EF4015" w:rsidP="00EF4015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微软雅黑" w:eastAsia="微软雅黑" w:hAnsi="微软雅黑"/>
          <w:sz w:val="18"/>
          <w:szCs w:val="20"/>
        </w:rPr>
      </w:pPr>
      <w:bookmarkStart w:id="0" w:name="_GoBack"/>
      <w:bookmarkEnd w:id="0"/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移动端布局。</w:t>
      </w:r>
    </w:p>
    <w:p w14:paraId="2C21D886" w14:textId="24956C91" w:rsidR="00EF4015" w:rsidRPr="00BA6A6B" w:rsidRDefault="00EF4015" w:rsidP="00EF4015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 xml:space="preserve"> 参考代码文档(仿京东)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5"/>
      <w:footerReference w:type="default" r:id="rId16"/>
      <w:footerReference w:type="first" r:id="rId17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9E633" w14:textId="77777777" w:rsidR="00DE2BDF" w:rsidRDefault="00DE2BDF" w:rsidP="00600433">
      <w:pPr>
        <w:spacing w:after="0" w:line="240" w:lineRule="auto"/>
      </w:pPr>
      <w:r>
        <w:separator/>
      </w:r>
    </w:p>
  </w:endnote>
  <w:endnote w:type="continuationSeparator" w:id="0">
    <w:p w14:paraId="30A449F9" w14:textId="77777777" w:rsidR="00DE2BDF" w:rsidRDefault="00DE2BDF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9C90E" w14:textId="77777777" w:rsidR="00DE2BDF" w:rsidRDefault="00DE2BDF" w:rsidP="00600433">
      <w:pPr>
        <w:spacing w:after="0" w:line="240" w:lineRule="auto"/>
      </w:pPr>
      <w:r>
        <w:separator/>
      </w:r>
    </w:p>
  </w:footnote>
  <w:footnote w:type="continuationSeparator" w:id="0">
    <w:p w14:paraId="1FAC5F92" w14:textId="77777777" w:rsidR="00DE2BDF" w:rsidRDefault="00DE2BDF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5ECC86E8"/>
    <w:multiLevelType w:val="singleLevel"/>
    <w:tmpl w:val="5ECC86E8"/>
    <w:lvl w:ilvl="0">
      <w:start w:val="1"/>
      <w:numFmt w:val="decimal"/>
      <w:suff w:val="space"/>
      <w:lvlText w:val="%1."/>
      <w:lvlJc w:val="left"/>
    </w:lvl>
  </w:abstractNum>
  <w:abstractNum w:abstractNumId="44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6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8"/>
  </w:num>
  <w:num w:numId="8">
    <w:abstractNumId w:val="45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7"/>
  </w:num>
  <w:num w:numId="22">
    <w:abstractNumId w:val="27"/>
  </w:num>
  <w:num w:numId="23">
    <w:abstractNumId w:val="49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6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  <w:num w:numId="5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923E2"/>
    <w:rsid w:val="001A7E9B"/>
    <w:rsid w:val="001C3E2A"/>
    <w:rsid w:val="001C4D16"/>
    <w:rsid w:val="0022685B"/>
    <w:rsid w:val="00236334"/>
    <w:rsid w:val="00261DAC"/>
    <w:rsid w:val="00263409"/>
    <w:rsid w:val="0026678F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5018F"/>
    <w:rsid w:val="0066288D"/>
    <w:rsid w:val="006644C3"/>
    <w:rsid w:val="00693182"/>
    <w:rsid w:val="006C0713"/>
    <w:rsid w:val="006E0803"/>
    <w:rsid w:val="00717E42"/>
    <w:rsid w:val="00722A2F"/>
    <w:rsid w:val="00726386"/>
    <w:rsid w:val="007351C5"/>
    <w:rsid w:val="00790F06"/>
    <w:rsid w:val="007B5878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E2BDF"/>
    <w:rsid w:val="00DF4E64"/>
    <w:rsid w:val="00E11E6A"/>
    <w:rsid w:val="00E72DBD"/>
    <w:rsid w:val="00E81499"/>
    <w:rsid w:val="00EA08DE"/>
    <w:rsid w:val="00EA78B3"/>
    <w:rsid w:val="00EF3311"/>
    <w:rsid w:val="00EF4015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.jd.com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87F2DBF-F7BF-432D-A45F-90918E0AA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2020-05-26T17:17:00Z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