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DB50B" w14:textId="77777777" w:rsidR="00166E3B" w:rsidRDefault="00166E3B" w:rsidP="00166E3B">
      <w:pPr>
        <w:pStyle w:val="Heading1"/>
      </w:pPr>
      <w:r w:rsidRPr="78A11211">
        <w:t xml:space="preserve">CTF Write-up: </w:t>
      </w:r>
      <w:r w:rsidRPr="00F04A6E">
        <w:rPr>
          <w:b/>
          <w:bCs/>
        </w:rPr>
        <w:t>Thomas-schools-of-China</w:t>
      </w:r>
      <w:r w:rsidRPr="00F04A6E">
        <w:t xml:space="preserve"> </w:t>
      </w:r>
      <w:r w:rsidRPr="78A11211">
        <w:t>(Forensics)</w:t>
      </w:r>
    </w:p>
    <w:p w14:paraId="239748EE" w14:textId="77777777" w:rsidR="00166E3B" w:rsidRDefault="00166E3B" w:rsidP="00166E3B">
      <w:pPr>
        <w:pStyle w:val="Heading2"/>
      </w:pPr>
      <w:r w:rsidRPr="78A11211">
        <w:t>Overview</w:t>
      </w:r>
    </w:p>
    <w:p w14:paraId="7DD59572" w14:textId="77777777" w:rsidR="00166E3B" w:rsidRDefault="00166E3B" w:rsidP="00166E3B">
      <w:r w:rsidRPr="53EFFDB7">
        <w:rPr>
          <w:rFonts w:ascii="Calibri" w:eastAsia="Calibri" w:hAnsi="Calibri" w:cs="Calibri"/>
        </w:rPr>
        <w:t>This challenge involved the recovery of a hidden flag from a custom-formatted binary file (.</w:t>
      </w:r>
      <w:proofErr w:type="spellStart"/>
      <w:r w:rsidRPr="53EFFDB7">
        <w:rPr>
          <w:rFonts w:ascii="Calibri" w:eastAsia="Calibri" w:hAnsi="Calibri" w:cs="Calibri"/>
        </w:rPr>
        <w:t>tsc</w:t>
      </w:r>
      <w:proofErr w:type="spellEnd"/>
      <w:r w:rsidRPr="53EFFDB7">
        <w:rPr>
          <w:rFonts w:ascii="Calibri" w:eastAsia="Calibri" w:hAnsi="Calibri" w:cs="Calibri"/>
        </w:rPr>
        <w:t>). The objective was to perform file signature identification, manual header analysis, and data sanitization to retrieve the embedded plaintext flag.</w:t>
      </w:r>
    </w:p>
    <w:p w14:paraId="05D31F18" w14:textId="77777777" w:rsidR="00166E3B" w:rsidRDefault="00166E3B" w:rsidP="00166E3B">
      <w:r w:rsidRPr="00B4422F">
        <w:rPr>
          <w:noProof/>
        </w:rPr>
        <w:drawing>
          <wp:inline distT="0" distB="0" distL="0" distR="0" wp14:anchorId="7FF0BD83" wp14:editId="51A34A6B">
            <wp:extent cx="5731510" cy="2475230"/>
            <wp:effectExtent l="0" t="0" r="2540" b="1270"/>
            <wp:docPr id="165916321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FFE043E-1F94-4839-B7CD-F6E951275E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63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D80ADEC">
        <w:rPr>
          <w:rFonts w:ascii="Calibri" w:eastAsia="Calibri" w:hAnsi="Calibri" w:cs="Calibri"/>
        </w:rPr>
        <w:t>The challenge provided an unfamiliar file format, requiring the investigator to bypass obfuscation layers to recover the hidden artifact and reconstruct the flag.</w:t>
      </w:r>
    </w:p>
    <w:p w14:paraId="0F5C85C2" w14:textId="77777777" w:rsidR="00166E3B" w:rsidRDefault="00166E3B" w:rsidP="00166E3B"/>
    <w:p w14:paraId="6B841321" w14:textId="77777777" w:rsidR="00166E3B" w:rsidRDefault="00166E3B" w:rsidP="00166E3B">
      <w:pPr>
        <w:pStyle w:val="Heading2"/>
      </w:pPr>
      <w:r w:rsidRPr="78A11211">
        <w:t>Description</w:t>
      </w:r>
    </w:p>
    <w:p w14:paraId="44DEC6E8" w14:textId="77777777" w:rsidR="00166E3B" w:rsidRDefault="00166E3B" w:rsidP="00166E3B">
      <w:pPr>
        <w:rPr>
          <w:rFonts w:ascii="Calibri" w:eastAsia="Calibri" w:hAnsi="Calibri" w:cs="Calibri"/>
        </w:rPr>
      </w:pPr>
      <w:r w:rsidRPr="00B02052">
        <w:rPr>
          <w:rFonts w:ascii="Calibri" w:eastAsia="Calibri" w:hAnsi="Calibri" w:cs="Calibri"/>
        </w:rPr>
        <w:t xml:space="preserve">I infiltrated our rival counterpart in </w:t>
      </w:r>
      <w:proofErr w:type="spellStart"/>
      <w:r w:rsidRPr="00B02052">
        <w:rPr>
          <w:rFonts w:ascii="Calibri" w:eastAsia="Calibri" w:hAnsi="Calibri" w:cs="Calibri"/>
        </w:rPr>
        <w:t>china</w:t>
      </w:r>
      <w:proofErr w:type="spellEnd"/>
      <w:r w:rsidRPr="00B02052">
        <w:rPr>
          <w:rFonts w:ascii="Calibri" w:eastAsia="Calibri" w:hAnsi="Calibri" w:cs="Calibri"/>
        </w:rPr>
        <w:t xml:space="preserve"> and found this file on one of the computers... never heard of this filetype before... hm.</w:t>
      </w:r>
    </w:p>
    <w:p w14:paraId="31819E1B" w14:textId="77777777" w:rsidR="00166E3B" w:rsidRDefault="00166E3B" w:rsidP="00166E3B">
      <w:pPr>
        <w:rPr>
          <w:rFonts w:ascii="Calibri" w:eastAsia="Calibri" w:hAnsi="Calibri" w:cs="Calibri"/>
        </w:rPr>
      </w:pPr>
    </w:p>
    <w:p w14:paraId="549B33E5" w14:textId="77777777" w:rsidR="00166E3B" w:rsidRDefault="00166E3B" w:rsidP="00166E3B">
      <w:pPr>
        <w:pStyle w:val="Heading2"/>
      </w:pPr>
      <w:r>
        <w:t>Strategy</w:t>
      </w:r>
    </w:p>
    <w:p w14:paraId="6122B9F9" w14:textId="77777777" w:rsidR="00166E3B" w:rsidRPr="00B3216F" w:rsidRDefault="00166E3B" w:rsidP="00166E3B">
      <w:pPr>
        <w:rPr>
          <w:rFonts w:ascii="Calibri" w:eastAsia="Calibri" w:hAnsi="Calibri" w:cs="Calibri"/>
        </w:rPr>
      </w:pPr>
      <w:r w:rsidRPr="004B4045">
        <w:rPr>
          <w:rFonts w:ascii="Calibri" w:eastAsia="Calibri" w:hAnsi="Calibri" w:cs="Calibri"/>
          <w:b/>
          <w:bCs/>
        </w:rPr>
        <w:t xml:space="preserve">Header Signature Verification: </w:t>
      </w:r>
      <w:r w:rsidRPr="00B3216F">
        <w:rPr>
          <w:rFonts w:ascii="Calibri" w:eastAsia="Calibri" w:hAnsi="Calibri" w:cs="Calibri"/>
        </w:rPr>
        <w:t xml:space="preserve">Utilizing file and </w:t>
      </w:r>
      <w:proofErr w:type="spellStart"/>
      <w:r w:rsidRPr="00B3216F">
        <w:rPr>
          <w:rFonts w:ascii="Calibri" w:eastAsia="Calibri" w:hAnsi="Calibri" w:cs="Calibri"/>
        </w:rPr>
        <w:t>hexdump</w:t>
      </w:r>
      <w:proofErr w:type="spellEnd"/>
      <w:r w:rsidRPr="00B3216F">
        <w:rPr>
          <w:rFonts w:ascii="Calibri" w:eastAsia="Calibri" w:hAnsi="Calibri" w:cs="Calibri"/>
        </w:rPr>
        <w:t xml:space="preserve"> to identify the non-standard TSCF header.</w:t>
      </w:r>
    </w:p>
    <w:p w14:paraId="0C4560DF" w14:textId="77777777" w:rsidR="00166E3B" w:rsidRPr="004B4045" w:rsidRDefault="00166E3B" w:rsidP="00166E3B">
      <w:pPr>
        <w:rPr>
          <w:rFonts w:ascii="Calibri" w:eastAsia="Calibri" w:hAnsi="Calibri" w:cs="Calibri"/>
          <w:b/>
          <w:bCs/>
        </w:rPr>
      </w:pPr>
      <w:r w:rsidRPr="004B4045">
        <w:rPr>
          <w:rFonts w:ascii="Calibri" w:eastAsia="Calibri" w:hAnsi="Calibri" w:cs="Calibri"/>
          <w:b/>
          <w:bCs/>
        </w:rPr>
        <w:t xml:space="preserve">Obfuscation Analysis: </w:t>
      </w:r>
      <w:r w:rsidRPr="008E33D9">
        <w:rPr>
          <w:rFonts w:ascii="Calibri" w:eastAsia="Calibri" w:hAnsi="Calibri" w:cs="Calibri"/>
        </w:rPr>
        <w:t>Investigating the file for injected noise patterns that were designed to hinder automated recovery.</w:t>
      </w:r>
    </w:p>
    <w:p w14:paraId="5CA21590" w14:textId="77777777" w:rsidR="00166E3B" w:rsidRPr="004B4045" w:rsidRDefault="00166E3B" w:rsidP="00166E3B">
      <w:pPr>
        <w:rPr>
          <w:rFonts w:ascii="Calibri" w:eastAsia="Calibri" w:hAnsi="Calibri" w:cs="Calibri"/>
          <w:b/>
          <w:bCs/>
        </w:rPr>
      </w:pPr>
      <w:r w:rsidRPr="004B4045">
        <w:rPr>
          <w:rFonts w:ascii="Calibri" w:eastAsia="Calibri" w:hAnsi="Calibri" w:cs="Calibri"/>
          <w:b/>
          <w:bCs/>
        </w:rPr>
        <w:t xml:space="preserve">Data Sanitization: </w:t>
      </w:r>
      <w:r w:rsidRPr="00933E27">
        <w:rPr>
          <w:rFonts w:ascii="Calibri" w:eastAsia="Calibri" w:hAnsi="Calibri" w:cs="Calibri"/>
        </w:rPr>
        <w:t>Cleaning the extracted string to remove noise patterns (</w:t>
      </w:r>
      <w:proofErr w:type="spellStart"/>
      <w:r w:rsidRPr="00933E27">
        <w:rPr>
          <w:rFonts w:ascii="Calibri" w:eastAsia="Calibri" w:hAnsi="Calibri" w:cs="Calibri"/>
        </w:rPr>
        <w:t>kkktttu</w:t>
      </w:r>
      <w:proofErr w:type="spellEnd"/>
      <w:r w:rsidRPr="00933E27">
        <w:rPr>
          <w:rFonts w:ascii="Calibri" w:eastAsia="Calibri" w:hAnsi="Calibri" w:cs="Calibri"/>
        </w:rPr>
        <w:t>, CCCOOO, 666}) to reconstruct the valid flag format.</w:t>
      </w:r>
    </w:p>
    <w:p w14:paraId="51222B40" w14:textId="77777777" w:rsidR="00166E3B" w:rsidRDefault="00166E3B" w:rsidP="00166E3B">
      <w:pPr>
        <w:rPr>
          <w:rFonts w:ascii="Calibri" w:eastAsia="Calibri" w:hAnsi="Calibri" w:cs="Calibri"/>
        </w:rPr>
      </w:pPr>
    </w:p>
    <w:p w14:paraId="26E20C58" w14:textId="77777777" w:rsidR="00166E3B" w:rsidRDefault="00166E3B" w:rsidP="00166E3B">
      <w:pPr>
        <w:rPr>
          <w:rFonts w:ascii="Calibri" w:eastAsia="Calibri" w:hAnsi="Calibri" w:cs="Calibri"/>
        </w:rPr>
      </w:pPr>
    </w:p>
    <w:p w14:paraId="49005A7E" w14:textId="77777777" w:rsidR="00166E3B" w:rsidRDefault="00166E3B" w:rsidP="00166E3B">
      <w:pPr>
        <w:rPr>
          <w:rFonts w:ascii="Calibri" w:eastAsia="Calibri" w:hAnsi="Calibri" w:cs="Calibri"/>
        </w:rPr>
      </w:pPr>
    </w:p>
    <w:p w14:paraId="2D9C7B67" w14:textId="77777777" w:rsidR="00166E3B" w:rsidRDefault="00166E3B" w:rsidP="00166E3B">
      <w:pPr>
        <w:pStyle w:val="Heading2"/>
      </w:pPr>
      <w:r w:rsidRPr="78A11211">
        <w:t>Solving Steps</w:t>
      </w:r>
    </w:p>
    <w:p w14:paraId="6736D9E9" w14:textId="77777777" w:rsidR="00166E3B" w:rsidRDefault="00166E3B" w:rsidP="00166E3B"/>
    <w:p w14:paraId="3E52A207" w14:textId="77777777" w:rsidR="00166E3B" w:rsidRDefault="00166E3B" w:rsidP="00166E3B">
      <w:pPr>
        <w:pStyle w:val="Heading3"/>
      </w:pPr>
      <w:r>
        <w:t>Signature Identification</w:t>
      </w:r>
    </w:p>
    <w:p w14:paraId="031EACFB" w14:textId="77777777" w:rsidR="00166E3B" w:rsidRDefault="00166E3B" w:rsidP="00166E3B">
      <w:r>
        <w:rPr>
          <w:noProof/>
        </w:rPr>
        <w:drawing>
          <wp:inline distT="0" distB="0" distL="0" distR="0" wp14:anchorId="006AC038" wp14:editId="1A5CD38D">
            <wp:extent cx="5724525" cy="859971"/>
            <wp:effectExtent l="0" t="0" r="0" b="0"/>
            <wp:docPr id="174242074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E7B5E81-E49B-4271-B411-42A57C9317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20741" name="Picture 174242074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66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59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DEC2C5" w14:textId="77777777" w:rsidR="00166E3B" w:rsidRDefault="00166E3B" w:rsidP="00166E3B">
      <w:r w:rsidRPr="00DD6F17">
        <w:t>This image confirms the initial reconnaissance. By running the file command, I demonstrated that the binary lacks a standard file signature (returning only 'data'), which immediately alerted me to the presence of an obfuscation layer."</w:t>
      </w:r>
    </w:p>
    <w:p w14:paraId="5EE2D223" w14:textId="77777777" w:rsidR="00166E3B" w:rsidRDefault="00166E3B" w:rsidP="00166E3B">
      <w:pPr>
        <w:pStyle w:val="Heading3"/>
      </w:pPr>
    </w:p>
    <w:p w14:paraId="3EA48000" w14:textId="77777777" w:rsidR="00166E3B" w:rsidRDefault="00166E3B" w:rsidP="00166E3B">
      <w:r>
        <w:rPr>
          <w:noProof/>
        </w:rPr>
        <w:drawing>
          <wp:inline distT="0" distB="0" distL="0" distR="0" wp14:anchorId="762C8C55" wp14:editId="2610827E">
            <wp:extent cx="5722717" cy="348343"/>
            <wp:effectExtent l="0" t="0" r="0" b="0"/>
            <wp:docPr id="414372621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E2451F51-A4F0-4D63-937F-C208F7DA51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28596" name="Picture 174242074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33016" b="53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8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F606F" w14:textId="77777777" w:rsidR="00166E3B" w:rsidRDefault="00166E3B" w:rsidP="00166E3B">
      <w:r w:rsidRPr="00DD6F17">
        <w:t>This screenshot highlights the hex header analysis. Identifying the 'TSCF' magic bytes provided the specific evidence needed to categorize this as a custom, non-standard container rather than a corrupted file</w:t>
      </w:r>
    </w:p>
    <w:p w14:paraId="79B35365" w14:textId="77777777" w:rsidR="00166E3B" w:rsidRDefault="00166E3B" w:rsidP="00166E3B"/>
    <w:p w14:paraId="6F93380F" w14:textId="77777777" w:rsidR="00166E3B" w:rsidRDefault="00166E3B" w:rsidP="00166E3B">
      <w:pPr>
        <w:pStyle w:val="Heading3"/>
      </w:pPr>
      <w:r>
        <w:t>Artifact Extraction</w:t>
      </w:r>
    </w:p>
    <w:p w14:paraId="7DDA86B7" w14:textId="77777777" w:rsidR="00166E3B" w:rsidRDefault="00166E3B" w:rsidP="00166E3B">
      <w:pPr>
        <w:pStyle w:val="Heading3"/>
      </w:pPr>
      <w:r>
        <w:rPr>
          <w:noProof/>
        </w:rPr>
        <w:drawing>
          <wp:inline distT="0" distB="0" distL="0" distR="0" wp14:anchorId="626AE354" wp14:editId="399FF943">
            <wp:extent cx="5724525" cy="751114"/>
            <wp:effectExtent l="0" t="0" r="0" b="0"/>
            <wp:docPr id="438783799" name="Picture 1742420741">
              <a:extLst xmlns:a="http://schemas.openxmlformats.org/drawingml/2006/main">
                <a:ext uri="{FF2B5EF4-FFF2-40B4-BE49-F238E27FC236}">
                  <a16:creationId xmlns:a16="http://schemas.microsoft.com/office/drawing/2014/main" id="{AB97C6FB-6495-486D-9CFD-D6BD9623D8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31876" name="Picture 174242074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44444" b="26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51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6F10A4" w14:textId="77777777" w:rsidR="00166E3B" w:rsidRDefault="00166E3B" w:rsidP="00166E3B">
      <w:r>
        <w:rPr>
          <w:noProof/>
        </w:rPr>
        <w:drawing>
          <wp:anchor distT="0" distB="0" distL="114300" distR="114300" simplePos="0" relativeHeight="251659264" behindDoc="0" locked="0" layoutInCell="1" allowOverlap="1" wp14:anchorId="492A60D2" wp14:editId="79D13E30">
            <wp:simplePos x="0" y="0"/>
            <wp:positionH relativeFrom="margin">
              <wp:align>right</wp:align>
            </wp:positionH>
            <wp:positionV relativeFrom="paragraph">
              <wp:posOffset>1104356</wp:posOffset>
            </wp:positionV>
            <wp:extent cx="5722139" cy="620486"/>
            <wp:effectExtent l="0" t="0" r="0" b="8255"/>
            <wp:wrapSquare wrapText="bothSides"/>
            <wp:docPr id="1809965657" name="Picture 1742420741">
              <a:extLst xmlns:a="http://schemas.openxmlformats.org/drawingml/2006/main">
                <a:ext uri="{FF2B5EF4-FFF2-40B4-BE49-F238E27FC236}">
                  <a16:creationId xmlns:a16="http://schemas.microsoft.com/office/drawing/2014/main" id="{DBCDDC0E-7839-4372-8679-AC15FC2B97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65657" name="Picture 174242074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776" b="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139" cy="620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DD6F17">
        <w:t xml:space="preserve">This captures the header-stripping process. Using dd, I bypassed the 4-byte obfuscation header. This critical step was required to expose the underlying data structure, which was inaccessible </w:t>
      </w:r>
      <w:proofErr w:type="gramStart"/>
      <w:r w:rsidRPr="00DD6F17">
        <w:t>as long as</w:t>
      </w:r>
      <w:proofErr w:type="gramEnd"/>
      <w:r w:rsidRPr="00DD6F17">
        <w:t xml:space="preserve"> the custom header remained in place</w:t>
      </w:r>
    </w:p>
    <w:p w14:paraId="16DE4EA7" w14:textId="77777777" w:rsidR="00166E3B" w:rsidRDefault="00166E3B" w:rsidP="00166E3B"/>
    <w:p w14:paraId="697C25CC" w14:textId="77777777" w:rsidR="00166E3B" w:rsidRDefault="00166E3B" w:rsidP="00166E3B"/>
    <w:p w14:paraId="5AC2E7BD" w14:textId="77777777" w:rsidR="00166E3B" w:rsidRDefault="00166E3B" w:rsidP="00166E3B">
      <w:r w:rsidRPr="00DD6F17">
        <w:t>This shows the result of the extraction. By verifying the binary stream following the header removal, I confirmed that the file contained hidden, obfuscated plaintext, effectively isolating the flag-bearing artifact."</w:t>
      </w:r>
    </w:p>
    <w:p w14:paraId="02411555" w14:textId="77777777" w:rsidR="00166E3B" w:rsidRDefault="00166E3B" w:rsidP="00166E3B">
      <w:pPr>
        <w:pStyle w:val="Heading3"/>
      </w:pPr>
      <w:r>
        <w:lastRenderedPageBreak/>
        <w:t>Sanitization and Recovery</w:t>
      </w:r>
    </w:p>
    <w:p w14:paraId="15DBFEED" w14:textId="77777777" w:rsidR="00166E3B" w:rsidRDefault="00166E3B" w:rsidP="00166E3B">
      <w:r>
        <w:rPr>
          <w:noProof/>
        </w:rPr>
        <w:drawing>
          <wp:inline distT="0" distB="0" distL="0" distR="0" wp14:anchorId="6B4BB8D6" wp14:editId="52FEDE41">
            <wp:extent cx="5718096" cy="97971"/>
            <wp:effectExtent l="0" t="0" r="0" b="0"/>
            <wp:docPr id="1845107432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DBE295C8-BDC9-4D0E-BBE6-52E751A364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74606" name="Picture 174242074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90582" b="5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98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F818C" w14:textId="77777777" w:rsidR="00166E3B" w:rsidRDefault="00166E3B" w:rsidP="00166E3B">
      <w:r w:rsidRPr="00DD6F17">
        <w:t xml:space="preserve">This final image displays the raw extracted output before sanitization. It visualizes the 'noise'—the injected </w:t>
      </w:r>
      <w:proofErr w:type="spellStart"/>
      <w:r w:rsidRPr="00DD6F17">
        <w:t>kkktttu</w:t>
      </w:r>
      <w:proofErr w:type="spellEnd"/>
      <w:r w:rsidRPr="00DD6F17">
        <w:t>, CCCOOO, and 666} padding—that I identified as intentional obfuscation. This provides visual proof of the noise patterns that needed to be cleaned to recover the valid flag string.</w:t>
      </w:r>
    </w:p>
    <w:p w14:paraId="3AA9B239" w14:textId="77777777" w:rsidR="00166E3B" w:rsidRDefault="00166E3B" w:rsidP="00166E3B"/>
    <w:p w14:paraId="1B2710CC" w14:textId="77777777" w:rsidR="00166E3B" w:rsidRPr="00B4422F" w:rsidRDefault="00166E3B" w:rsidP="00166E3B">
      <w:pPr>
        <w:pStyle w:val="Heading2"/>
        <w:tabs>
          <w:tab w:val="left" w:pos="1577"/>
        </w:tabs>
      </w:pPr>
      <w:r>
        <w:t>Flag</w:t>
      </w:r>
      <w:r>
        <w:tab/>
      </w:r>
    </w:p>
    <w:p w14:paraId="44BC1EA7" w14:textId="77777777" w:rsidR="00166E3B" w:rsidRDefault="00166E3B" w:rsidP="00166E3B">
      <w:proofErr w:type="spellStart"/>
      <w:r w:rsidRPr="00107951">
        <w:t>tjctf</w:t>
      </w:r>
      <w:proofErr w:type="spellEnd"/>
      <w:r w:rsidRPr="00107951">
        <w:t>{c0ngr4ts_u_s0lv3d_my_f1st_CT</w:t>
      </w:r>
      <w:r>
        <w:t>F_</w:t>
      </w:r>
      <w:proofErr w:type="gramStart"/>
      <w:r w:rsidRPr="00107951">
        <w:t>chall!_</w:t>
      </w:r>
      <w:proofErr w:type="gramEnd"/>
      <w:r w:rsidRPr="00107951">
        <w:t>btw_1_l1ke_b1rds}</w:t>
      </w:r>
    </w:p>
    <w:p w14:paraId="21E67E64" w14:textId="77777777" w:rsidR="003550F2" w:rsidRDefault="003550F2"/>
    <w:sectPr w:rsidR="00355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E3B"/>
    <w:rsid w:val="00166E3B"/>
    <w:rsid w:val="00182CE2"/>
    <w:rsid w:val="003550F2"/>
    <w:rsid w:val="0093380F"/>
    <w:rsid w:val="00B6588A"/>
    <w:rsid w:val="00D6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BCCFA"/>
  <w15:chartTrackingRefBased/>
  <w15:docId w15:val="{36FB5D78-D4F9-43F4-B09A-599DF319F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E3B"/>
  </w:style>
  <w:style w:type="paragraph" w:styleId="Heading1">
    <w:name w:val="heading 1"/>
    <w:basedOn w:val="Normal"/>
    <w:next w:val="Normal"/>
    <w:link w:val="Heading1Char"/>
    <w:uiPriority w:val="9"/>
    <w:qFormat/>
    <w:rsid w:val="00166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6E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E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E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6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6E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E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E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E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E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E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E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FIRDAUS RUSHAIDI BIN SYAHARUDIN</dc:creator>
  <cp:keywords/>
  <dc:description/>
  <cp:lastModifiedBy>MUHAMMAD FIRDAUS RUSHAIDI BIN SYAHARUDIN</cp:lastModifiedBy>
  <cp:revision>1</cp:revision>
  <dcterms:created xsi:type="dcterms:W3CDTF">2026-05-30T01:17:00Z</dcterms:created>
  <dcterms:modified xsi:type="dcterms:W3CDTF">2026-05-30T01:17:00Z</dcterms:modified>
</cp:coreProperties>
</file>