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widowControl w:val="0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Register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注册接口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Password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|201</w:t>
            </w: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203</w:t>
            </w: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204</w:t>
            </w:r>
            <w:r>
              <w:rPr>
                <w:rFonts w:ascii="Tahoma" w:cs="微软雅黑" w:hAnsi="Tahoma" w:eastAsia="微软雅黑"/>
                <w:rtl w:val="0"/>
                <w:lang w:val="en-US"/>
              </w:rPr>
              <w:t>|</w:t>
            </w:r>
            <w:r>
              <w:rPr>
                <w:rFonts w:ascii="Tahoma" w:cs="微软雅黑" w:hAnsi="Tahoma" w:eastAsia="微软雅黑"/>
                <w:rtl w:val="0"/>
                <w:lang w:val="zh-CN" w:eastAsia="zh-CN"/>
              </w:rPr>
              <w:t>205</w:t>
            </w:r>
            <w:r>
              <w:rPr>
                <w:rFonts w:ascii="Tahoma" w:cs="微软雅黑" w:hAnsi="Tahoma" w:eastAsia="微软雅黑"/>
                <w:rtl w:val="0"/>
                <w:lang w:val="en-US"/>
              </w:rPr>
              <w:t>|</w:t>
            </w:r>
            <w:r>
              <w:rPr>
                <w:rFonts w:ascii="Tahoma" w:cs="微软雅黑" w:hAnsi="Tahoma" w:eastAsia="微软雅黑"/>
                <w:rtl w:val="0"/>
                <w:lang w:val="zh-CN" w:eastAsia="zh-CN"/>
              </w:rPr>
              <w:t>206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Message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</w:tbl>
    <w:p>
      <w:pPr>
        <w:pStyle w:val="正文"/>
        <w:widowControl w:val="0"/>
      </w:pPr>
    </w:p>
    <w:p>
      <w:pPr>
        <w:pStyle w:val="正文"/>
        <w:widowControl w:val="0"/>
      </w:pPr>
    </w:p>
    <w:p>
      <w:pPr>
        <w:pStyle w:val="正文"/>
        <w:widowControl w:val="0"/>
      </w:pPr>
    </w:p>
    <w:p>
      <w:pPr>
        <w:pStyle w:val="正文"/>
        <w:widowControl w:val="0"/>
      </w:pPr>
    </w:p>
    <w:p>
      <w:pPr>
        <w:pStyle w:val="正文"/>
        <w:widowControl w:val="0"/>
      </w:pPr>
    </w:p>
    <w:p>
      <w:pPr>
        <w:pStyle w:val="正文"/>
        <w:widowControl w:val="0"/>
      </w:pPr>
    </w:p>
    <w:p>
      <w:pPr>
        <w:pStyle w:val="正文"/>
        <w:widowControl w:val="0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rtl w:val="0"/>
                <w:lang w:val="zh-CN" w:eastAsia="zh-CN"/>
              </w:rPr>
              <w:t>Sid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</w:t>
            </w:r>
            <w:r>
              <w:rPr>
                <w:rFonts w:ascii="微软雅黑" w:cs="微软雅黑" w:hAnsi="微软雅黑" w:eastAsia="微软雅黑"/>
                <w:rtl w:val="0"/>
                <w:lang w:val="zh-CN" w:eastAsia="zh-CN"/>
              </w:rPr>
              <w:t>状态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rtl w:val="0"/>
                <w:lang w:val="zh-CN" w:eastAsia="zh-CN"/>
              </w:rPr>
              <w:t>localSid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本地的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sid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rtl w:val="0"/>
              </w:rPr>
              <w:t>200|204|207|211|212|213|214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认证标志</w:t>
            </w:r>
          </w:p>
        </w:tc>
      </w:tr>
    </w:tbl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登录接口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Password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|204|205|206|208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Message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认证标志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GetPhoneCode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获取验证码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</w:t>
            </w: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204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9"/>
        <w:gridCol w:w="2131"/>
        <w:gridCol w:w="2131"/>
        <w:gridCol w:w="2131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找回密码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Phonenumber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newPassword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新密码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Timestamp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cs="微软雅黑" w:hAnsi="Tahom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响应成功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用户不存在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203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验证码错误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时间戳不对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205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手机号为空或不符合要求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206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密码为空或不符合要求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207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</w:t>
            </w: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不匹配或不存在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208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密码错误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209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写入数据库失败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210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注册手机号与接受验证码手机号不符合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211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</w:t>
            </w: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写入失败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212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</w:t>
            </w: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不存在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213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</w:t>
            </w: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存在 可以跳过登录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214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ahoma" w:cs="Calibri" w:hAnsi="Tahoma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</w:t>
            </w:r>
            <w:r>
              <w:rPr>
                <w:rFonts w:ascii="Calibri" w:cs="Calibri" w:hAnsi="Calibri" w:eastAsia="Tahom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不匹配</w:t>
            </w:r>
          </w:p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