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Override PartName="/word/footer6.xml" ContentType="application/vnd.openxmlformats-officedocument.wordprocessingml.footer+xml"/>
  <Default Extension="wmf" ContentType="image/x-wmf"/>
  <Default Extension="emf" ContentType="image/x-emf"/>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EA18C6"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EA18C6">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2.5pt">
            <v:imagedata r:id="rId7"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Pr>
          <w:rFonts w:eastAsia="楷体" w:hint="eastAsia"/>
          <w:color w:val="FF0000"/>
          <w:sz w:val="36"/>
          <w:szCs w:val="36"/>
        </w:rPr>
        <w:t>协同深度学习</w:t>
      </w:r>
      <w:r w:rsidRPr="008D21EF">
        <w:rPr>
          <w:rFonts w:eastAsia="楷体" w:hint="eastAsia"/>
          <w:color w:val="FF0000"/>
          <w:sz w:val="36"/>
          <w:szCs w:val="36"/>
        </w:rPr>
        <w:t>算法</w:t>
      </w:r>
      <w:r>
        <w:rPr>
          <w:rFonts w:eastAsia="楷体" w:hint="eastAsia"/>
          <w:color w:val="FF0000"/>
          <w:sz w:val="36"/>
          <w:szCs w:val="36"/>
        </w:rPr>
        <w:t>的并行化</w:t>
      </w:r>
      <w:r w:rsidRPr="008D21EF">
        <w:rPr>
          <w:rFonts w:eastAsia="楷体" w:hint="eastAsia"/>
          <w:color w:val="FF0000"/>
          <w:sz w:val="36"/>
          <w:szCs w:val="36"/>
        </w:rPr>
        <w:t>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F476AB" w:rsidRDefault="00622FBC" w:rsidP="00622FBC">
      <w:pPr>
        <w:adjustRightInd w:val="0"/>
        <w:snapToGrid w:val="0"/>
        <w:rPr>
          <w:color w:val="FF0000"/>
          <w:sz w:val="24"/>
        </w:rPr>
      </w:pPr>
      <w:r w:rsidRPr="00A754A4">
        <w:rPr>
          <w:color w:val="000000"/>
          <w:sz w:val="24"/>
        </w:rPr>
        <w:lastRenderedPageBreak/>
        <w:t>中图分类号：</w:t>
      </w:r>
      <w:r w:rsidRPr="00F476AB">
        <w:rPr>
          <w:color w:val="FF0000"/>
          <w:sz w:val="24"/>
        </w:rPr>
        <w:t>TP393.1</w:t>
      </w:r>
      <w:r w:rsidRPr="00A754A4">
        <w:rPr>
          <w:color w:val="000000"/>
          <w:sz w:val="24"/>
        </w:rPr>
        <w:t xml:space="preserve"> </w:t>
      </w:r>
      <w:r w:rsidRPr="00A754A4">
        <w:rPr>
          <w:color w:val="000000"/>
        </w:rPr>
        <w:t xml:space="preserve">                                </w:t>
      </w:r>
      <w:r w:rsidRPr="00A754A4">
        <w:rPr>
          <w:color w:val="000000"/>
          <w:sz w:val="24"/>
        </w:rPr>
        <w:t>学校代码：</w:t>
      </w:r>
      <w:r w:rsidRPr="00A754A4">
        <w:rPr>
          <w:color w:val="000000"/>
          <w:sz w:val="24"/>
        </w:rPr>
        <w:t>10216</w:t>
      </w:r>
    </w:p>
    <w:p w:rsidR="00622FBC" w:rsidRPr="00A754A4" w:rsidRDefault="00622FBC" w:rsidP="00622FBC">
      <w:pPr>
        <w:tabs>
          <w:tab w:val="left" w:pos="5670"/>
        </w:tabs>
        <w:adjustRightInd w:val="0"/>
        <w:snapToGrid w:val="0"/>
        <w:spacing w:line="440" w:lineRule="atLeast"/>
        <w:ind w:rightChars="-29" w:right="-61"/>
        <w:rPr>
          <w:color w:val="000000"/>
          <w:sz w:val="24"/>
        </w:rPr>
      </w:pPr>
      <w:r w:rsidRPr="00A754A4">
        <w:rPr>
          <w:color w:val="000000"/>
          <w:sz w:val="24"/>
        </w:rPr>
        <w:t>UDC</w:t>
      </w:r>
      <w:r w:rsidRPr="00A754A4">
        <w:rPr>
          <w:color w:val="000000"/>
          <w:sz w:val="24"/>
        </w:rPr>
        <w:t>：</w:t>
      </w:r>
      <w:r w:rsidRPr="00F476AB">
        <w:rPr>
          <w:rFonts w:hint="eastAsia"/>
          <w:color w:val="FF0000"/>
          <w:sz w:val="24"/>
        </w:rPr>
        <w:t>654</w:t>
      </w:r>
      <w:r w:rsidRPr="00960FEE">
        <w:rPr>
          <w:color w:val="FF0000"/>
          <w:sz w:val="24"/>
        </w:rPr>
        <w:t xml:space="preserve"> </w:t>
      </w:r>
      <w:r w:rsidRPr="00960FEE">
        <w:rPr>
          <w:color w:val="FF0000"/>
        </w:rPr>
        <w:t xml:space="preserve">   </w:t>
      </w:r>
      <w:r w:rsidRPr="00A754A4">
        <w:rPr>
          <w:color w:val="000000"/>
        </w:rPr>
        <w:t xml:space="preserve">                                     </w:t>
      </w:r>
      <w:r>
        <w:rPr>
          <w:rFonts w:hint="eastAsia"/>
          <w:color w:val="000000"/>
        </w:rPr>
        <w:t xml:space="preserve"> </w:t>
      </w:r>
      <w:r w:rsidRPr="00A754A4">
        <w:rPr>
          <w:color w:val="000000"/>
          <w:sz w:val="24"/>
        </w:rPr>
        <w:t>密级：公开</w:t>
      </w:r>
      <w:r w:rsidRPr="00A754A4">
        <w:rPr>
          <w:color w:val="000000"/>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075A9A" w:rsidRDefault="00622FBC" w:rsidP="00622FBC">
      <w:pPr>
        <w:autoSpaceDE w:val="0"/>
        <w:autoSpaceDN w:val="0"/>
        <w:jc w:val="center"/>
        <w:rPr>
          <w:b/>
          <w:caps/>
          <w:color w:val="FF0000"/>
          <w:sz w:val="36"/>
          <w:szCs w:val="36"/>
        </w:rPr>
      </w:pPr>
      <w:r w:rsidRPr="00075A9A">
        <w:rPr>
          <w:b/>
          <w:caps/>
          <w:color w:val="FF0000"/>
          <w:sz w:val="36"/>
          <w:szCs w:val="36"/>
        </w:rPr>
        <w:t xml:space="preserve">RESEARCH OF </w:t>
      </w:r>
      <w:r>
        <w:rPr>
          <w:rFonts w:hint="eastAsia"/>
          <w:b/>
          <w:caps/>
          <w:color w:val="FF0000"/>
          <w:sz w:val="36"/>
          <w:szCs w:val="36"/>
        </w:rPr>
        <w:t xml:space="preserve">PARALLELIZED </w:t>
      </w:r>
      <w:r w:rsidRPr="00075A9A">
        <w:rPr>
          <w:b/>
          <w:caps/>
          <w:color w:val="FF0000"/>
          <w:sz w:val="36"/>
          <w:szCs w:val="36"/>
        </w:rPr>
        <w:t xml:space="preserve">COLLABORATIVE </w:t>
      </w:r>
      <w:r>
        <w:rPr>
          <w:rFonts w:hint="eastAsia"/>
          <w:b/>
          <w:caps/>
          <w:color w:val="FF0000"/>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7" w:name="_Toc34828464"/>
      <w:bookmarkStart w:id="18" w:name="_Toc34828619"/>
      <w:bookmarkStart w:id="19" w:name="_Toc70093576"/>
      <w:bookmarkStart w:id="20" w:name="_Toc82360703"/>
      <w:bookmarkStart w:id="21" w:name="_Toc82709489"/>
      <w:bookmarkStart w:id="22" w:name="_Toc119245356"/>
      <w:bookmarkStart w:id="23" w:name="_Toc119245956"/>
      <w:bookmarkStart w:id="24" w:name="_Toc119246139"/>
      <w:bookmarkStart w:id="25" w:name="_Toc144730613"/>
      <w:bookmarkStart w:id="26" w:name="_Toc148719562"/>
      <w:bookmarkStart w:id="27" w:name="_Toc148755462"/>
      <w:bookmarkStart w:id="28" w:name="_Toc149991070"/>
      <w:bookmarkStart w:id="29" w:name="_Toc150684683"/>
      <w:bookmarkStart w:id="30" w:name="_Toc151807210"/>
      <w:bookmarkStart w:id="31" w:name="_Toc152614078"/>
      <w:bookmarkStart w:id="32"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8"/>
          <w:headerReference w:type="default" r:id="rId9"/>
          <w:footerReference w:type="even" r:id="rId10"/>
          <w:footerReference w:type="default" r:id="rId11"/>
          <w:headerReference w:type="first" r:id="rId12"/>
          <w:footerReference w:type="first" r:id="rId13"/>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894C73">
      <w:pPr>
        <w:pStyle w:val="10"/>
        <w:adjustRightInd w:val="0"/>
        <w:snapToGrid w:val="0"/>
        <w:spacing w:beforeLines="100" w:afterLines="80" w:line="240" w:lineRule="exact"/>
        <w:jc w:val="center"/>
        <w:rPr>
          <w:rFonts w:ascii="Times New Roman" w:hAnsi="Times New Roman" w:cs="Times New Roman"/>
          <w:b w:val="0"/>
          <w:bCs w:val="0"/>
          <w:sz w:val="36"/>
        </w:rPr>
      </w:pPr>
      <w:bookmarkStart w:id="33" w:name="_Toc306630902"/>
      <w:bookmarkStart w:id="34" w:name="_Toc469941052"/>
      <w:bookmarkStart w:id="35" w:name="_Toc476341115"/>
      <w:bookmarkStart w:id="36" w:name="_Toc476602554"/>
      <w:r w:rsidRPr="00BE6095">
        <w:rPr>
          <w:rFonts w:ascii="Times New Roman" w:hAnsi="Times New Roman" w:cs="Times New Roman"/>
          <w:b w:val="0"/>
          <w:bCs w:val="0"/>
          <w:sz w:val="36"/>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622FBC" w:rsidRDefault="00622FBC" w:rsidP="00622FBC">
      <w:pPr>
        <w:ind w:left="1190" w:hangingChars="489" w:hanging="1190"/>
        <w:rPr>
          <w:rStyle w:val="af6"/>
          <w:b w:val="0"/>
          <w:color w:val="000000"/>
          <w:sz w:val="24"/>
        </w:rPr>
        <w:sectPr w:rsidR="00622FBC" w:rsidSect="00713E32">
          <w:headerReference w:type="default" r:id="rId14"/>
          <w:footerReference w:type="default" r:id="rId15"/>
          <w:pgSz w:w="11906" w:h="16838"/>
          <w:pgMar w:top="1701" w:right="1588" w:bottom="1701" w:left="1588" w:header="1418" w:footer="1418" w:gutter="0"/>
          <w:pgNumType w:start="1"/>
          <w:cols w:space="720"/>
          <w:docGrid w:type="linesAndChars" w:linePitch="447" w:charSpace="512"/>
        </w:sect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r>
        <w:rPr>
          <w:rStyle w:val="af6"/>
          <w:rFonts w:hint="eastAsia"/>
          <w:b w:val="0"/>
          <w:color w:val="000000"/>
          <w:sz w:val="24"/>
        </w:rPr>
        <w:t>; Spark Cluster;</w:t>
      </w:r>
      <w:bookmarkStart w:id="37" w:name="_Toc476341116"/>
      <w:r>
        <w:rPr>
          <w:rStyle w:val="af6"/>
          <w:b w:val="0"/>
          <w:color w:val="000000"/>
          <w:sz w:val="24"/>
        </w:rPr>
        <w:br w:type="page"/>
      </w:r>
    </w:p>
    <w:p w:rsidR="00622FBC" w:rsidRPr="00684D0A" w:rsidRDefault="00622FBC" w:rsidP="00894C73">
      <w:pPr>
        <w:pStyle w:val="1"/>
        <w:spacing w:before="447" w:after="357"/>
        <w:rPr>
          <w:color w:val="000000"/>
          <w:szCs w:val="36"/>
        </w:rPr>
      </w:pPr>
      <w:bookmarkStart w:id="38" w:name="_Toc476602555"/>
      <w:r w:rsidRPr="00684D0A">
        <w:rPr>
          <w:szCs w:val="36"/>
        </w:rPr>
        <w:lastRenderedPageBreak/>
        <w:t>绪</w:t>
      </w:r>
      <w:r w:rsidRPr="00684D0A">
        <w:rPr>
          <w:szCs w:val="36"/>
        </w:rPr>
        <w:t xml:space="preserve">  </w:t>
      </w:r>
      <w:r w:rsidRPr="00684D0A">
        <w:rPr>
          <w:szCs w:val="36"/>
        </w:rPr>
        <w:t>论</w:t>
      </w:r>
      <w:bookmarkEnd w:id="37"/>
      <w:bookmarkEnd w:id="38"/>
    </w:p>
    <w:p w:rsidR="00622FBC" w:rsidRPr="00D22BE9" w:rsidRDefault="00622FBC" w:rsidP="00894C73">
      <w:pPr>
        <w:pStyle w:val="2"/>
        <w:spacing w:before="223" w:after="223"/>
      </w:pPr>
      <w:bookmarkStart w:id="39" w:name="_Toc476341117"/>
      <w:bookmarkStart w:id="40" w:name="_Toc476602556"/>
      <w:r w:rsidRPr="00D22BE9">
        <w:t>课题背景及研究意义</w:t>
      </w:r>
      <w:bookmarkEnd w:id="39"/>
      <w:bookmarkEnd w:id="40"/>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EA18C6">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EA18C6">
        <w:fldChar w:fldCharType="separate"/>
      </w:r>
      <w:r w:rsidRPr="00366265">
        <w:rPr>
          <w:noProof/>
          <w:vertAlign w:val="superscript"/>
        </w:rPr>
        <w:t>[</w:t>
      </w:r>
      <w:hyperlink w:anchor="_ENREF_1" w:tooltip="Nagarnaik, 2015 #1" w:history="1">
        <w:r w:rsidRPr="00366265">
          <w:rPr>
            <w:noProof/>
            <w:vertAlign w:val="superscript"/>
          </w:rPr>
          <w:t>1</w:t>
        </w:r>
      </w:hyperlink>
      <w:r w:rsidRPr="00366265">
        <w:rPr>
          <w:noProof/>
          <w:vertAlign w:val="superscript"/>
        </w:rPr>
        <w:t>]</w:t>
      </w:r>
      <w:r w:rsidR="00EA18C6">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EA18C6">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EA18C6">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rsidR="00EA18C6">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EA18C6">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EA18C6">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EA18C6">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1" w:name="_Toc476341118"/>
      <w:bookmarkStart w:id="42" w:name="_Toc476602557"/>
      <w:r w:rsidRPr="00182C40">
        <w:t>课题相关国内外研究现状</w:t>
      </w:r>
      <w:bookmarkEnd w:id="41"/>
      <w:bookmarkEnd w:id="42"/>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EA18C6">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EA18C6">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rsidR="00EA18C6">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EA18C6">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EA18C6">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rsidR="00EA18C6">
        <w:fldChar w:fldCharType="end"/>
      </w:r>
      <w:r>
        <w:rPr>
          <w:rFonts w:hint="eastAsia"/>
        </w:rPr>
        <w:t>。协同过滤技术可以分成基于邻域的协同过滤方法和基于模型的协同过滤方法两种</w:t>
      </w:r>
      <w:r w:rsidR="00EA18C6">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EA18C6">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rsidR="00EA18C6">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EA18C6">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EA18C6">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rsidR="00EA18C6">
        <w:fldChar w:fldCharType="end"/>
      </w:r>
      <w:r>
        <w:rPr>
          <w:rFonts w:hint="eastAsia"/>
        </w:rPr>
        <w:t>、基于非负矩阵的矩阵分解方法</w:t>
      </w:r>
      <w:r w:rsidR="00EA18C6">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EA18C6">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rsidR="00EA18C6">
        <w:fldChar w:fldCharType="end"/>
      </w:r>
      <w:r>
        <w:rPr>
          <w:rFonts w:hint="eastAsia"/>
        </w:rPr>
        <w:t>，和基于矩阵局部性的矩阵分解方法</w:t>
      </w:r>
      <w:r w:rsidR="00EA18C6">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EA18C6">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rsidR="00EA18C6">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EA18C6">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EA18C6">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rsidR="00EA18C6">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EA18C6">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EA18C6">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rsidR="00EA18C6">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EA18C6">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EA18C6">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rsidR="00EA18C6">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EA18C6">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EA18C6">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rsidR="00EA18C6">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EA18C6">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EA18C6">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rsidR="00EA18C6">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EA18C6">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EA18C6">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rsidR="00EA18C6">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EA18C6">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EA18C6">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EA18C6">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EA18C6">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rsidR="00EA18C6">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EA18C6">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EA18C6">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rsidR="00EA18C6">
        <w:fldChar w:fldCharType="end"/>
      </w:r>
      <w:r>
        <w:rPr>
          <w:rFonts w:hint="eastAsia"/>
        </w:rPr>
        <w:t>。有研究利用自动编码机对特征矩阵进行降维，进而实现数据填充或者推荐算法运行效率的提高</w:t>
      </w:r>
      <w:r w:rsidR="00EA18C6">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EA18C6">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rsidR="00EA18C6">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3" w:name="_Toc476341119"/>
      <w:bookmarkStart w:id="44" w:name="_Toc476602558"/>
      <w:r w:rsidRPr="00182C40">
        <w:t>现有算法存在的问题</w:t>
      </w:r>
      <w:bookmarkEnd w:id="43"/>
      <w:bookmarkEnd w:id="44"/>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EA18C6">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EA18C6">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rsidR="00EA18C6">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EA18C6">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EA18C6">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rsidR="00EA18C6">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EA18C6">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EA18C6">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rsidR="00EA18C6">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EA18C6">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EA18C6">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EA18C6">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45" w:name="_Toc476341120"/>
      <w:bookmarkStart w:id="46" w:name="_Toc476602559"/>
      <w:r w:rsidRPr="00182C40">
        <w:t>论文研究内容</w:t>
      </w:r>
      <w:bookmarkEnd w:id="45"/>
      <w:bookmarkEnd w:id="46"/>
    </w:p>
    <w:p w:rsidR="00622FBC" w:rsidRDefault="00622FBC" w:rsidP="00622FBC">
      <w:pPr>
        <w:pStyle w:val="5"/>
        <w:ind w:firstLine="485"/>
      </w:pPr>
      <w:r>
        <w:rPr>
          <w:rFonts w:hint="eastAsia"/>
        </w:rPr>
        <w:t>本文结合协同深度学习算法范式</w:t>
      </w:r>
      <w:r w:rsidR="00EA18C6">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EA18C6">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7" w:name="_Toc476341121"/>
      <w:bookmarkStart w:id="48" w:name="_Toc476602560"/>
      <w:r w:rsidRPr="00182C40">
        <w:t>论文的组织结构</w:t>
      </w:r>
      <w:bookmarkEnd w:id="47"/>
      <w:bookmarkEnd w:id="48"/>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713E32">
          <w:headerReference w:type="default" r:id="rId16"/>
          <w:footerReference w:type="even" r:id="rId17"/>
          <w:footerReference w:type="default" r:id="rId18"/>
          <w:headerReference w:type="first" r:id="rId19"/>
          <w:pgSz w:w="11906" w:h="16838"/>
          <w:pgMar w:top="1701" w:right="1588" w:bottom="1701" w:left="1588" w:header="1418" w:footer="1261" w:gutter="0"/>
          <w:pgNumType w:fmt="numberInDash" w:start="1" w:chapStyle="1"/>
          <w:cols w:space="720"/>
          <w:docGrid w:type="linesAndChars" w:linePitch="447" w:charSpace="512"/>
        </w:sectPr>
      </w:pPr>
    </w:p>
    <w:p w:rsidR="00622FBC" w:rsidRPr="009231BF" w:rsidRDefault="00622FBC" w:rsidP="00894C73">
      <w:pPr>
        <w:pStyle w:val="1"/>
        <w:spacing w:before="447" w:after="357"/>
      </w:pPr>
      <w:bookmarkStart w:id="49" w:name="_Toc476341122"/>
      <w:bookmarkStart w:id="50" w:name="_Toc476602561"/>
      <w:r w:rsidRPr="009231BF">
        <w:rPr>
          <w:rFonts w:hint="eastAsia"/>
        </w:rPr>
        <w:lastRenderedPageBreak/>
        <w:t>深度学习与推荐</w:t>
      </w:r>
      <w:r>
        <w:rPr>
          <w:rFonts w:hint="eastAsia"/>
        </w:rPr>
        <w:t>系统</w:t>
      </w:r>
      <w:r w:rsidRPr="009231BF">
        <w:rPr>
          <w:rFonts w:hint="eastAsia"/>
        </w:rPr>
        <w:t>相关理论研究</w:t>
      </w:r>
      <w:bookmarkEnd w:id="49"/>
      <w:bookmarkEnd w:id="50"/>
    </w:p>
    <w:p w:rsidR="00622FBC" w:rsidRPr="00D22BE9" w:rsidRDefault="00622FBC" w:rsidP="00894C73">
      <w:pPr>
        <w:pStyle w:val="affa"/>
        <w:keepNext/>
        <w:keepLines/>
        <w:numPr>
          <w:ilvl w:val="0"/>
          <w:numId w:val="4"/>
        </w:numPr>
        <w:spacing w:beforeLines="50" w:afterLines="50"/>
        <w:ind w:firstLineChars="0"/>
        <w:jc w:val="left"/>
        <w:outlineLvl w:val="1"/>
        <w:rPr>
          <w:rFonts w:eastAsia="黑体"/>
          <w:vanish/>
          <w:sz w:val="30"/>
          <w:szCs w:val="32"/>
        </w:rPr>
      </w:pPr>
      <w:bookmarkStart w:id="51" w:name="_Toc476341052"/>
      <w:bookmarkStart w:id="52" w:name="_Toc476341123"/>
      <w:bookmarkStart w:id="53" w:name="_Toc476602562"/>
      <w:bookmarkEnd w:id="51"/>
      <w:bookmarkEnd w:id="52"/>
      <w:bookmarkEnd w:id="53"/>
    </w:p>
    <w:p w:rsidR="00622FBC" w:rsidRDefault="00622FBC" w:rsidP="00894C73">
      <w:pPr>
        <w:pStyle w:val="2"/>
        <w:spacing w:before="223" w:after="223"/>
      </w:pPr>
      <w:bookmarkStart w:id="54" w:name="_Toc476602563"/>
      <w:bookmarkStart w:id="55" w:name="_Toc476341124"/>
      <w:r w:rsidRPr="00182C40">
        <w:rPr>
          <w:rFonts w:hint="eastAsia"/>
        </w:rPr>
        <w:t>协同深度学习</w:t>
      </w:r>
      <w:bookmarkEnd w:id="54"/>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55"/>
      <w:r>
        <w:rPr>
          <w:rFonts w:hint="eastAsia"/>
        </w:rPr>
        <w:t>）是将深度学习算法与协同过滤算法相结合，应用于推荐系统，提升推荐系统性能，改善推荐结果的一种算法范式</w:t>
      </w:r>
      <w:r w:rsidR="00EA18C6">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EA18C6">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56" w:name="_Toc476341125"/>
      <w:bookmarkStart w:id="57" w:name="_Toc476602564"/>
      <w:r w:rsidRPr="00182C40">
        <w:rPr>
          <w:rFonts w:hint="eastAsia"/>
        </w:rPr>
        <w:t>自动编码机</w:t>
      </w:r>
      <w:bookmarkEnd w:id="56"/>
      <w:bookmarkEnd w:id="57"/>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EA18C6">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EA18C6">
        <w:fldChar w:fldCharType="separate"/>
      </w:r>
      <w:r w:rsidRPr="00366265">
        <w:rPr>
          <w:noProof/>
          <w:vertAlign w:val="superscript"/>
        </w:rPr>
        <w:t>[</w:t>
      </w:r>
      <w:hyperlink w:anchor="_ENREF_29" w:tooltip="Hinton, 2006 #35" w:history="1">
        <w:r w:rsidRPr="00366265">
          <w:rPr>
            <w:noProof/>
            <w:vertAlign w:val="superscript"/>
          </w:rPr>
          <w:t>29</w:t>
        </w:r>
      </w:hyperlink>
      <w:r w:rsidRPr="00366265">
        <w:rPr>
          <w:noProof/>
          <w:vertAlign w:val="superscript"/>
        </w:rPr>
        <w:t>]</w:t>
      </w:r>
      <w:r w:rsidR="00EA18C6">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25pt" o:ole="">
            <v:imagedata r:id="rId20" o:title=""/>
          </v:shape>
          <o:OLEObject Type="Embed" ProgID="Equation.3" ShapeID="_x0000_i1026" DrawAspect="Content" ObjectID="_1551796283" r:id="rId21"/>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5pt;height:21pt" o:ole="">
            <v:imagedata r:id="rId22" o:title=""/>
          </v:shape>
          <o:OLEObject Type="Embed" ProgID="Equation.3" ShapeID="_x0000_i1027" DrawAspect="Content" ObjectID="_1551796284" r:id="rId23"/>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5pt;height:15.75pt" o:ole="">
            <v:imagedata r:id="rId24" o:title=""/>
          </v:shape>
          <o:OLEObject Type="Embed" ProgID="Equation.3" ShapeID="_x0000_i1028" DrawAspect="Content" ObjectID="_1551796285" r:id="rId25"/>
        </w:object>
      </w:r>
      <w:r w:rsidRPr="00A10C57">
        <w:rPr>
          <w:rFonts w:hint="eastAsia"/>
        </w:rPr>
        <w:t>接近于输入</w:t>
      </w:r>
      <w:r w:rsidRPr="00B51B64">
        <w:rPr>
          <w:position w:val="-6"/>
        </w:rPr>
        <w:object w:dxaOrig="200" w:dyaOrig="220">
          <v:shape id="_x0000_i1029" type="#_x0000_t75" style="width:11.25pt;height:12pt" o:ole="">
            <v:imagedata r:id="rId26" o:title=""/>
          </v:shape>
          <o:OLEObject Type="Embed" ProgID="Equation.3" ShapeID="_x0000_i1029" DrawAspect="Content" ObjectID="_1551796286" r:id="rId27"/>
        </w:object>
      </w:r>
      <w:r w:rsidRPr="00A10C57">
        <w:rPr>
          <w:rFonts w:hint="eastAsia"/>
        </w:rPr>
        <w:t>。</w:t>
      </w:r>
      <w:r>
        <w:rPr>
          <w:rFonts w:hint="eastAsia"/>
        </w:rPr>
        <w:t>自动编码机的逻辑结构如</w:t>
      </w:r>
      <w:r w:rsidR="00EA18C6">
        <w:fldChar w:fldCharType="begin"/>
      </w:r>
      <w:r>
        <w:instrText xml:space="preserve"> </w:instrText>
      </w:r>
      <w:r>
        <w:rPr>
          <w:rFonts w:hint="eastAsia"/>
        </w:rPr>
        <w:instrText>REF _Ref477121411 \r \h</w:instrText>
      </w:r>
      <w:r>
        <w:instrText xml:space="preserve"> </w:instrText>
      </w:r>
      <w:r w:rsidR="00EA18C6">
        <w:fldChar w:fldCharType="separate"/>
      </w:r>
      <w:r>
        <w:rPr>
          <w:rFonts w:hint="eastAsia"/>
        </w:rPr>
        <w:t>图</w:t>
      </w:r>
      <w:r>
        <w:rPr>
          <w:rFonts w:hint="eastAsia"/>
        </w:rPr>
        <w:t xml:space="preserve">2-1 </w:t>
      </w:r>
      <w:r w:rsidR="00EA18C6">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5pt;height:111pt" o:ole="">
                  <v:imagedata r:id="rId28" o:title=""/>
                </v:shape>
                <o:OLEObject Type="Embed" ProgID="Visio.Drawing.11" ShapeID="_x0000_i1030" DrawAspect="Content" ObjectID="_1551796287" r:id="rId29"/>
              </w:object>
            </w:r>
          </w:p>
        </w:tc>
      </w:tr>
      <w:tr w:rsidR="00622FBC" w:rsidTr="00713E32">
        <w:tc>
          <w:tcPr>
            <w:tcW w:w="8946" w:type="dxa"/>
          </w:tcPr>
          <w:p w:rsidR="00622FBC" w:rsidRDefault="00622FBC" w:rsidP="00713E32">
            <w:pPr>
              <w:pStyle w:val="20"/>
            </w:pPr>
            <w:bookmarkStart w:id="58" w:name="_Ref477121411"/>
            <w:r w:rsidRPr="00372BDA">
              <w:t>自动编码机</w:t>
            </w:r>
            <w:r>
              <w:t>逻辑</w:t>
            </w:r>
            <w:r w:rsidRPr="00372BDA">
              <w:t>结构</w:t>
            </w:r>
            <w:bookmarkEnd w:id="58"/>
          </w:p>
        </w:tc>
      </w:tr>
    </w:tbl>
    <w:p w:rsidR="00622FBC" w:rsidRPr="00743B15" w:rsidRDefault="00622FBC" w:rsidP="00622FBC">
      <w:pPr>
        <w:pStyle w:val="6"/>
      </w:pPr>
    </w:p>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w:t>
      </w:r>
      <w:r>
        <w:rPr>
          <w:rFonts w:hint="eastAsia"/>
        </w:rPr>
        <w:lastRenderedPageBreak/>
        <w:t>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EA18C6">
        <w:fldChar w:fldCharType="begin"/>
      </w:r>
      <w:r>
        <w:instrText xml:space="preserve"> </w:instrText>
      </w:r>
      <w:r>
        <w:rPr>
          <w:rFonts w:hint="eastAsia"/>
        </w:rPr>
        <w:instrText>REF _Ref477121398 \r \h</w:instrText>
      </w:r>
      <w:r>
        <w:instrText xml:space="preserve"> </w:instrText>
      </w:r>
      <w:r w:rsidR="00EA18C6">
        <w:fldChar w:fldCharType="separate"/>
      </w:r>
      <w:r>
        <w:rPr>
          <w:rFonts w:hint="eastAsia"/>
        </w:rPr>
        <w:t>图</w:t>
      </w:r>
      <w:r>
        <w:rPr>
          <w:rFonts w:hint="eastAsia"/>
        </w:rPr>
        <w:t xml:space="preserve">2-2 </w:t>
      </w:r>
      <w:r w:rsidR="00EA18C6">
        <w:fldChar w:fldCharType="end"/>
      </w:r>
      <w:r>
        <w:rPr>
          <w:rFonts w:hint="eastAsia"/>
        </w:rPr>
        <w:t>为我们展示了一个简单自动编码机的结构</w:t>
      </w:r>
      <w:fldSimple w:instr=" REF _Ref448259975 \r \h  \* MERGEFORMAT ">
        <w:r>
          <w:rPr>
            <w:vertAlign w:val="superscript"/>
          </w:rPr>
          <w:t>[12]</w:t>
        </w:r>
      </w:fldSimple>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5pt;height:310.5pt" o:ole="">
                  <v:imagedata r:id="rId30" o:title=""/>
                </v:shape>
                <o:OLEObject Type="Embed" ProgID="Visio.Drawing.11" ShapeID="_x0000_i1031" DrawAspect="Content" ObjectID="_1551796288" r:id="rId31"/>
              </w:object>
            </w:r>
          </w:p>
        </w:tc>
      </w:tr>
      <w:tr w:rsidR="00622FBC" w:rsidTr="00713E32">
        <w:tc>
          <w:tcPr>
            <w:tcW w:w="8946" w:type="dxa"/>
          </w:tcPr>
          <w:p w:rsidR="00622FBC" w:rsidRDefault="00622FBC" w:rsidP="00713E32">
            <w:pPr>
              <w:pStyle w:val="20"/>
            </w:pPr>
            <w:bookmarkStart w:id="59" w:name="_Ref477121398"/>
            <w:r w:rsidRPr="00372BDA">
              <w:t>简单的自动编码机结构</w:t>
            </w:r>
            <w:bookmarkEnd w:id="59"/>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EA18C6">
        <w:fldChar w:fldCharType="begin"/>
      </w:r>
      <w:r>
        <w:instrText xml:space="preserve"> </w:instrText>
      </w:r>
      <w:r>
        <w:rPr>
          <w:rFonts w:hint="eastAsia"/>
        </w:rPr>
        <w:instrText>REF _Ref477121388 \r \h</w:instrText>
      </w:r>
      <w:r>
        <w:instrText xml:space="preserve"> </w:instrText>
      </w:r>
      <w:r w:rsidR="00EA18C6">
        <w:fldChar w:fldCharType="separate"/>
      </w:r>
      <w:r>
        <w:rPr>
          <w:rFonts w:hint="eastAsia"/>
        </w:rPr>
        <w:t>图</w:t>
      </w:r>
      <w:r>
        <w:rPr>
          <w:rFonts w:hint="eastAsia"/>
        </w:rPr>
        <w:t xml:space="preserve">2-3 </w:t>
      </w:r>
      <w:r w:rsidR="00EA18C6">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713E32">
        <w:trPr>
          <w:trHeight w:val="879"/>
          <w:jc w:val="center"/>
        </w:trPr>
        <w:tc>
          <w:tcPr>
            <w:tcW w:w="7479" w:type="dxa"/>
            <w:vAlign w:val="center"/>
          </w:tcPr>
          <w:p w:rsidR="00622FBC" w:rsidRPr="00E5359B" w:rsidRDefault="00622FBC" w:rsidP="00713E32">
            <w:pPr>
              <w:pStyle w:val="70"/>
            </w:pPr>
            <w:r w:rsidRPr="00372BDA">
              <w:rPr>
                <w:position w:val="-28"/>
              </w:rPr>
              <w:object w:dxaOrig="1579" w:dyaOrig="660">
                <v:shape id="_x0000_i1032" type="#_x0000_t75" style="width:88.5pt;height:36.75pt" o:ole="">
                  <v:imagedata r:id="rId32" o:title=""/>
                </v:shape>
                <o:OLEObject Type="Embed" ProgID="Equation.DSMT4" ShapeID="_x0000_i1032" DrawAspect="Content" ObjectID="_1551796289" r:id="rId33"/>
              </w:object>
            </w:r>
          </w:p>
        </w:tc>
        <w:tc>
          <w:tcPr>
            <w:tcW w:w="1467" w:type="dxa"/>
            <w:vAlign w:val="center"/>
          </w:tcPr>
          <w:p w:rsidR="00622FBC" w:rsidRDefault="00622FBC" w:rsidP="00713E32">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3" type="#_x0000_t75" style="width:140.25pt;height:20.25pt" o:ole="">
                  <v:imagedata r:id="rId34" o:title=""/>
                </v:shape>
                <o:OLEObject Type="Embed" ProgID="Equation.DSMT4" ShapeID="_x0000_i1033" DrawAspect="Content" ObjectID="_1551796290" r:id="rId35"/>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EA18C6" w:rsidP="00713E32">
            <w:pPr>
              <w:pStyle w:val="70"/>
            </w:pPr>
            <w:r>
              <w:lastRenderedPageBreak/>
              <w:pict>
                <v:shape id="_x0000_i1034" type="#_x0000_t75" style="width:142.5pt;height:20.25pt">
                  <v:imagedata r:id="rId36"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2pt;height:16.5pt" o:ole="">
            <v:imagedata r:id="rId37" o:title=""/>
          </v:shape>
          <o:OLEObject Type="Embed" ProgID="Equation.3" ShapeID="_x0000_i1035" DrawAspect="Content" ObjectID="_1551796291" r:id="rId38"/>
        </w:object>
      </w:r>
      <w:r>
        <w:t>即为非线性激活函数</w:t>
      </w:r>
      <w:r>
        <w:rPr>
          <w:rFonts w:hint="eastAsia"/>
        </w:rPr>
        <w:t>，权值矩阵分别为</w:t>
      </w:r>
      <w:r w:rsidRPr="001717B9">
        <w:rPr>
          <w:position w:val="-12"/>
        </w:rPr>
        <w:object w:dxaOrig="980" w:dyaOrig="380">
          <v:shape id="_x0000_i1036" type="#_x0000_t75" style="width:54.75pt;height:21pt" o:ole="">
            <v:imagedata r:id="rId39" o:title=""/>
          </v:shape>
          <o:OLEObject Type="Embed" ProgID="Equation.DSMT4" ShapeID="_x0000_i1036" DrawAspect="Content" ObjectID="_1551796292" r:id="rId40"/>
        </w:object>
      </w:r>
      <w:r>
        <w:rPr>
          <w:rFonts w:hint="eastAsia"/>
        </w:rPr>
        <w:t>、</w:t>
      </w:r>
      <w:r w:rsidRPr="001717B9">
        <w:rPr>
          <w:position w:val="-12"/>
        </w:rPr>
        <w:object w:dxaOrig="1020" w:dyaOrig="380">
          <v:shape id="_x0000_i1037" type="#_x0000_t75" style="width:56.25pt;height:21pt" o:ole="">
            <v:imagedata r:id="rId41" o:title=""/>
          </v:shape>
          <o:OLEObject Type="Embed" ProgID="Equation.DSMT4" ShapeID="_x0000_i1037" DrawAspect="Content" ObjectID="_1551796293" r:id="rId42"/>
        </w:object>
      </w:r>
      <w:r>
        <w:rPr>
          <w:rFonts w:hint="eastAsia"/>
        </w:rPr>
        <w:t>，</w:t>
      </w:r>
      <w:r>
        <w:t>偏置项为</w:t>
      </w:r>
      <w:r w:rsidRPr="001717B9">
        <w:rPr>
          <w:position w:val="-12"/>
        </w:rPr>
        <w:object w:dxaOrig="859" w:dyaOrig="380">
          <v:shape id="_x0000_i1038" type="#_x0000_t75" style="width:46.5pt;height:21pt" o:ole="">
            <v:imagedata r:id="rId43" o:title=""/>
          </v:shape>
          <o:OLEObject Type="Embed" ProgID="Equation.DSMT4" ShapeID="_x0000_i1038" DrawAspect="Content" ObjectID="_1551796294" r:id="rId44"/>
        </w:object>
      </w:r>
      <w:r>
        <w:rPr>
          <w:rFonts w:hint="eastAsia"/>
        </w:rPr>
        <w:t>、</w:t>
      </w:r>
      <w:r w:rsidRPr="001717B9">
        <w:rPr>
          <w:position w:val="-12"/>
        </w:rPr>
        <w:object w:dxaOrig="880" w:dyaOrig="380">
          <v:shape id="_x0000_i1039" type="#_x0000_t75" style="width:48.75pt;height:21pt" o:ole="">
            <v:imagedata r:id="rId45" o:title=""/>
          </v:shape>
          <o:OLEObject Type="Embed" ProgID="Equation.DSMT4" ShapeID="_x0000_i1039" DrawAspect="Content" ObjectID="_1551796295" r:id="rId46"/>
        </w:object>
      </w:r>
      <w:r>
        <w:rPr>
          <w:rFonts w:hint="eastAsia"/>
        </w:rPr>
        <w:t>，隐含层输出为</w:t>
      </w:r>
      <w:r w:rsidRPr="00397E8C">
        <w:rPr>
          <w:position w:val="-10"/>
        </w:rPr>
        <w:object w:dxaOrig="800" w:dyaOrig="360">
          <v:shape id="_x0000_i1040" type="#_x0000_t75" style="width:44.25pt;height:20.25pt" o:ole="">
            <v:imagedata r:id="rId47" o:title=""/>
          </v:shape>
          <o:OLEObject Type="Embed" ProgID="Equation.DSMT4" ShapeID="_x0000_i1040" DrawAspect="Content" ObjectID="_1551796296" r:id="rId48"/>
        </w:object>
      </w:r>
      <w:r>
        <w:rPr>
          <w:rFonts w:hint="eastAsia"/>
        </w:rPr>
        <w:t>。</w:t>
      </w:r>
      <w:r>
        <w:t>给定一组输入数据</w:t>
      </w:r>
      <w:r w:rsidRPr="00E336B5">
        <w:rPr>
          <w:position w:val="-12"/>
        </w:rPr>
        <w:object w:dxaOrig="560" w:dyaOrig="380">
          <v:shape id="_x0000_i1041" type="#_x0000_t75" style="width:30.75pt;height:21pt" o:ole="">
            <v:imagedata r:id="rId49" o:title=""/>
          </v:shape>
          <o:OLEObject Type="Embed" ProgID="Equation.3" ShapeID="_x0000_i1041" DrawAspect="Content" ObjectID="_1551796297" r:id="rId50"/>
        </w:object>
      </w:r>
      <w:r>
        <w:rPr>
          <w:rFonts w:hint="eastAsia"/>
        </w:rPr>
        <w:t>，</w:t>
      </w:r>
      <w:r>
        <w:t>那么重构误差可以表示为</w:t>
      </w:r>
      <w:r w:rsidRPr="00E336B5">
        <w:rPr>
          <w:position w:val="-16"/>
        </w:rPr>
        <w:object w:dxaOrig="1420" w:dyaOrig="460">
          <v:shape id="_x0000_i1042" type="#_x0000_t75" style="width:80.25pt;height:25.5pt" o:ole="">
            <v:imagedata r:id="rId51" o:title=""/>
          </v:shape>
          <o:OLEObject Type="Embed" ProgID="Equation.3" ShapeID="_x0000_i1042" DrawAspect="Content" ObjectID="_1551796298" r:id="rId52"/>
        </w:object>
      </w:r>
      <w:r>
        <w:rPr>
          <w:rFonts w:hint="eastAsia"/>
        </w:rPr>
        <w:t>。整个自动编码机的最终目标就是通过最小化重构误差，得到恰当的权值</w:t>
      </w:r>
      <w:r w:rsidRPr="0013541F">
        <w:rPr>
          <w:position w:val="-10"/>
        </w:rPr>
        <w:object w:dxaOrig="300" w:dyaOrig="340">
          <v:shape id="_x0000_i1043" type="#_x0000_t75" style="width:17.25pt;height:18pt" o:ole="">
            <v:imagedata r:id="rId53" o:title=""/>
          </v:shape>
          <o:OLEObject Type="Embed" ProgID="Equation.3" ShapeID="_x0000_i1043" DrawAspect="Content" ObjectID="_1551796299" r:id="rId54"/>
        </w:object>
      </w:r>
      <w:r>
        <w:rPr>
          <w:rFonts w:hint="eastAsia"/>
        </w:rPr>
        <w:t>、</w:t>
      </w:r>
      <w:r w:rsidRPr="0013541F">
        <w:rPr>
          <w:position w:val="-10"/>
        </w:rPr>
        <w:object w:dxaOrig="320" w:dyaOrig="340">
          <v:shape id="_x0000_i1044" type="#_x0000_t75" style="width:18pt;height:18.75pt" o:ole="">
            <v:imagedata r:id="rId55" o:title=""/>
          </v:shape>
          <o:OLEObject Type="Embed" ProgID="Equation.3" ShapeID="_x0000_i1044" DrawAspect="Content" ObjectID="_1551796300" r:id="rId56"/>
        </w:object>
      </w:r>
      <w:r>
        <w:t>以及偏置项</w:t>
      </w:r>
      <w:r w:rsidRPr="0013541F">
        <w:rPr>
          <w:position w:val="-10"/>
        </w:rPr>
        <w:object w:dxaOrig="220" w:dyaOrig="340">
          <v:shape id="_x0000_i1045" type="#_x0000_t75" style="width:12pt;height:18.75pt" o:ole="">
            <v:imagedata r:id="rId57" o:title=""/>
          </v:shape>
          <o:OLEObject Type="Embed" ProgID="Equation.3" ShapeID="_x0000_i1045" DrawAspect="Content" ObjectID="_1551796301" r:id="rId58"/>
        </w:object>
      </w:r>
      <w:r>
        <w:rPr>
          <w:rFonts w:hint="eastAsia"/>
        </w:rPr>
        <w:t>、</w:t>
      </w:r>
      <w:r w:rsidRPr="0013541F">
        <w:rPr>
          <w:position w:val="-10"/>
        </w:rPr>
        <w:object w:dxaOrig="260" w:dyaOrig="340">
          <v:shape id="_x0000_i1046" type="#_x0000_t75" style="width:15pt;height:18.75pt" o:ole="">
            <v:imagedata r:id="rId59" o:title=""/>
          </v:shape>
          <o:OLEObject Type="Embed" ProgID="Equation.3" ShapeID="_x0000_i1046" DrawAspect="Content" ObjectID="_1551796302" r:id="rId60"/>
        </w:object>
      </w:r>
      <w:r>
        <w:rPr>
          <w:rFonts w:hint="eastAsia"/>
        </w:rPr>
        <w:t>。整个网络的重构误差可表示为</w:t>
      </w:r>
      <w:r w:rsidRPr="005A3868">
        <w:rPr>
          <w:position w:val="-28"/>
        </w:rPr>
        <w:object w:dxaOrig="2079" w:dyaOrig="680">
          <v:shape id="_x0000_i1047" type="#_x0000_t75" style="width:112.5pt;height:37.5pt" o:ole="">
            <v:imagedata r:id="rId61" o:title=""/>
          </v:shape>
          <o:OLEObject Type="Embed" ProgID="Equation.3" ShapeID="_x0000_i1047" DrawAspect="Content" ObjectID="_1551796303" r:id="rId62"/>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8" type="#_x0000_t75" style="width:171.75pt;height:100.5pt" o:ole="">
                  <v:imagedata r:id="rId63" o:title=""/>
                </v:shape>
                <o:OLEObject Type="Embed" ProgID="Visio.Drawing.11" ShapeID="_x0000_i1048" DrawAspect="Content" ObjectID="_1551796304" r:id="rId64"/>
              </w:object>
            </w:r>
          </w:p>
        </w:tc>
      </w:tr>
      <w:tr w:rsidR="00622FBC" w:rsidTr="00713E32">
        <w:tc>
          <w:tcPr>
            <w:tcW w:w="8946" w:type="dxa"/>
          </w:tcPr>
          <w:p w:rsidR="00622FBC" w:rsidRDefault="00622FBC" w:rsidP="00713E32">
            <w:pPr>
              <w:pStyle w:val="20"/>
            </w:pPr>
            <w:bookmarkStart w:id="60" w:name="_Ref477121388"/>
            <w:r>
              <w:rPr>
                <w:rFonts w:hint="eastAsia"/>
              </w:rPr>
              <w:t>神经元</w:t>
            </w:r>
            <w:bookmarkEnd w:id="60"/>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EA18C6">
        <w:fldChar w:fldCharType="begin"/>
      </w:r>
      <w:r>
        <w:instrText xml:space="preserve"> </w:instrText>
      </w:r>
      <w:r>
        <w:rPr>
          <w:rFonts w:hint="eastAsia"/>
        </w:rPr>
        <w:instrText>REF _Ref477121369 \r \h</w:instrText>
      </w:r>
      <w:r>
        <w:instrText xml:space="preserve"> </w:instrText>
      </w:r>
      <w:r w:rsidR="00EA18C6">
        <w:fldChar w:fldCharType="separate"/>
      </w:r>
      <w:r>
        <w:rPr>
          <w:rFonts w:hint="eastAsia"/>
        </w:rPr>
        <w:t>图</w:t>
      </w:r>
      <w:r>
        <w:rPr>
          <w:rFonts w:hint="eastAsia"/>
        </w:rPr>
        <w:t xml:space="preserve">2-4 </w:t>
      </w:r>
      <w:r w:rsidR="00EA18C6">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EA18C6">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EA18C6">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EA18C6">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EA18C6">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EA18C6">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EA18C6">
        <w:fldChar w:fldCharType="end"/>
      </w:r>
      <w:r>
        <w:rPr>
          <w:rFonts w:hint="eastAsia"/>
        </w:rPr>
        <w:t>。我们称这种自动编码机为降噪自动编码机（</w:t>
      </w:r>
      <w:r>
        <w:rPr>
          <w:rFonts w:hint="eastAsia"/>
        </w:rPr>
        <w:t>Denoise AutoEncoder</w:t>
      </w:r>
      <w:r>
        <w:rPr>
          <w:rFonts w:hint="eastAsia"/>
        </w:rPr>
        <w:t>）。其结构可简单表示为</w:t>
      </w:r>
      <w:r w:rsidR="00EA18C6">
        <w:fldChar w:fldCharType="begin"/>
      </w:r>
      <w:r>
        <w:instrText xml:space="preserve"> </w:instrText>
      </w:r>
      <w:r>
        <w:rPr>
          <w:rFonts w:hint="eastAsia"/>
        </w:rPr>
        <w:instrText>REF _Ref477121350 \r \h</w:instrText>
      </w:r>
      <w:r>
        <w:instrText xml:space="preserve"> </w:instrText>
      </w:r>
      <w:r w:rsidR="00EA18C6">
        <w:fldChar w:fldCharType="separate"/>
      </w:r>
      <w:r>
        <w:rPr>
          <w:rFonts w:hint="eastAsia"/>
        </w:rPr>
        <w:t>图</w:t>
      </w:r>
      <w:r>
        <w:rPr>
          <w:rFonts w:hint="eastAsia"/>
        </w:rPr>
        <w:t xml:space="preserve">2-5 </w:t>
      </w:r>
      <w:r w:rsidR="00EA18C6">
        <w:fldChar w:fldCharType="end"/>
      </w:r>
      <w:r>
        <w:rPr>
          <w:rFonts w:hint="eastAsia"/>
        </w:rPr>
        <w:t>。</w:t>
      </w: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9" type="#_x0000_t75" style="width:274.5pt;height:224.25pt" o:ole="">
                  <v:imagedata r:id="rId65" o:title=""/>
                </v:shape>
                <o:OLEObject Type="Embed" ProgID="Visio.Drawing.11" ShapeID="_x0000_i1049" DrawAspect="Content" ObjectID="_1551796305" r:id="rId66"/>
              </w:object>
            </w:r>
          </w:p>
        </w:tc>
        <w:tc>
          <w:tcPr>
            <w:tcW w:w="3992" w:type="dxa"/>
          </w:tcPr>
          <w:p w:rsidR="00622FBC" w:rsidRDefault="00622FBC" w:rsidP="00713E32">
            <w:pPr>
              <w:pStyle w:val="6"/>
              <w:ind w:leftChars="-106" w:left="-225"/>
            </w:pPr>
            <w:r>
              <w:object w:dxaOrig="4182" w:dyaOrig="4810">
                <v:shape id="_x0000_i1050" type="#_x0000_t75" style="width:198.75pt;height:228.75pt" o:ole="">
                  <v:imagedata r:id="rId67" o:title=""/>
                </v:shape>
                <o:OLEObject Type="Embed" ProgID="Visio.Drawing.11" ShapeID="_x0000_i1050" DrawAspect="Content" ObjectID="_1551796306" r:id="rId68"/>
              </w:object>
            </w:r>
          </w:p>
        </w:tc>
      </w:tr>
      <w:tr w:rsidR="00622FBC" w:rsidTr="00713E32">
        <w:trPr>
          <w:jc w:val="center"/>
        </w:trPr>
        <w:tc>
          <w:tcPr>
            <w:tcW w:w="5139" w:type="dxa"/>
          </w:tcPr>
          <w:p w:rsidR="00622FBC" w:rsidRDefault="00622FBC" w:rsidP="00713E32">
            <w:pPr>
              <w:pStyle w:val="20"/>
            </w:pPr>
            <w:bookmarkStart w:id="61" w:name="_Ref477121369"/>
            <w:r>
              <w:rPr>
                <w:rFonts w:hint="eastAsia"/>
              </w:rPr>
              <w:t>堆叠神经网络</w:t>
            </w:r>
            <w:bookmarkEnd w:id="61"/>
          </w:p>
        </w:tc>
        <w:tc>
          <w:tcPr>
            <w:tcW w:w="3992" w:type="dxa"/>
          </w:tcPr>
          <w:p w:rsidR="00622FBC" w:rsidRDefault="00622FBC" w:rsidP="00713E32">
            <w:pPr>
              <w:pStyle w:val="20"/>
            </w:pPr>
            <w:bookmarkStart w:id="62" w:name="_Ref477121350"/>
            <w:r>
              <w:rPr>
                <w:rFonts w:hint="eastAsia"/>
              </w:rPr>
              <w:t>降噪自动编码机</w:t>
            </w:r>
            <w:bookmarkEnd w:id="62"/>
          </w:p>
        </w:tc>
      </w:tr>
    </w:tbl>
    <w:p w:rsidR="00622FBC" w:rsidRDefault="00622FBC" w:rsidP="00622FBC">
      <w:pPr>
        <w:pStyle w:val="5"/>
        <w:ind w:firstLine="485"/>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bookmarkStart w:id="63" w:name="_Toc476341126"/>
      <w:bookmarkStart w:id="64" w:name="_Toc476602565"/>
    </w:p>
    <w:p w:rsidR="00622FBC" w:rsidRDefault="00622FBC" w:rsidP="00894C73">
      <w:pPr>
        <w:pStyle w:val="30"/>
        <w:numPr>
          <w:ilvl w:val="2"/>
          <w:numId w:val="7"/>
        </w:numPr>
        <w:spacing w:before="223" w:after="223"/>
        <w:ind w:left="0" w:firstLine="0"/>
      </w:pPr>
      <w:r w:rsidRPr="00182C40">
        <w:rPr>
          <w:rFonts w:hint="eastAsia"/>
        </w:rPr>
        <w:t>概率矩阵分解</w:t>
      </w:r>
      <w:bookmarkEnd w:id="63"/>
      <w:bookmarkEnd w:id="64"/>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EA18C6">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EA18C6">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EA18C6">
        <w:fldChar w:fldCharType="end"/>
      </w:r>
      <w:r w:rsidR="00EA18C6">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rsidR="00EA18C6">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EA18C6" w:rsidP="00713E32">
            <w:pPr>
              <w:pStyle w:val="70"/>
            </w:pPr>
            <w:r>
              <w:pict>
                <v:shape id="_x0000_i1051" type="#_x0000_t75" style="width:61.5pt;height:26.25pt">
                  <v:imagedata r:id="rId69" o:title=""/>
                </v:shape>
              </w:pi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rPr>
          <w:rFonts w:hint="eastAsia"/>
        </w:rPr>
        <w:lastRenderedPageBreak/>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EA18C6">
        <w:fldChar w:fldCharType="begin"/>
      </w:r>
      <w:r>
        <w:instrText xml:space="preserve"> </w:instrText>
      </w:r>
      <w:r>
        <w:rPr>
          <w:rFonts w:hint="eastAsia"/>
        </w:rPr>
        <w:instrText>REF _Ref477121322 \r \h</w:instrText>
      </w:r>
      <w:r>
        <w:instrText xml:space="preserve"> </w:instrText>
      </w:r>
      <w:r w:rsidR="00EA18C6">
        <w:fldChar w:fldCharType="separate"/>
      </w:r>
      <w:r>
        <w:rPr>
          <w:rFonts w:hint="eastAsia"/>
        </w:rPr>
        <w:t>图</w:t>
      </w:r>
      <w:r>
        <w:rPr>
          <w:rFonts w:hint="eastAsia"/>
        </w:rPr>
        <w:t xml:space="preserve">2-6 </w:t>
      </w:r>
      <w:r w:rsidR="00EA18C6">
        <w:fldChar w:fldCharType="end"/>
      </w:r>
      <w:r>
        <w:rPr>
          <w:rFonts w:hint="eastAsia"/>
        </w:rPr>
        <w:t>。</w:t>
      </w:r>
    </w:p>
    <w:p w:rsidR="00622FBC" w:rsidRDefault="00622FBC" w:rsidP="00622FBC"/>
    <w:tbl>
      <w:tblPr>
        <w:tblW w:w="0" w:type="auto"/>
        <w:tblLook w:val="04A0"/>
      </w:tblPr>
      <w:tblGrid>
        <w:gridCol w:w="8946"/>
      </w:tblGrid>
      <w:tr w:rsidR="00622FBC" w:rsidTr="00713E32">
        <w:tc>
          <w:tcPr>
            <w:tcW w:w="8946" w:type="dxa"/>
          </w:tcPr>
          <w:p w:rsidR="00622FBC" w:rsidRDefault="00622FBC" w:rsidP="00713E32">
            <w:pPr>
              <w:pStyle w:val="6"/>
            </w:pPr>
            <w:r>
              <w:object w:dxaOrig="4808" w:dyaOrig="1775">
                <v:shape id="_x0000_i1052" type="#_x0000_t75" style="width:435pt;height:159.75pt" o:ole="">
                  <v:imagedata r:id="rId70" o:title=""/>
                </v:shape>
                <o:OLEObject Type="Embed" ProgID="Visio.Drawing.11" ShapeID="_x0000_i1052" DrawAspect="Content" ObjectID="_1551796307" r:id="rId71"/>
              </w:object>
            </w:r>
          </w:p>
        </w:tc>
      </w:tr>
      <w:tr w:rsidR="00622FBC" w:rsidTr="00713E32">
        <w:tc>
          <w:tcPr>
            <w:tcW w:w="8946" w:type="dxa"/>
          </w:tcPr>
          <w:p w:rsidR="00622FBC" w:rsidRDefault="00622FBC" w:rsidP="00713E32">
            <w:pPr>
              <w:pStyle w:val="20"/>
            </w:pPr>
            <w:bookmarkStart w:id="65" w:name="_Ref477121322"/>
            <w:r>
              <w:rPr>
                <w:rFonts w:hint="eastAsia"/>
              </w:rPr>
              <w:t>矩阵分解</w:t>
            </w:r>
            <w:bookmarkEnd w:id="65"/>
          </w:p>
        </w:tc>
      </w:tr>
    </w:tbl>
    <w:p w:rsidR="00622FBC" w:rsidRDefault="00622FBC" w:rsidP="00622FBC">
      <w:pPr>
        <w:pStyle w:val="70"/>
      </w:pPr>
    </w:p>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4400" w:dyaOrig="400">
                <v:shape id="_x0000_i1053" type="#_x0000_t75" style="width:279.75pt;height:25.5pt" o:ole="">
                  <v:imagedata r:id="rId72" o:title=""/>
                </v:shape>
                <o:OLEObject Type="Embed" ProgID="Equation.DSMT4" ShapeID="_x0000_i1053" DrawAspect="Content" ObjectID="_1551796308" r:id="rId73"/>
              </w:obje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t>其中</w:t>
      </w:r>
      <w:r>
        <w:object w:dxaOrig="1020" w:dyaOrig="380">
          <v:shape id="_x0000_i1054" type="#_x0000_t75" style="width:57pt;height:21pt" o:ole="">
            <v:imagedata r:id="rId74" o:title=""/>
          </v:shape>
          <o:OLEObject Type="Embed" ProgID="Equation.DSMT4" ShapeID="_x0000_i1054" DrawAspect="Content" ObjectID="_1551796309" r:id="rId75"/>
        </w:object>
      </w:r>
      <w:r>
        <w:rPr>
          <w:rFonts w:hint="eastAsia"/>
        </w:rPr>
        <w:t>，</w:t>
      </w:r>
      <w:r>
        <w:object w:dxaOrig="1060" w:dyaOrig="400">
          <v:shape id="_x0000_i1055" type="#_x0000_t75" style="width:59.25pt;height:22.5pt" o:ole="">
            <v:imagedata r:id="rId76" o:title=""/>
          </v:shape>
          <o:OLEObject Type="Embed" ProgID="Equation.DSMT4" ShapeID="_x0000_i1055" DrawAspect="Content" ObjectID="_1551796310" r:id="rId77"/>
        </w:object>
      </w:r>
      <w:r>
        <w:rPr>
          <w:rFonts w:hint="eastAsia"/>
        </w:rPr>
        <w:t>，</w:t>
      </w:r>
      <w:r>
        <w:object w:dxaOrig="279" w:dyaOrig="360">
          <v:shape id="_x0000_i1056" type="#_x0000_t75" style="width:15.75pt;height:19.5pt" o:ole="">
            <v:imagedata r:id="rId78" o:title=""/>
          </v:shape>
          <o:OLEObject Type="Embed" ProgID="Equation.DSMT4" ShapeID="_x0000_i1056" DrawAspect="Content" ObjectID="_1551796311" r:id="rId79"/>
        </w:object>
      </w:r>
      <w:r>
        <w:t>和</w:t>
      </w:r>
      <w:r>
        <w:object w:dxaOrig="260" w:dyaOrig="360">
          <v:shape id="_x0000_i1057" type="#_x0000_t75" style="width:14.25pt;height:19.5pt" o:ole="">
            <v:imagedata r:id="rId80" o:title=""/>
          </v:shape>
          <o:OLEObject Type="Embed" ProgID="Equation.DSMT4" ShapeID="_x0000_i1057" DrawAspect="Content" ObjectID="_1551796312" r:id="rId81"/>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r>
        <w:rPr>
          <w:rFonts w:hint="eastAsia"/>
        </w:rPr>
        <w:lastRenderedPageBreak/>
        <w:t>机器学习的并行加速</w:t>
      </w:r>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66" w:name="_Toc476341142"/>
      <w:bookmarkStart w:id="67" w:name="_Toc476602572"/>
      <w:r>
        <w:t>基于</w:t>
      </w:r>
      <w:r w:rsidRPr="000E6182">
        <w:t>Spark</w:t>
      </w:r>
      <w:r>
        <w:t>的</w:t>
      </w:r>
      <w:r w:rsidRPr="000E6182">
        <w:rPr>
          <w:rFonts w:hAnsi="宋体"/>
        </w:rPr>
        <w:t>分布式计算框架</w:t>
      </w:r>
      <w:bookmarkEnd w:id="66"/>
      <w:bookmarkEnd w:id="67"/>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894C73" w:rsidP="00713E32">
            <w:pPr>
              <w:pStyle w:val="6"/>
            </w:pPr>
            <w:r>
              <w:pict>
                <v:shape id="_x0000_i1058" type="#_x0000_t75" alt="" style="width:306pt;height:225.75pt">
                  <v:imagedata r:id="rId82" r:href="rId83" grayscale="t"/>
                </v:shape>
              </w:pict>
            </w:r>
          </w:p>
        </w:tc>
      </w:tr>
      <w:tr w:rsidR="00622FBC" w:rsidTr="00713E32">
        <w:trPr>
          <w:trHeight w:val="607"/>
        </w:trPr>
        <w:tc>
          <w:tcPr>
            <w:tcW w:w="8946" w:type="dxa"/>
          </w:tcPr>
          <w:p w:rsidR="00622FBC" w:rsidRDefault="00622FBC" w:rsidP="00713E32">
            <w:pPr>
              <w:pStyle w:val="20"/>
            </w:pPr>
            <w:bookmarkStart w:id="68" w:name="_Ref477121303"/>
            <w:r>
              <w:rPr>
                <w:rFonts w:hint="eastAsia"/>
              </w:rPr>
              <w:t>Apache Spark</w:t>
            </w:r>
            <w:r>
              <w:rPr>
                <w:rFonts w:hint="eastAsia"/>
              </w:rPr>
              <w:t>计算平台生态</w:t>
            </w:r>
            <w:bookmarkEnd w:id="68"/>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EA18C6">
        <w:fldChar w:fldCharType="begin"/>
      </w:r>
      <w:r>
        <w:instrText xml:space="preserve"> </w:instrText>
      </w:r>
      <w:r>
        <w:rPr>
          <w:rFonts w:hint="eastAsia"/>
        </w:rPr>
        <w:instrText>REF _Ref477121303 \r \h</w:instrText>
      </w:r>
      <w:r>
        <w:instrText xml:space="preserve"> </w:instrText>
      </w:r>
      <w:r w:rsidR="00EA18C6">
        <w:fldChar w:fldCharType="separate"/>
      </w:r>
      <w:r>
        <w:rPr>
          <w:rFonts w:hint="eastAsia"/>
        </w:rPr>
        <w:t>图</w:t>
      </w:r>
      <w:r>
        <w:rPr>
          <w:rFonts w:hint="eastAsia"/>
        </w:rPr>
        <w:t xml:space="preserve">2-7 </w:t>
      </w:r>
      <w:r w:rsidR="00EA18C6">
        <w:fldChar w:fldCharType="end"/>
      </w:r>
      <w:r>
        <w:rPr>
          <w:rFonts w:hint="eastAsia"/>
        </w:rPr>
        <w:t>。</w:t>
      </w:r>
    </w:p>
    <w:p w:rsidR="00622FBC" w:rsidRDefault="00622FBC" w:rsidP="00622FBC">
      <w:pPr>
        <w:pStyle w:val="5"/>
        <w:ind w:firstLine="485"/>
      </w:pPr>
      <w:r>
        <w:rPr>
          <w:rFonts w:hint="eastAsia"/>
        </w:rPr>
        <w:lastRenderedPageBreak/>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69" w:name="_Toc476341143"/>
      <w:bookmarkStart w:id="70" w:name="_Toc476602573"/>
      <w:r w:rsidRPr="00182C40">
        <w:rPr>
          <w:rFonts w:hint="eastAsia"/>
        </w:rPr>
        <w:t>Spark</w:t>
      </w:r>
      <w:r w:rsidRPr="00182C40">
        <w:rPr>
          <w:rFonts w:hint="eastAsia"/>
        </w:rPr>
        <w:t>分布式平台</w:t>
      </w:r>
      <w:bookmarkEnd w:id="69"/>
      <w:bookmarkEnd w:id="70"/>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EA18C6">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EA18C6">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rsidR="00EA18C6">
        <w:fldChar w:fldCharType="end"/>
      </w:r>
      <w:r w:rsidRPr="004F2B5C">
        <w:rPr>
          <w:rFonts w:hint="eastAsia"/>
        </w:rPr>
        <w:t>。</w:t>
      </w:r>
    </w:p>
    <w:tbl>
      <w:tblPr>
        <w:tblW w:w="0" w:type="auto"/>
        <w:tblLook w:val="04A0"/>
      </w:tblPr>
      <w:tblGrid>
        <w:gridCol w:w="8946"/>
      </w:tblGrid>
      <w:tr w:rsidR="00622FBC" w:rsidTr="00713E32">
        <w:tc>
          <w:tcPr>
            <w:tcW w:w="8946" w:type="dxa"/>
          </w:tcPr>
          <w:p w:rsidR="00622FBC" w:rsidRDefault="00894C73" w:rsidP="00713E32">
            <w:pPr>
              <w:pStyle w:val="6"/>
            </w:pPr>
            <w:r>
              <w:pict>
                <v:shape id="_x0000_i1059" type="#_x0000_t75" alt="" style="width:435pt;height:188.25pt">
                  <v:imagedata r:id="rId84" r:href="rId85" grayscale="t"/>
                </v:shape>
              </w:pict>
            </w:r>
          </w:p>
        </w:tc>
      </w:tr>
      <w:tr w:rsidR="00622FBC" w:rsidTr="00713E32">
        <w:tc>
          <w:tcPr>
            <w:tcW w:w="8946" w:type="dxa"/>
          </w:tcPr>
          <w:p w:rsidR="00622FBC" w:rsidRDefault="00622FBC" w:rsidP="00713E32">
            <w:pPr>
              <w:pStyle w:val="20"/>
            </w:pPr>
            <w:bookmarkStart w:id="71" w:name="_Ref477121169"/>
            <w:r>
              <w:rPr>
                <w:rFonts w:hint="eastAsia"/>
              </w:rPr>
              <w:t>大数据时代下</w:t>
            </w:r>
            <w:r>
              <w:rPr>
                <w:rFonts w:hint="eastAsia"/>
              </w:rPr>
              <w:t>Spark</w:t>
            </w:r>
            <w:r>
              <w:rPr>
                <w:rFonts w:hint="eastAsia"/>
              </w:rPr>
              <w:t>地位与组件</w:t>
            </w:r>
            <w:bookmarkEnd w:id="71"/>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lastRenderedPageBreak/>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EA18C6">
        <w:fldChar w:fldCharType="begin"/>
      </w:r>
      <w:r>
        <w:instrText xml:space="preserve"> </w:instrText>
      </w:r>
      <w:r>
        <w:rPr>
          <w:rFonts w:hint="eastAsia"/>
        </w:rPr>
        <w:instrText>REF _Ref477121169 \r \h</w:instrText>
      </w:r>
      <w:r>
        <w:instrText xml:space="preserve"> </w:instrText>
      </w:r>
      <w:r w:rsidR="00EA18C6">
        <w:fldChar w:fldCharType="separate"/>
      </w:r>
      <w:r>
        <w:rPr>
          <w:rFonts w:hint="eastAsia"/>
        </w:rPr>
        <w:t>图</w:t>
      </w:r>
      <w:r>
        <w:rPr>
          <w:rFonts w:hint="eastAsia"/>
        </w:rPr>
        <w:t xml:space="preserve">2-8 </w:t>
      </w:r>
      <w:r w:rsidR="00EA18C6">
        <w:fldChar w:fldCharType="end"/>
      </w:r>
      <w:r>
        <w:rPr>
          <w:rFonts w:hint="eastAsia"/>
        </w:rPr>
        <w:t>。</w:t>
      </w:r>
    </w:p>
    <w:p w:rsidR="00622FBC" w:rsidRDefault="00622FBC" w:rsidP="00894C73">
      <w:pPr>
        <w:pStyle w:val="30"/>
        <w:numPr>
          <w:ilvl w:val="2"/>
          <w:numId w:val="7"/>
        </w:numPr>
        <w:spacing w:before="223" w:after="223"/>
        <w:ind w:left="0" w:firstLine="0"/>
      </w:pPr>
      <w:bookmarkStart w:id="72" w:name="_Toc476341144"/>
      <w:bookmarkStart w:id="73" w:name="_Toc476602574"/>
      <w:r w:rsidRPr="00182C40">
        <w:rPr>
          <w:rFonts w:hint="eastAsia"/>
        </w:rPr>
        <w:t>Spark MLLib</w:t>
      </w:r>
      <w:bookmarkEnd w:id="72"/>
      <w:bookmarkEnd w:id="73"/>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713E32">
        <w:tc>
          <w:tcPr>
            <w:tcW w:w="8946" w:type="dxa"/>
          </w:tcPr>
          <w:p w:rsidR="00622FBC" w:rsidRDefault="00894C73" w:rsidP="00713E32">
            <w:pPr>
              <w:pStyle w:val="6"/>
            </w:pPr>
            <w:r>
              <w:pict>
                <v:shape id="_x0000_i1060" type="#_x0000_t75" alt="" style="width:398.25pt;height:285pt">
                  <v:imagedata r:id="rId86" r:href="rId87" grayscale="t"/>
                </v:shape>
              </w:pict>
            </w:r>
          </w:p>
        </w:tc>
      </w:tr>
      <w:tr w:rsidR="00622FBC" w:rsidTr="00713E32">
        <w:tc>
          <w:tcPr>
            <w:tcW w:w="8946" w:type="dxa"/>
          </w:tcPr>
          <w:p w:rsidR="00622FBC" w:rsidRDefault="00622FBC" w:rsidP="00713E3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w:t>
      </w:r>
      <w:r>
        <w:rPr>
          <w:rFonts w:hint="eastAsia"/>
        </w:rPr>
        <w:lastRenderedPageBreak/>
        <w:t>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74" w:name="_Toc476341145"/>
      <w:bookmarkStart w:id="75" w:name="_Toc476602575"/>
      <w:r w:rsidRPr="00182C40">
        <w:rPr>
          <w:rFonts w:hint="eastAsia"/>
        </w:rPr>
        <w:t>Scala Reflection</w:t>
      </w:r>
      <w:bookmarkEnd w:id="74"/>
      <w:bookmarkEnd w:id="75"/>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lastRenderedPageBreak/>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0"/>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1"/>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394355" w:rsidRDefault="00622FBC" w:rsidP="00622FBC">
      <w:pPr>
        <w:pStyle w:val="affa"/>
        <w:numPr>
          <w:ilvl w:val="2"/>
          <w:numId w:val="8"/>
        </w:numPr>
        <w:adjustRightInd w:val="0"/>
        <w:snapToGrid w:val="0"/>
        <w:spacing w:line="440" w:lineRule="atLeast"/>
        <w:ind w:firstLineChars="0"/>
        <w:rPr>
          <w:rFonts w:ascii="黑体" w:eastAsia="黑体" w:hAnsi="黑体"/>
          <w:bCs/>
          <w:vanish/>
          <w:sz w:val="24"/>
          <w:szCs w:val="20"/>
        </w:rPr>
      </w:pP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76" w:name="_Toc476341146"/>
      <w:bookmarkStart w:id="77" w:name="_Toc476341154"/>
      <w:bookmarkEnd w:id="76"/>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sidRPr="00AE060F">
        <w:rPr>
          <w:rFonts w:hint="eastAsia"/>
        </w:rPr>
        <w:t>运行时反射</w:t>
      </w:r>
      <w:bookmarkEnd w:id="77"/>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622FBC">
      <w:pPr>
        <w:pStyle w:val="8"/>
      </w:pPr>
      <w:bookmarkStart w:id="78" w:name="_Toc476341155"/>
      <w:r w:rsidRPr="00AE060F">
        <w:rPr>
          <w:rFonts w:hint="eastAsia"/>
        </w:rPr>
        <w:t>编译时反射</w:t>
      </w:r>
      <w:bookmarkEnd w:id="78"/>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79" w:name="_Toc476341156"/>
      <w:bookmarkStart w:id="80" w:name="_Toc476602576"/>
      <w:r w:rsidRPr="000E6182">
        <w:t>本章小结</w:t>
      </w:r>
      <w:bookmarkEnd w:id="79"/>
      <w:bookmarkEnd w:id="80"/>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713E32">
          <w:headerReference w:type="default" r:id="rId88"/>
          <w:footerReference w:type="first" r:id="rId89"/>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81" w:name="_Toc476341157"/>
      <w:bookmarkStart w:id="82" w:name="_Toc476602577"/>
      <w:r w:rsidRPr="009231BF">
        <w:rPr>
          <w:rFonts w:hint="eastAsia"/>
        </w:rPr>
        <w:lastRenderedPageBreak/>
        <w:t>基于</w:t>
      </w:r>
      <w:r>
        <w:t>自编码机</w:t>
      </w:r>
      <w:r w:rsidRPr="009231BF">
        <w:t>和矩阵分解的协同深度学习</w:t>
      </w:r>
      <w:bookmarkEnd w:id="81"/>
      <w:bookmarkEnd w:id="82"/>
    </w:p>
    <w:p w:rsidR="00622FBC" w:rsidRPr="00D22BE9" w:rsidRDefault="00622FBC" w:rsidP="00894C73">
      <w:pPr>
        <w:pStyle w:val="affa"/>
        <w:keepNext/>
        <w:keepLines/>
        <w:numPr>
          <w:ilvl w:val="0"/>
          <w:numId w:val="6"/>
        </w:numPr>
        <w:spacing w:beforeLines="50" w:afterLines="50"/>
        <w:ind w:firstLineChars="0"/>
        <w:jc w:val="left"/>
        <w:outlineLvl w:val="1"/>
        <w:rPr>
          <w:rFonts w:eastAsia="黑体"/>
          <w:vanish/>
          <w:sz w:val="30"/>
          <w:szCs w:val="32"/>
        </w:rPr>
      </w:pPr>
      <w:bookmarkStart w:id="83" w:name="_Toc476341067"/>
      <w:bookmarkStart w:id="84" w:name="_Toc476341158"/>
      <w:bookmarkStart w:id="85" w:name="_Toc476602578"/>
      <w:bookmarkEnd w:id="83"/>
      <w:bookmarkEnd w:id="84"/>
      <w:bookmarkEnd w:id="85"/>
    </w:p>
    <w:p w:rsidR="00622FBC" w:rsidRPr="00D22BE9" w:rsidRDefault="00622FBC" w:rsidP="00894C73">
      <w:pPr>
        <w:pStyle w:val="affa"/>
        <w:keepNext/>
        <w:keepLines/>
        <w:numPr>
          <w:ilvl w:val="0"/>
          <w:numId w:val="4"/>
        </w:numPr>
        <w:spacing w:beforeLines="50" w:afterLines="50"/>
        <w:ind w:firstLineChars="0"/>
        <w:jc w:val="left"/>
        <w:outlineLvl w:val="1"/>
        <w:rPr>
          <w:rFonts w:eastAsia="黑体"/>
          <w:vanish/>
          <w:sz w:val="30"/>
          <w:szCs w:val="32"/>
        </w:rPr>
      </w:pPr>
      <w:bookmarkStart w:id="86" w:name="_Toc476341068"/>
      <w:bookmarkStart w:id="87" w:name="_Toc476341159"/>
      <w:bookmarkStart w:id="88" w:name="_Toc476602579"/>
      <w:bookmarkEnd w:id="86"/>
      <w:bookmarkEnd w:id="87"/>
      <w:bookmarkEnd w:id="88"/>
    </w:p>
    <w:p w:rsidR="00622FBC" w:rsidRPr="00D22BE9" w:rsidRDefault="00622FBC" w:rsidP="00894C73">
      <w:pPr>
        <w:pStyle w:val="affa"/>
        <w:keepNext/>
        <w:keepLines/>
        <w:numPr>
          <w:ilvl w:val="0"/>
          <w:numId w:val="4"/>
        </w:numPr>
        <w:spacing w:beforeLines="50" w:afterLines="50"/>
        <w:ind w:firstLineChars="0"/>
        <w:jc w:val="left"/>
        <w:outlineLvl w:val="1"/>
        <w:rPr>
          <w:rFonts w:eastAsia="黑体"/>
          <w:vanish/>
          <w:sz w:val="30"/>
          <w:szCs w:val="32"/>
        </w:rPr>
      </w:pPr>
      <w:bookmarkStart w:id="89" w:name="_Toc476341069"/>
      <w:bookmarkStart w:id="90" w:name="_Toc476341160"/>
      <w:bookmarkStart w:id="91" w:name="_Toc476602580"/>
      <w:bookmarkEnd w:id="89"/>
      <w:bookmarkEnd w:id="90"/>
      <w:bookmarkEnd w:id="91"/>
    </w:p>
    <w:p w:rsidR="00622FBC" w:rsidRDefault="00622FBC" w:rsidP="00894C73">
      <w:pPr>
        <w:pStyle w:val="2"/>
        <w:spacing w:before="223" w:after="223"/>
      </w:pPr>
      <w:bookmarkStart w:id="92" w:name="_Toc476341161"/>
      <w:bookmarkStart w:id="93" w:name="_Toc476602581"/>
      <w:r w:rsidRPr="00D22BE9">
        <w:t>引言</w:t>
      </w:r>
      <w:bookmarkEnd w:id="92"/>
      <w:bookmarkEnd w:id="93"/>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94" w:name="_Toc476341162"/>
      <w:bookmarkStart w:id="95" w:name="_Toc476602582"/>
      <w:r>
        <w:t>问题定义及算法模型</w:t>
      </w:r>
      <w:bookmarkEnd w:id="94"/>
      <w:bookmarkEnd w:id="95"/>
    </w:p>
    <w:p w:rsidR="00622FBC" w:rsidRDefault="00622FBC" w:rsidP="00622FBC">
      <w:pPr>
        <w:pStyle w:val="5"/>
        <w:ind w:firstLine="485"/>
      </w:pPr>
      <w:r>
        <w:rPr>
          <w:rFonts w:hint="eastAsia"/>
        </w:rPr>
        <w:t>类似于</w:t>
      </w:r>
      <w:r w:rsidR="00EA18C6">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EA18C6">
        <w:fldChar w:fldCharType="end"/>
      </w:r>
      <w:r>
        <w:rPr>
          <w:rFonts w:hint="eastAsia"/>
        </w:rPr>
        <w:t>中使用训练数据的隐式反馈提升推荐系统的性能，本文定义全量数据集包含</w:t>
      </w:r>
      <w:r>
        <w:object w:dxaOrig="220" w:dyaOrig="279">
          <v:shape id="_x0000_i1061" type="#_x0000_t75" style="width:10.5pt;height:14.25pt" o:ole="">
            <v:imagedata r:id="rId90" o:title=""/>
          </v:shape>
          <o:OLEObject Type="Embed" ProgID="Equation.DSMT4" ShapeID="_x0000_i1061" DrawAspect="Content" ObjectID="_1551796313" r:id="rId91"/>
        </w:object>
      </w:r>
      <w:r>
        <w:rPr>
          <w:rFonts w:hint="eastAsia"/>
        </w:rPr>
        <w:t>个项目，用</w:t>
      </w:r>
      <w:r>
        <w:object w:dxaOrig="560" w:dyaOrig="279">
          <v:shape id="_x0000_i1062" type="#_x0000_t75" style="width:27.75pt;height:14.25pt" o:ole="">
            <v:imagedata r:id="rId92" o:title=""/>
          </v:shape>
          <o:OLEObject Type="Embed" ProgID="Equation.DSMT4" ShapeID="_x0000_i1062" DrawAspect="Content" ObjectID="_1551796314" r:id="rId93"/>
        </w:object>
      </w:r>
      <w:r>
        <w:rPr>
          <w:rFonts w:hint="eastAsia"/>
        </w:rPr>
        <w:t>维矩阵</w:t>
      </w:r>
      <w:r>
        <w:object w:dxaOrig="320" w:dyaOrig="360">
          <v:shape id="_x0000_i1063" type="#_x0000_t75" style="width:16.5pt;height:18pt" o:ole="">
            <v:imagedata r:id="rId94" o:title=""/>
          </v:shape>
          <o:OLEObject Type="Embed" ProgID="Equation.DSMT4" ShapeID="_x0000_i1063" DrawAspect="Content" ObjectID="_1551796315" r:id="rId95"/>
        </w:object>
      </w:r>
      <w:r>
        <w:rPr>
          <w:rFonts w:hint="eastAsia"/>
        </w:rPr>
        <w:t>表示。</w:t>
      </w:r>
      <w:r>
        <w:object w:dxaOrig="320" w:dyaOrig="360">
          <v:shape id="_x0000_i1064" type="#_x0000_t75" style="width:16.5pt;height:18pt" o:ole="">
            <v:imagedata r:id="rId96" o:title=""/>
          </v:shape>
          <o:OLEObject Type="Embed" ProgID="Equation.DSMT4" ShapeID="_x0000_i1064" DrawAspect="Content" ObjectID="_1551796316" r:id="rId97"/>
        </w:object>
      </w:r>
      <w:r>
        <w:rPr>
          <w:rFonts w:hint="eastAsia"/>
        </w:rPr>
        <w:t>中的第</w:t>
      </w:r>
      <w:r>
        <w:object w:dxaOrig="200" w:dyaOrig="300">
          <v:shape id="_x0000_i1065" type="#_x0000_t75" style="width:10.5pt;height:15pt" o:ole="">
            <v:imagedata r:id="rId98" o:title=""/>
          </v:shape>
          <o:OLEObject Type="Embed" ProgID="Equation.DSMT4" ShapeID="_x0000_i1065" DrawAspect="Content" ObjectID="_1551796317" r:id="rId99"/>
        </w:object>
      </w:r>
      <w:r>
        <w:rPr>
          <w:rFonts w:hint="eastAsia"/>
        </w:rPr>
        <w:t>行为对应项目的内容向量，用</w:t>
      </w:r>
      <w:r>
        <w:object w:dxaOrig="220" w:dyaOrig="279">
          <v:shape id="_x0000_i1066" type="#_x0000_t75" style="width:10.5pt;height:14.25pt" o:ole="">
            <v:imagedata r:id="rId100" o:title=""/>
          </v:shape>
          <o:OLEObject Type="Embed" ProgID="Equation.DSMT4" ShapeID="_x0000_i1066" DrawAspect="Content" ObjectID="_1551796318" r:id="rId101"/>
        </w:object>
      </w:r>
      <w:r>
        <w:rPr>
          <w:rFonts w:hint="eastAsia"/>
        </w:rPr>
        <w:t>维向量</w:t>
      </w:r>
      <w:r>
        <w:object w:dxaOrig="499" w:dyaOrig="380">
          <v:shape id="_x0000_i1067" type="#_x0000_t75" style="width:25.5pt;height:18.75pt" o:ole="">
            <v:imagedata r:id="rId102" o:title=""/>
          </v:shape>
          <o:OLEObject Type="Embed" ProgID="Equation.DSMT4" ShapeID="_x0000_i1067" DrawAspect="Content" ObjectID="_1551796319" r:id="rId103"/>
        </w:object>
      </w:r>
      <w:r>
        <w:rPr>
          <w:rFonts w:hint="eastAsia"/>
        </w:rPr>
        <w:t>表示。对于</w:t>
      </w:r>
      <w:r>
        <w:object w:dxaOrig="200" w:dyaOrig="260">
          <v:shape id="_x0000_i1068" type="#_x0000_t75" style="width:10.5pt;height:12.75pt" o:ole="">
            <v:imagedata r:id="rId104" o:title=""/>
          </v:shape>
          <o:OLEObject Type="Embed" ProgID="Equation.DSMT4" ShapeID="_x0000_i1068" DrawAspect="Content" ObjectID="_1551796320" r:id="rId105"/>
        </w:object>
      </w:r>
      <w:r>
        <w:rPr>
          <w:rFonts w:hint="eastAsia"/>
        </w:rPr>
        <w:t>个用户，对</w:t>
      </w:r>
      <w:r>
        <w:object w:dxaOrig="220" w:dyaOrig="279">
          <v:shape id="_x0000_i1069" type="#_x0000_t75" style="width:10.5pt;height:14.25pt" o:ole="">
            <v:imagedata r:id="rId90" o:title=""/>
          </v:shape>
          <o:OLEObject Type="Embed" ProgID="Equation.DSMT4" ShapeID="_x0000_i1069" DrawAspect="Content" ObjectID="_1551796321" r:id="rId106"/>
        </w:object>
      </w:r>
      <w:r>
        <w:rPr>
          <w:rFonts w:hint="eastAsia"/>
        </w:rPr>
        <w:t>个项目的评分可用</w:t>
      </w:r>
      <w:r>
        <w:object w:dxaOrig="520" w:dyaOrig="279">
          <v:shape id="_x0000_i1070" type="#_x0000_t75" style="width:25.5pt;height:14.25pt" o:ole="">
            <v:imagedata r:id="rId107" o:title=""/>
          </v:shape>
          <o:OLEObject Type="Embed" ProgID="Equation.DSMT4" ShapeID="_x0000_i1070" DrawAspect="Content" ObjectID="_1551796322" r:id="rId108"/>
        </w:object>
      </w:r>
      <w:r>
        <w:rPr>
          <w:rFonts w:hint="eastAsia"/>
        </w:rPr>
        <w:t>维度的评分矩阵</w:t>
      </w:r>
      <w:r>
        <w:object w:dxaOrig="1140" w:dyaOrig="400">
          <v:shape id="_x0000_i1071" type="#_x0000_t75" style="width:57pt;height:19.5pt" o:ole="">
            <v:imagedata r:id="rId109" o:title=""/>
          </v:shape>
          <o:OLEObject Type="Embed" ProgID="Equation.DSMT4" ShapeID="_x0000_i1071" DrawAspect="Content" ObjectID="_1551796323" r:id="rId110"/>
        </w:object>
      </w:r>
      <w:r>
        <w:rPr>
          <w:rFonts w:hint="eastAsia"/>
        </w:rPr>
        <w:t>表示。当第</w:t>
      </w:r>
      <w:r>
        <w:object w:dxaOrig="139" w:dyaOrig="260">
          <v:shape id="_x0000_i1072" type="#_x0000_t75" style="width:6.75pt;height:12.75pt" o:ole="">
            <v:imagedata r:id="rId111" o:title=""/>
          </v:shape>
          <o:OLEObject Type="Embed" ProgID="Equation.DSMT4" ShapeID="_x0000_i1072" DrawAspect="Content" ObjectID="_1551796324" r:id="rId112"/>
        </w:object>
      </w:r>
      <w:r>
        <w:rPr>
          <w:rFonts w:hint="eastAsia"/>
        </w:rPr>
        <w:t>个用户对第</w:t>
      </w:r>
      <w:r>
        <w:object w:dxaOrig="200" w:dyaOrig="300">
          <v:shape id="_x0000_i1073" type="#_x0000_t75" style="width:10.5pt;height:15pt" o:ole="">
            <v:imagedata r:id="rId113" o:title=""/>
          </v:shape>
          <o:OLEObject Type="Embed" ProgID="Equation.DSMT4" ShapeID="_x0000_i1073" DrawAspect="Content" ObjectID="_1551796325" r:id="rId114"/>
        </w:object>
      </w:r>
      <w:r>
        <w:rPr>
          <w:rFonts w:hint="eastAsia"/>
        </w:rPr>
        <w:t>个项目有正向反馈时，</w:t>
      </w:r>
      <w:r>
        <w:object w:dxaOrig="560" w:dyaOrig="380">
          <v:shape id="_x0000_i1074" type="#_x0000_t75" style="width:27.75pt;height:18.75pt" o:ole="">
            <v:imagedata r:id="rId115" o:title=""/>
          </v:shape>
          <o:OLEObject Type="Embed" ProgID="Equation.DSMT4" ShapeID="_x0000_i1074" DrawAspect="Content" ObjectID="_1551796326" r:id="rId116"/>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5" type="#_x0000_t75" style="width:17.25pt;height:18pt" o:ole="">
            <v:imagedata r:id="rId117" o:title=""/>
          </v:shape>
          <o:OLEObject Type="Embed" ProgID="Equation.DSMT4" ShapeID="_x0000_i1075" DrawAspect="Content" ObjectID="_1551796327" r:id="rId118"/>
        </w:object>
      </w:r>
      <w:r>
        <w:rPr>
          <w:rFonts w:hint="eastAsia"/>
        </w:rPr>
        <w:t>、</w:t>
      </w:r>
      <w:r>
        <w:object w:dxaOrig="320" w:dyaOrig="360">
          <v:shape id="_x0000_i1076" type="#_x0000_t75" style="width:16.5pt;height:18pt" o:ole="">
            <v:imagedata r:id="rId119" o:title=""/>
          </v:shape>
          <o:OLEObject Type="Embed" ProgID="Equation.DSMT4" ShapeID="_x0000_i1076" DrawAspect="Content" ObjectID="_1551796328" r:id="rId120"/>
        </w:object>
      </w:r>
      <w:r>
        <w:rPr>
          <w:rFonts w:hint="eastAsia"/>
        </w:rPr>
        <w:t>、</w:t>
      </w:r>
      <w:r>
        <w:object w:dxaOrig="300" w:dyaOrig="360">
          <v:shape id="_x0000_i1077" type="#_x0000_t75" style="width:15pt;height:18pt" o:ole="">
            <v:imagedata r:id="rId121" o:title=""/>
          </v:shape>
          <o:OLEObject Type="Embed" ProgID="Equation.DSMT4" ShapeID="_x0000_i1077" DrawAspect="Content" ObjectID="_1551796329" r:id="rId122"/>
        </w:object>
      </w:r>
      <w:r>
        <w:rPr>
          <w:rFonts w:hint="eastAsia"/>
        </w:rPr>
        <w:t>分别表示加入噪声的输入、原始数据输入和自动编码机第</w:t>
      </w:r>
      <w:r>
        <w:object w:dxaOrig="139" w:dyaOrig="279">
          <v:shape id="_x0000_i1078" type="#_x0000_t75" style="width:6.75pt;height:14.25pt" o:ole="">
            <v:imagedata r:id="rId123" o:title=""/>
          </v:shape>
          <o:OLEObject Type="Embed" ProgID="Equation.DSMT4" ShapeID="_x0000_i1078" DrawAspect="Content" ObjectID="_1551796330" r:id="rId124"/>
        </w:object>
      </w:r>
      <w:r>
        <w:rPr>
          <w:rFonts w:hint="eastAsia"/>
        </w:rPr>
        <w:t>层网络的输出。</w:t>
      </w:r>
      <w:r>
        <w:object w:dxaOrig="340" w:dyaOrig="360">
          <v:shape id="_x0000_i1079" type="#_x0000_t75" style="width:17.25pt;height:18pt" o:ole="">
            <v:imagedata r:id="rId117" o:title=""/>
          </v:shape>
          <o:OLEObject Type="Embed" ProgID="Equation.DSMT4" ShapeID="_x0000_i1079" DrawAspect="Content" ObjectID="_1551796331" r:id="rId125"/>
        </w:object>
      </w:r>
      <w:r>
        <w:rPr>
          <w:rFonts w:hint="eastAsia"/>
        </w:rPr>
        <w:t>、</w:t>
      </w:r>
      <w:r>
        <w:object w:dxaOrig="320" w:dyaOrig="360">
          <v:shape id="_x0000_i1080" type="#_x0000_t75" style="width:16.5pt;height:18pt" o:ole="">
            <v:imagedata r:id="rId119" o:title=""/>
          </v:shape>
          <o:OLEObject Type="Embed" ProgID="Equation.DSMT4" ShapeID="_x0000_i1080" DrawAspect="Content" ObjectID="_1551796332" r:id="rId126"/>
        </w:object>
      </w:r>
      <w:r>
        <w:rPr>
          <w:rFonts w:hint="eastAsia"/>
        </w:rPr>
        <w:t>为</w:t>
      </w:r>
      <w:r>
        <w:object w:dxaOrig="560" w:dyaOrig="279">
          <v:shape id="_x0000_i1081" type="#_x0000_t75" style="width:27.75pt;height:14.25pt" o:ole="">
            <v:imagedata r:id="rId92" o:title=""/>
          </v:shape>
          <o:OLEObject Type="Embed" ProgID="Equation.DSMT4" ShapeID="_x0000_i1081" DrawAspect="Content" ObjectID="_1551796333" r:id="rId127"/>
        </w:object>
      </w:r>
      <w:r>
        <w:rPr>
          <w:rFonts w:hint="eastAsia"/>
        </w:rPr>
        <w:t>维矩阵，</w:t>
      </w:r>
      <w:r>
        <w:object w:dxaOrig="300" w:dyaOrig="360">
          <v:shape id="_x0000_i1082" type="#_x0000_t75" style="width:15pt;height:18pt" o:ole="">
            <v:imagedata r:id="rId121" o:title=""/>
          </v:shape>
          <o:OLEObject Type="Embed" ProgID="Equation.DSMT4" ShapeID="_x0000_i1082" DrawAspect="Content" ObjectID="_1551796334" r:id="rId128"/>
        </w:object>
      </w:r>
      <w:r>
        <w:rPr>
          <w:rFonts w:hint="eastAsia"/>
        </w:rPr>
        <w:t>为</w:t>
      </w:r>
      <w:r>
        <w:object w:dxaOrig="639" w:dyaOrig="360">
          <v:shape id="_x0000_i1083" type="#_x0000_t75" style="width:32.25pt;height:18pt" o:ole="">
            <v:imagedata r:id="rId129" o:title=""/>
          </v:shape>
          <o:OLEObject Type="Embed" ProgID="Equation.DSMT4" ShapeID="_x0000_i1083" DrawAspect="Content" ObjectID="_1551796335" r:id="rId130"/>
        </w:object>
      </w:r>
      <w:r>
        <w:rPr>
          <w:rFonts w:hint="eastAsia"/>
        </w:rPr>
        <w:t>维度矩阵。类似于</w:t>
      </w:r>
      <w:r>
        <w:object w:dxaOrig="340" w:dyaOrig="360">
          <v:shape id="_x0000_i1084" type="#_x0000_t75" style="width:17.25pt;height:18pt" o:ole="">
            <v:imagedata r:id="rId117" o:title=""/>
          </v:shape>
          <o:OLEObject Type="Embed" ProgID="Equation.DSMT4" ShapeID="_x0000_i1084" DrawAspect="Content" ObjectID="_1551796336" r:id="rId131"/>
        </w:object>
      </w:r>
      <w:r>
        <w:rPr>
          <w:rFonts w:hint="eastAsia"/>
        </w:rPr>
        <w:t>，</w:t>
      </w:r>
      <w:r>
        <w:object w:dxaOrig="300" w:dyaOrig="360">
          <v:shape id="_x0000_i1085" type="#_x0000_t75" style="width:15pt;height:18pt" o:ole="">
            <v:imagedata r:id="rId121" o:title=""/>
          </v:shape>
          <o:OLEObject Type="Embed" ProgID="Equation.DSMT4" ShapeID="_x0000_i1085" DrawAspect="Content" ObjectID="_1551796337" r:id="rId132"/>
        </w:object>
      </w:r>
      <w:r>
        <w:rPr>
          <w:rFonts w:hint="eastAsia"/>
        </w:rPr>
        <w:t>的第</w:t>
      </w:r>
      <w:r>
        <w:object w:dxaOrig="200" w:dyaOrig="300">
          <v:shape id="_x0000_i1086" type="#_x0000_t75" style="width:10.5pt;height:15pt" o:ole="">
            <v:imagedata r:id="rId113" o:title=""/>
          </v:shape>
          <o:OLEObject Type="Embed" ProgID="Equation.DSMT4" ShapeID="_x0000_i1086" DrawAspect="Content" ObjectID="_1551796338" r:id="rId133"/>
        </w:object>
      </w:r>
      <w:r>
        <w:rPr>
          <w:rFonts w:hint="eastAsia"/>
        </w:rPr>
        <w:t>行表示为</w:t>
      </w:r>
      <w:r>
        <w:object w:dxaOrig="480" w:dyaOrig="380">
          <v:shape id="_x0000_i1087" type="#_x0000_t75" style="width:24pt;height:18.75pt" o:ole="">
            <v:imagedata r:id="rId134" o:title=""/>
          </v:shape>
          <o:OLEObject Type="Embed" ProgID="Equation.DSMT4" ShapeID="_x0000_i1087" DrawAspect="Content" ObjectID="_1551796339" r:id="rId135"/>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7pt;height:18.75pt" o:ole="">
            <v:imagedata r:id="rId136" o:title=""/>
          </v:shape>
          <o:OLEObject Type="Embed" ProgID="Equation.DSMT4" ShapeID="_x0000_i1088" DrawAspect="Content" ObjectID="_1551796340" r:id="rId137"/>
        </w:object>
      </w:r>
      <w:r>
        <w:rPr>
          <w:rFonts w:hint="eastAsia"/>
        </w:rPr>
        <w:t>表示</w:t>
      </w:r>
      <w:r>
        <w:object w:dxaOrig="340" w:dyaOrig="360">
          <v:shape id="_x0000_i1089" type="#_x0000_t75" style="width:17.25pt;height:18pt" o:ole="">
            <v:imagedata r:id="rId138" o:title=""/>
          </v:shape>
          <o:OLEObject Type="Embed" ProgID="Equation.DSMT4" ShapeID="_x0000_i1089" DrawAspect="Content" ObjectID="_1551796341" r:id="rId139"/>
        </w:object>
      </w:r>
      <w:r>
        <w:rPr>
          <w:rFonts w:hint="eastAsia"/>
        </w:rPr>
        <w:t>矩阵的第</w:t>
      </w:r>
      <w:r>
        <w:object w:dxaOrig="200" w:dyaOrig="220">
          <v:shape id="_x0000_i1090" type="#_x0000_t75" style="width:10.5pt;height:10.5pt" o:ole="">
            <v:imagedata r:id="rId140" o:title=""/>
          </v:shape>
          <o:OLEObject Type="Embed" ProgID="Equation.DSMT4" ShapeID="_x0000_i1090" DrawAspect="Content" ObjectID="_1551796342" r:id="rId141"/>
        </w:object>
      </w:r>
      <w:r>
        <w:rPr>
          <w:rFonts w:hint="eastAsia"/>
        </w:rPr>
        <w:t>列。神经网络的总层数为</w:t>
      </w:r>
      <w:r>
        <w:object w:dxaOrig="220" w:dyaOrig="260">
          <v:shape id="_x0000_i1091" type="#_x0000_t75" style="width:10.5pt;height:12.75pt" o:ole="">
            <v:imagedata r:id="rId142" o:title=""/>
          </v:shape>
          <o:OLEObject Type="Embed" ProgID="Equation.DSMT4" ShapeID="_x0000_i1091" DrawAspect="Content" ObjectID="_1551796343" r:id="rId143"/>
        </w:object>
      </w:r>
      <w:r>
        <w:rPr>
          <w:rFonts w:hint="eastAsia"/>
        </w:rPr>
        <w:t>。</w:t>
      </w:r>
      <w:r>
        <w:object w:dxaOrig="420" w:dyaOrig="320">
          <v:shape id="_x0000_i1092" type="#_x0000_t75" style="width:21pt;height:16.5pt" o:ole="">
            <v:imagedata r:id="rId144" o:title=""/>
          </v:shape>
          <o:OLEObject Type="Embed" ProgID="Equation.DSMT4" ShapeID="_x0000_i1092" DrawAspect="Content" ObjectID="_1551796344" r:id="rId145"/>
        </w:object>
      </w:r>
      <w:r>
        <w:rPr>
          <w:rFonts w:hint="eastAsia"/>
        </w:rPr>
        <w:t>是权值矩阵和偏置向量的简称。</w:t>
      </w:r>
    </w:p>
    <w:p w:rsidR="00622FBC" w:rsidRPr="007448BF" w:rsidRDefault="00622FBC" w:rsidP="00622FBC">
      <w:pPr>
        <w:pStyle w:val="5"/>
        <w:ind w:firstLine="485"/>
      </w:pPr>
      <w:r>
        <w:rPr>
          <w:rFonts w:hint="eastAsia"/>
        </w:rPr>
        <w:t>本文所描述算法，需要从数据集中分别对</w:t>
      </w:r>
      <w:r>
        <w:object w:dxaOrig="220" w:dyaOrig="279">
          <v:shape id="_x0000_i1093" type="#_x0000_t75" style="width:10.5pt;height:14.25pt" o:ole="">
            <v:imagedata r:id="rId90" o:title=""/>
          </v:shape>
          <o:OLEObject Type="Embed" ProgID="Equation.DSMT4" ShapeID="_x0000_i1093" DrawAspect="Content" ObjectID="_1551796345" r:id="rId146"/>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96" w:name="_Toc476341163"/>
      <w:bookmarkStart w:id="97" w:name="_Toc476602583"/>
      <w:r>
        <w:rPr>
          <w:rFonts w:hint="eastAsia"/>
        </w:rPr>
        <w:lastRenderedPageBreak/>
        <w:t>自动编码机的概率图模型</w:t>
      </w:r>
      <w:bookmarkEnd w:id="96"/>
      <w:bookmarkEnd w:id="97"/>
    </w:p>
    <w:p w:rsidR="00622FBC" w:rsidRDefault="00622FBC" w:rsidP="00622FBC">
      <w:pPr>
        <w:pStyle w:val="5"/>
        <w:ind w:firstLine="485"/>
      </w:pPr>
      <w:r>
        <w:rPr>
          <w:rFonts w:hint="eastAsia"/>
        </w:rPr>
        <w:t>更一般的，类比于文献</w:t>
      </w:r>
      <w:r w:rsidR="00EA18C6">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EA18C6">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EA18C6">
        <w:fldChar w:fldCharType="end"/>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rsidR="00EA18C6">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pP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4" type="#_x0000_t75" style="width:110.25pt;height:22.5pt" o:ole="">
                  <v:imagedata r:id="rId147" o:title=""/>
                </v:shape>
                <o:OLEObject Type="Embed" ProgID="Equation.DSMT4" ShapeID="_x0000_i1094" DrawAspect="Content" ObjectID="_1551796346" r:id="rId148"/>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Pr>
          <w:rFonts w:hint="eastAsia"/>
        </w:rPr>
        <w:t>7</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5" type="#_x0000_t75" style="width:94.5pt;height:22.5pt" o:ole="">
                  <v:imagedata r:id="rId149" o:title=""/>
                </v:shape>
                <o:OLEObject Type="Embed" ProgID="Equation.DSMT4" ShapeID="_x0000_i1095" DrawAspect="Content" ObjectID="_1551796347" r:id="rId15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8</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6" type="#_x0000_t75" style="width:197.25pt;height:22.5pt" o:ole="">
                  <v:imagedata r:id="rId151" o:title=""/>
                </v:shape>
                <o:OLEObject Type="Embed" ProgID="Equation.DSMT4" ShapeID="_x0000_i1096" DrawAspect="Content" ObjectID="_1551796348" r:id="rId152"/>
              </w:object>
            </w:r>
          </w:p>
        </w:tc>
        <w:tc>
          <w:tcPr>
            <w:tcW w:w="1467" w:type="dxa"/>
            <w:shd w:val="clear" w:color="auto" w:fill="auto"/>
            <w:vAlign w:val="center"/>
          </w:tcPr>
          <w:p w:rsidR="00622FBC" w:rsidRPr="00E45AAD" w:rsidRDefault="00622FBC" w:rsidP="00713E32">
            <w:pPr>
              <w:pStyle w:val="a0"/>
            </w:pPr>
            <w:bookmarkStart w:id="98" w:name="_Ref477127105"/>
          </w:p>
        </w:tc>
        <w:bookmarkEnd w:id="98"/>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7" type="#_x0000_t75" style="width:126pt;height:22.5pt" o:ole="">
                  <v:imagedata r:id="rId153" o:title=""/>
                </v:shape>
                <o:OLEObject Type="Embed" ProgID="Equation.DSMT4" ShapeID="_x0000_i1097" DrawAspect="Content" ObjectID="_1551796349" r:id="rId154"/>
              </w:object>
            </w:r>
          </w:p>
        </w:tc>
        <w:tc>
          <w:tcPr>
            <w:tcW w:w="1467" w:type="dxa"/>
            <w:shd w:val="clear" w:color="auto" w:fill="auto"/>
            <w:vAlign w:val="center"/>
          </w:tcPr>
          <w:p w:rsidR="00622FBC" w:rsidRPr="00E45AAD" w:rsidRDefault="00622FBC" w:rsidP="00713E32">
            <w:pPr>
              <w:pStyle w:val="a0"/>
            </w:pPr>
            <w:bookmarkStart w:id="99" w:name="_Ref477127107"/>
          </w:p>
        </w:tc>
        <w:bookmarkEnd w:id="99"/>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w:t>
      </w:r>
      <w:r w:rsidRPr="00A86098">
        <w:rPr>
          <w:rFonts w:hint="eastAsia"/>
        </w:rPr>
        <w:lastRenderedPageBreak/>
        <w:t>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13E32">
        <w:trPr>
          <w:trHeight w:val="471"/>
        </w:trPr>
        <w:tc>
          <w:tcPr>
            <w:tcW w:w="4180" w:type="pct"/>
            <w:vAlign w:val="center"/>
          </w:tcPr>
          <w:p w:rsidR="00622FBC" w:rsidRDefault="00622FBC" w:rsidP="00713E32">
            <w:pPr>
              <w:pStyle w:val="70"/>
            </w:pPr>
            <w:r w:rsidRPr="004B73EC">
              <w:rPr>
                <w:position w:val="-10"/>
              </w:rPr>
              <w:object w:dxaOrig="2140" w:dyaOrig="340">
                <v:shape id="_x0000_i1098" type="#_x0000_t75" style="width:123.75pt;height:18.75pt" o:ole="">
                  <v:imagedata r:id="rId155" o:title=""/>
                </v:shape>
                <o:OLEObject Type="Embed" ProgID="Equation.3" ShapeID="_x0000_i1098" DrawAspect="Content" ObjectID="_1551796350" r:id="rId156"/>
              </w:object>
            </w:r>
          </w:p>
        </w:tc>
        <w:tc>
          <w:tcPr>
            <w:tcW w:w="820" w:type="pct"/>
            <w:vAlign w:val="center"/>
          </w:tcPr>
          <w:p w:rsidR="00622FBC" w:rsidRDefault="00622FBC" w:rsidP="00713E32">
            <w:pPr>
              <w:pStyle w:val="a0"/>
            </w:pPr>
            <w:bookmarkStart w:id="100" w:name="_Ref477127122"/>
          </w:p>
        </w:tc>
        <w:bookmarkEnd w:id="100"/>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099" type="#_x0000_t75" style="width:147pt;height:18.75pt" o:ole="">
                  <v:imagedata r:id="rId157" o:title=""/>
                </v:shape>
                <o:OLEObject Type="Embed" ProgID="Equation.3" ShapeID="_x0000_i1099" DrawAspect="Content" ObjectID="_1551796351" r:id="rId158"/>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100" type="#_x0000_t75" style="width:112.5pt;height:20.25pt" o:ole="">
                  <v:imagedata r:id="rId159" o:title=""/>
                </v:shape>
                <o:OLEObject Type="Embed" ProgID="Equation.3" ShapeID="_x0000_i1100" DrawAspect="Content" ObjectID="_1551796352" r:id="rId160"/>
              </w:object>
            </w:r>
          </w:p>
        </w:tc>
        <w:tc>
          <w:tcPr>
            <w:tcW w:w="1467" w:type="dxa"/>
            <w:vAlign w:val="center"/>
          </w:tcPr>
          <w:p w:rsidR="00622FBC" w:rsidRPr="000D495E" w:rsidRDefault="00622FBC" w:rsidP="00713E32">
            <w:pPr>
              <w:pStyle w:val="a0"/>
            </w:pPr>
          </w:p>
        </w:tc>
      </w:tr>
      <w:tr w:rsidR="00622FBC" w:rsidRPr="00372BDA" w:rsidTr="00713E32">
        <w:trPr>
          <w:trHeight w:val="680"/>
        </w:trPr>
        <w:tc>
          <w:tcPr>
            <w:tcW w:w="7479" w:type="dxa"/>
            <w:vAlign w:val="center"/>
          </w:tcPr>
          <w:p w:rsidR="00622FBC" w:rsidRPr="006F5D96" w:rsidRDefault="00EA18C6"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101" type="#_x0000_t75" style="width:162.75pt;height:27pt" o:ole="">
                  <v:imagedata r:id="rId161" o:title=""/>
                </v:shape>
                <o:OLEObject Type="Embed" ProgID="Equation.3" ShapeID="_x0000_i1101" DrawAspect="Content" ObjectID="_1551796353" r:id="rId162"/>
              </w:object>
            </w:r>
          </w:p>
        </w:tc>
        <w:tc>
          <w:tcPr>
            <w:tcW w:w="1467" w:type="dxa"/>
            <w:vAlign w:val="center"/>
          </w:tcPr>
          <w:p w:rsidR="00622FBC" w:rsidRPr="006F5D96" w:rsidRDefault="00622FBC" w:rsidP="00713E32">
            <w:pPr>
              <w:pStyle w:val="a0"/>
            </w:pPr>
          </w:p>
        </w:tc>
      </w:tr>
      <w:tr w:rsidR="00622FBC" w:rsidTr="00713E32">
        <w:trPr>
          <w:trHeight w:val="547"/>
        </w:trPr>
        <w:tc>
          <w:tcPr>
            <w:tcW w:w="7479" w:type="dxa"/>
            <w:vAlign w:val="center"/>
          </w:tcPr>
          <w:p w:rsidR="00622FBC" w:rsidRPr="000447BB" w:rsidRDefault="00622FBC" w:rsidP="00713E32">
            <w:pPr>
              <w:pStyle w:val="70"/>
            </w:pPr>
            <w:r w:rsidRPr="000447BB">
              <w:rPr>
                <w:position w:val="-12"/>
              </w:rPr>
              <w:object w:dxaOrig="1440" w:dyaOrig="380">
                <v:shape id="_x0000_i1102" type="#_x0000_t75" style="width:79.5pt;height:21pt" o:ole="">
                  <v:imagedata r:id="rId163" o:title=""/>
                </v:shape>
                <o:OLEObject Type="Embed" ProgID="Equation.3" ShapeID="_x0000_i1102" DrawAspect="Content" ObjectID="_1551796354" r:id="rId164"/>
              </w:object>
            </w:r>
          </w:p>
        </w:tc>
        <w:tc>
          <w:tcPr>
            <w:tcW w:w="1467" w:type="dxa"/>
            <w:vAlign w:val="center"/>
          </w:tcPr>
          <w:p w:rsidR="00622FBC" w:rsidRPr="000447BB" w:rsidRDefault="00622FBC" w:rsidP="00713E32">
            <w:pPr>
              <w:pStyle w:val="a0"/>
            </w:pPr>
          </w:p>
        </w:tc>
      </w:tr>
      <w:tr w:rsidR="00622FBC" w:rsidRPr="00372BDA" w:rsidTr="00713E32">
        <w:trPr>
          <w:trHeight w:val="539"/>
        </w:trPr>
        <w:tc>
          <w:tcPr>
            <w:tcW w:w="7479" w:type="dxa"/>
            <w:vAlign w:val="center"/>
          </w:tcPr>
          <w:p w:rsidR="00622FBC" w:rsidRPr="002D75D4" w:rsidRDefault="00622FBC" w:rsidP="00713E32">
            <w:pPr>
              <w:pStyle w:val="70"/>
            </w:pPr>
            <w:r w:rsidRPr="002D75D4">
              <w:rPr>
                <w:position w:val="-12"/>
              </w:rPr>
              <w:object w:dxaOrig="1300" w:dyaOrig="380">
                <v:shape id="_x0000_i1103" type="#_x0000_t75" style="width:1in;height:21pt" o:ole="">
                  <v:imagedata r:id="rId165" o:title=""/>
                </v:shape>
                <o:OLEObject Type="Embed" ProgID="Equation.3" ShapeID="_x0000_i1103" DrawAspect="Content" ObjectID="_1551796355" r:id="rId166"/>
              </w:object>
            </w:r>
            <w:r w:rsidR="00EA18C6"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EA18C6"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4" type="#_x0000_t75" style="width:141.75pt;height:20.25pt" o:ole="">
                  <v:imagedata r:id="rId167" o:title=""/>
                </v:shape>
                <o:OLEObject Type="Embed" ProgID="Equation.3" ShapeID="_x0000_i1104" DrawAspect="Content" ObjectID="_1551796356" r:id="rId168"/>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r w:rsidRPr="00A322F9">
              <w:rPr>
                <w:rFonts w:hint="eastAsia"/>
              </w:rPr>
              <w:t>公式符号含义</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5" type="#_x0000_t75" style="width:10.5pt;height:10.5pt" o:ole="">
                  <v:imagedata r:id="rId169" o:title=""/>
                </v:shape>
                <o:OLEObject Type="Embed" ProgID="Equation.3" ShapeID="_x0000_i1105" DrawAspect="Content" ObjectID="_1551796357" r:id="rId17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6" type="#_x0000_t75" style="width:30.75pt;height:12.75pt" o:ole="">
                  <v:imagedata r:id="rId171" o:title=""/>
                </v:shape>
                <o:OLEObject Type="Embed" ProgID="Equation.3" ShapeID="_x0000_i1106" DrawAspect="Content" ObjectID="_1551796358" r:id="rId172"/>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7" type="#_x0000_t75" style="width:14.25pt;height:14.25pt" o:ole="">
                  <v:imagedata r:id="rId173" o:title=""/>
                </v:shape>
                <o:OLEObject Type="Embed" ProgID="Equation.3" ShapeID="_x0000_i1107" DrawAspect="Content" ObjectID="_1551796359" r:id="rId174"/>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8" type="#_x0000_t75" style="width:36.75pt;height:12.75pt" o:ole="">
                  <v:imagedata r:id="rId175" o:title=""/>
                </v:shape>
                <o:OLEObject Type="Embed" ProgID="Equation.3" ShapeID="_x0000_i1108" DrawAspect="Content" ObjectID="_1551796360" r:id="rId176"/>
              </w:object>
            </w:r>
            <w:r w:rsidRPr="000B451C">
              <w:rPr>
                <w:rFonts w:hAnsi="宋体"/>
              </w:rPr>
              <w:t>，</w:t>
            </w:r>
            <w:r w:rsidRPr="000B451C">
              <w:rPr>
                <w:position w:val="-4"/>
              </w:rPr>
              <w:object w:dxaOrig="720" w:dyaOrig="260">
                <v:shape id="_x0000_i1109" type="#_x0000_t75" style="width:36.75pt;height:12.75pt" o:ole="">
                  <v:imagedata r:id="rId177" o:title=""/>
                </v:shape>
                <o:OLEObject Type="Embed" ProgID="Equation.3" ShapeID="_x0000_i1109" DrawAspect="Content" ObjectID="_1551796361" r:id="rId178"/>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10" type="#_x0000_t75" style="width:12pt;height:12.75pt" o:ole="">
                  <v:imagedata r:id="rId179" o:title=""/>
                </v:shape>
                <o:OLEObject Type="Embed" ProgID="Equation.3" ShapeID="_x0000_i1110" DrawAspect="Content" ObjectID="_1551796362" r:id="rId180"/>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11" type="#_x0000_t75" style="width:27pt;height:12.75pt" o:ole="">
                  <v:imagedata r:id="rId181" o:title=""/>
                </v:shape>
                <o:OLEObject Type="Embed" ProgID="Equation.3" ShapeID="_x0000_i1111" DrawAspect="Content" ObjectID="_1551796363" r:id="rId182"/>
              </w:object>
            </w:r>
            <w:r w:rsidRPr="000B451C">
              <w:rPr>
                <w:rFonts w:hAnsi="宋体"/>
              </w:rPr>
              <w:t>，</w:t>
            </w:r>
            <w:r w:rsidRPr="000B451C">
              <w:rPr>
                <w:position w:val="-4"/>
              </w:rPr>
              <w:object w:dxaOrig="600" w:dyaOrig="260">
                <v:shape id="_x0000_i1112" type="#_x0000_t75" style="width:30pt;height:12.75pt" o:ole="">
                  <v:imagedata r:id="rId171" o:title=""/>
                </v:shape>
                <o:OLEObject Type="Embed" ProgID="Equation.3" ShapeID="_x0000_i1112" DrawAspect="Content" ObjectID="_1551796364" r:id="rId183"/>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3" type="#_x0000_t75" style="width:43.5pt;height:16.5pt" o:ole="">
                  <v:imagedata r:id="rId184" o:title=""/>
                </v:shape>
                <o:OLEObject Type="Embed" ProgID="Equation.3" ShapeID="_x0000_i1113" DrawAspect="Content" ObjectID="_1551796365" r:id="rId185"/>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4" type="#_x0000_t75" style="width:60pt;height:21pt" o:ole="">
                  <v:imagedata r:id="rId186" o:title=""/>
                </v:shape>
                <o:OLEObject Type="Embed" ProgID="Equation.3" ShapeID="_x0000_i1114" DrawAspect="Content" ObjectID="_1551796366" r:id="rId187"/>
              </w:object>
            </w:r>
            <w:r w:rsidR="00EA18C6"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EA18C6"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5" type="#_x0000_t75" style="width:10.5pt;height:13.5pt" o:ole="">
                  <v:imagedata r:id="rId188" o:title=""/>
                </v:shape>
                <o:OLEObject Type="Embed" ProgID="Equation.3" ShapeID="_x0000_i1115" DrawAspect="Content" ObjectID="_1551796367" r:id="rId189"/>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6" type="#_x0000_t75" style="width:27pt;height:12.75pt" o:ole="">
                  <v:imagedata r:id="rId181" o:title=""/>
                </v:shape>
                <o:OLEObject Type="Embed" ProgID="Equation.3" ShapeID="_x0000_i1116" DrawAspect="Content" ObjectID="_1551796368" r:id="rId190"/>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7" type="#_x0000_t75" style="width:9.75pt;height:14.25pt" o:ole="">
                  <v:imagedata r:id="rId191" o:title=""/>
                </v:shape>
                <o:OLEObject Type="Embed" ProgID="Equation.3" ShapeID="_x0000_i1117" DrawAspect="Content" ObjectID="_1551796369" r:id="rId192"/>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8" type="#_x0000_t75" style="width:30pt;height:12.75pt" o:ole="">
                  <v:imagedata r:id="rId171" o:title=""/>
                </v:shape>
                <o:OLEObject Type="Embed" ProgID="Equation.3" ShapeID="_x0000_i1118" DrawAspect="Content" ObjectID="_1551796370" r:id="rId193"/>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9" type="#_x0000_t75" style="width:9.75pt;height:13.5pt" o:ole="">
                  <v:imagedata r:id="rId194" o:title=""/>
                </v:shape>
                <o:OLEObject Type="Embed" ProgID="Equation.3" ShapeID="_x0000_i1119" DrawAspect="Content" ObjectID="_1551796371" r:id="rId195"/>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20" type="#_x0000_t75" style="width:30pt;height:12.75pt" o:ole="">
                  <v:imagedata r:id="rId171" o:title=""/>
                </v:shape>
                <o:OLEObject Type="Embed" ProgID="Equation.3" ShapeID="_x0000_i1120" DrawAspect="Content" ObjectID="_1551796372" r:id="rId196"/>
              </w:object>
            </w:r>
            <w:r w:rsidRPr="004808B4">
              <w:rPr>
                <w:rFonts w:hAnsi="宋体"/>
              </w:rPr>
              <w:t>指示函数</w:t>
            </w:r>
            <w:r w:rsidRPr="004808B4">
              <w:t xml:space="preserve"> </w:t>
            </w:r>
            <w:r w:rsidR="00EA18C6" w:rsidRPr="004808B4">
              <w:fldChar w:fldCharType="begin"/>
            </w:r>
            <w:r w:rsidRPr="004808B4">
              <w:instrText xml:space="preserve"> QUOTE </w:instrText>
            </w:r>
            <w:r w:rsidR="00894C73">
              <w:pict>
                <v:shape id="_x0000_i1121" type="#_x0000_t75" style="width:66pt;height:31.5pt" equationxml="&lt;">
                  <v:imagedata r:id="rId197" o:title="" chromakey="white"/>
                </v:shape>
              </w:pict>
            </w:r>
            <w:r w:rsidR="00EA18C6" w:rsidRPr="004808B4">
              <w:fldChar w:fldCharType="end"/>
            </w:r>
            <w:r w:rsidR="00EA18C6" w:rsidRPr="004808B4">
              <w:fldChar w:fldCharType="begin"/>
            </w:r>
            <w:r w:rsidRPr="004808B4">
              <w:instrText xml:space="preserve"> QUOTE </w:instrText>
            </w:r>
            <w:r w:rsidR="00894C73">
              <w:pict>
                <v:shape id="_x0000_i1122" type="#_x0000_t75" style="width:51.75pt;height:31.5pt" equationxml="&lt;">
                  <v:imagedata r:id="rId198" o:title="" chromakey="white"/>
                </v:shape>
              </w:pict>
            </w:r>
            <w:r w:rsidRPr="004808B4">
              <w:instrText xml:space="preserve"> </w:instrText>
            </w:r>
            <w:r w:rsidR="00EA18C6"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3" type="#_x0000_t75" style="width:12pt;height:12.75pt" o:ole="">
                  <v:imagedata r:id="rId199" o:title=""/>
                </v:shape>
                <o:OLEObject Type="Embed" ProgID="Equation.3" ShapeID="_x0000_i1123" DrawAspect="Content" ObjectID="_1551796373" r:id="rId200"/>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4" type="#_x0000_t75" style="width:30pt;height:12.75pt" o:ole="">
                  <v:imagedata r:id="rId171" o:title=""/>
                </v:shape>
                <o:OLEObject Type="Embed" ProgID="Equation.3" ShapeID="_x0000_i1124" DrawAspect="Content" ObjectID="_1551796374" r:id="rId201"/>
              </w:object>
            </w:r>
            <w:r w:rsidRPr="00692E3E">
              <w:rPr>
                <w:rFonts w:hAnsi="宋体"/>
              </w:rPr>
              <w:t>，</w:t>
            </w:r>
            <w:r w:rsidRPr="00692E3E">
              <w:rPr>
                <w:position w:val="-4"/>
              </w:rPr>
              <w:object w:dxaOrig="540" w:dyaOrig="260">
                <v:shape id="_x0000_i1125" type="#_x0000_t75" style="width:25.5pt;height:12.75pt" o:ole="">
                  <v:imagedata r:id="rId181" o:title=""/>
                </v:shape>
                <o:OLEObject Type="Embed" ProgID="Equation.3" ShapeID="_x0000_i1125" DrawAspect="Content" ObjectID="_1551796375" r:id="rId202"/>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6" type="#_x0000_t75" style="width:24pt;height:13.5pt" o:ole="">
                  <v:imagedata r:id="rId203" o:title=""/>
                </v:shape>
                <o:OLEObject Type="Embed" ProgID="Equation.3" ShapeID="_x0000_i1126" DrawAspect="Content" ObjectID="_1551796376" r:id="rId204"/>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7" type="#_x0000_t75" style="width:36pt;height:12.75pt" o:ole="">
                  <v:imagedata r:id="rId175" o:title=""/>
                </v:shape>
                <o:OLEObject Type="Embed" ProgID="Equation.3" ShapeID="_x0000_i1127" DrawAspect="Content" ObjectID="_1551796377" r:id="rId205"/>
              </w:object>
            </w:r>
            <w:r w:rsidRPr="00C9225F">
              <w:rPr>
                <w:rFonts w:hAnsi="宋体"/>
              </w:rPr>
              <w:t>，</w:t>
            </w:r>
            <w:r w:rsidRPr="00C9225F">
              <w:rPr>
                <w:position w:val="-4"/>
              </w:rPr>
              <w:object w:dxaOrig="720" w:dyaOrig="260">
                <v:shape id="_x0000_i1128" type="#_x0000_t75" style="width:36pt;height:12.75pt" o:ole="">
                  <v:imagedata r:id="rId177" o:title=""/>
                </v:shape>
                <o:OLEObject Type="Embed" ProgID="Equation.3" ShapeID="_x0000_i1128" DrawAspect="Content" ObjectID="_1551796378" r:id="rId206"/>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9" type="#_x0000_t75" style="width:9.75pt;height:15.75pt" o:ole="">
                  <v:imagedata r:id="rId207" o:title=""/>
                </v:shape>
                <o:OLEObject Type="Embed" ProgID="Equation.3" ShapeID="_x0000_i1129" DrawAspect="Content" ObjectID="_1551796379" r:id="rId208"/>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30" type="#_x0000_t75" style="width:12pt;height:10.5pt" o:ole="">
                  <v:imagedata r:id="rId209" o:title=""/>
                </v:shape>
                <o:OLEObject Type="Embed" ProgID="Equation.3" ShapeID="_x0000_i1130" DrawAspect="Content" ObjectID="_1551796380" r:id="rId210"/>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31" type="#_x0000_t75" style="width:81pt;height:42pt" o:ole="">
                  <v:imagedata r:id="rId211" o:title=""/>
                </v:shape>
                <o:OLEObject Type="Embed" ProgID="Equation.3" ShapeID="_x0000_i1131" DrawAspect="Content" ObjectID="_1551796381" r:id="rId212"/>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EA18C6">
        <w:fldChar w:fldCharType="begin"/>
      </w:r>
      <w:r>
        <w:instrText xml:space="preserve"> </w:instrText>
      </w:r>
      <w:r>
        <w:rPr>
          <w:rFonts w:hint="eastAsia"/>
        </w:rPr>
        <w:instrText>REF _Ref477726574 \r \h</w:instrText>
      </w:r>
      <w:r>
        <w:instrText xml:space="preserve"> </w:instrText>
      </w:r>
      <w:r w:rsidR="00EA18C6">
        <w:fldChar w:fldCharType="separate"/>
      </w:r>
      <w:r>
        <w:rPr>
          <w:rFonts w:hint="eastAsia"/>
        </w:rPr>
        <w:t>图</w:t>
      </w:r>
      <w:r>
        <w:rPr>
          <w:rFonts w:hint="eastAsia"/>
        </w:rPr>
        <w:t xml:space="preserve">3-1 </w:t>
      </w:r>
      <w:r w:rsidR="00EA18C6">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32" type="#_x0000_t75" style="width:185.25pt;height:114.75pt" o:ole="">
                  <v:imagedata r:id="rId213" o:title=""/>
                </v:shape>
                <o:OLEObject Type="Embed" ProgID="Visio.Drawing.11" ShapeID="_x0000_i1132" DrawAspect="Content" ObjectID="_1551796382" r:id="rId214"/>
              </w:object>
            </w:r>
          </w:p>
        </w:tc>
        <w:tc>
          <w:tcPr>
            <w:tcW w:w="4394" w:type="dxa"/>
          </w:tcPr>
          <w:p w:rsidR="00622FBC" w:rsidRDefault="00622FBC" w:rsidP="00713E32">
            <w:pPr>
              <w:pStyle w:val="6"/>
            </w:pPr>
            <w:r>
              <w:object w:dxaOrig="4424" w:dyaOrig="2157">
                <v:shape id="_x0000_i1133" type="#_x0000_t75" style="width:3in;height:105.75pt" o:ole="">
                  <v:imagedata r:id="rId215" o:title=""/>
                </v:shape>
                <o:OLEObject Type="Embed" ProgID="Visio.Drawing.11" ShapeID="_x0000_i1133" DrawAspect="Content" ObjectID="_1551796383" r:id="rId216"/>
              </w:object>
            </w:r>
          </w:p>
        </w:tc>
      </w:tr>
      <w:tr w:rsidR="00622FBC" w:rsidTr="00713E32">
        <w:tc>
          <w:tcPr>
            <w:tcW w:w="4503" w:type="dxa"/>
          </w:tcPr>
          <w:p w:rsidR="00622FBC" w:rsidRDefault="00622FBC" w:rsidP="00713E32">
            <w:pPr>
              <w:pStyle w:val="3"/>
            </w:pPr>
            <w:bookmarkStart w:id="101" w:name="_Ref477726574"/>
            <w:r>
              <w:rPr>
                <w:rFonts w:hint="eastAsia"/>
              </w:rPr>
              <w:t>堆叠降噪自动编码机实例</w:t>
            </w:r>
            <w:bookmarkEnd w:id="101"/>
          </w:p>
        </w:tc>
        <w:tc>
          <w:tcPr>
            <w:tcW w:w="4394" w:type="dxa"/>
          </w:tcPr>
          <w:p w:rsidR="00622FBC" w:rsidRDefault="00622FBC" w:rsidP="00713E32">
            <w:pPr>
              <w:pStyle w:val="3"/>
            </w:pPr>
            <w:bookmarkStart w:id="102" w:name="_Ref477727223"/>
            <w:r>
              <w:rPr>
                <w:rFonts w:hint="eastAsia"/>
              </w:rPr>
              <w:t>堆叠降噪自动编码机图模型</w:t>
            </w:r>
            <w:bookmarkEnd w:id="102"/>
          </w:p>
        </w:tc>
      </w:tr>
    </w:tbl>
    <w:p w:rsidR="00622FBC" w:rsidRPr="00AB13A7" w:rsidRDefault="00622FBC" w:rsidP="00622FBC">
      <w:pPr>
        <w:pStyle w:val="5"/>
        <w:ind w:firstLine="485"/>
      </w:pPr>
      <w:r>
        <w:rPr>
          <w:rFonts w:hint="eastAsia"/>
        </w:rPr>
        <w:t>广义自动编码机，根据定义可以表述为概率图模型，形如</w:t>
      </w:r>
      <w:r w:rsidR="00EA18C6">
        <w:fldChar w:fldCharType="begin"/>
      </w:r>
      <w:r>
        <w:instrText xml:space="preserve"> </w:instrText>
      </w:r>
      <w:r>
        <w:rPr>
          <w:rFonts w:hint="eastAsia"/>
        </w:rPr>
        <w:instrText>REF _Ref477727223 \r \h</w:instrText>
      </w:r>
      <w:r>
        <w:instrText xml:space="preserve"> </w:instrText>
      </w:r>
      <w:r w:rsidR="00EA18C6">
        <w:fldChar w:fldCharType="separate"/>
      </w:r>
      <w:r>
        <w:rPr>
          <w:rFonts w:hint="eastAsia"/>
        </w:rPr>
        <w:t>图</w:t>
      </w:r>
      <w:r>
        <w:rPr>
          <w:rFonts w:hint="eastAsia"/>
        </w:rPr>
        <w:t xml:space="preserve">3-2 </w:t>
      </w:r>
      <w:r w:rsidR="00EA18C6">
        <w:fldChar w:fldCharType="end"/>
      </w:r>
      <w:r>
        <w:rPr>
          <w:rFonts w:hint="eastAsia"/>
        </w:rPr>
        <w:t>。其中</w:t>
      </w:r>
      <w:r>
        <w:object w:dxaOrig="300" w:dyaOrig="360">
          <v:shape id="_x0000_i1134" type="#_x0000_t75" style="width:15pt;height:18pt" o:ole="">
            <v:imagedata r:id="rId217" o:title=""/>
          </v:shape>
          <o:OLEObject Type="Embed" ProgID="Equation.DSMT4" ShapeID="_x0000_i1134" DrawAspect="Content" ObjectID="_1551796384" r:id="rId218"/>
        </w:object>
      </w:r>
      <w:r>
        <w:rPr>
          <w:rFonts w:hint="eastAsia"/>
        </w:rPr>
        <w:t>、</w:t>
      </w:r>
      <w:r>
        <w:object w:dxaOrig="279" w:dyaOrig="360">
          <v:shape id="_x0000_i1135" type="#_x0000_t75" style="width:14.25pt;height:18pt" o:ole="">
            <v:imagedata r:id="rId219" o:title=""/>
          </v:shape>
          <o:OLEObject Type="Embed" ProgID="Equation.DSMT4" ShapeID="_x0000_i1135" DrawAspect="Content" ObjectID="_1551796385" r:id="rId220"/>
        </w:object>
      </w:r>
      <w:r>
        <w:t>作为</w:t>
      </w:r>
      <w:r>
        <w:object w:dxaOrig="420" w:dyaOrig="320">
          <v:shape id="_x0000_i1136" type="#_x0000_t75" style="width:21pt;height:16.5pt" o:ole="">
            <v:imagedata r:id="rId221" o:title=""/>
          </v:shape>
          <o:OLEObject Type="Embed" ProgID="Equation.DSMT4" ShapeID="_x0000_i1136" DrawAspect="Content" ObjectID="_1551796386" r:id="rId222"/>
        </w:object>
      </w:r>
      <w:r>
        <w:rPr>
          <w:rFonts w:hint="eastAsia"/>
        </w:rPr>
        <w:t>、</w:t>
      </w:r>
      <w:r>
        <w:object w:dxaOrig="320" w:dyaOrig="360">
          <v:shape id="_x0000_i1137" type="#_x0000_t75" style="width:16.5pt;height:18pt" o:ole="">
            <v:imagedata r:id="rId94" o:title=""/>
          </v:shape>
          <o:OLEObject Type="Embed" ProgID="Equation.DSMT4" ShapeID="_x0000_i1137" DrawAspect="Content" ObjectID="_1551796387" r:id="rId223"/>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03" w:name="_Toc476341164"/>
      <w:bookmarkStart w:id="104" w:name="_Toc476602584"/>
      <w:r>
        <w:rPr>
          <w:rFonts w:hint="eastAsia"/>
        </w:rPr>
        <w:t>概率矩阵分解的概率图模型</w:t>
      </w:r>
      <w:bookmarkEnd w:id="103"/>
      <w:bookmarkEnd w:id="104"/>
    </w:p>
    <w:p w:rsidR="00622FBC" w:rsidRDefault="00622FBC" w:rsidP="00622FBC">
      <w:pPr>
        <w:pStyle w:val="5"/>
        <w:ind w:firstLine="485"/>
      </w:pPr>
      <w:r>
        <w:rPr>
          <w:rFonts w:hint="eastAsia"/>
        </w:rPr>
        <w:t>类似于自动编码机，我们对概率矩阵分解模型的初始化通过一系列操作完成。得到</w:t>
      </w:r>
      <w:r w:rsidR="00EA18C6">
        <w:fldChar w:fldCharType="begin"/>
      </w:r>
      <w:r>
        <w:instrText xml:space="preserve"> </w:instrText>
      </w:r>
      <w:r>
        <w:rPr>
          <w:rFonts w:hint="eastAsia"/>
        </w:rPr>
        <w:instrText>REF _Ref477727433 \r \h</w:instrText>
      </w:r>
      <w:r>
        <w:instrText xml:space="preserve"> </w:instrText>
      </w:r>
      <w:r w:rsidR="00EA18C6">
        <w:fldChar w:fldCharType="separate"/>
      </w:r>
      <w:r>
        <w:rPr>
          <w:rFonts w:hint="eastAsia"/>
        </w:rPr>
        <w:t>表</w:t>
      </w:r>
      <w:r>
        <w:rPr>
          <w:rFonts w:hint="eastAsia"/>
        </w:rPr>
        <w:t>3-2</w:t>
      </w:r>
      <w:r w:rsidR="00EA18C6">
        <w:fldChar w:fldCharType="end"/>
      </w:r>
      <w:r>
        <w:rPr>
          <w:rFonts w:hint="eastAsia"/>
        </w:rPr>
        <w:t>。</w:t>
      </w:r>
    </w:p>
    <w:p w:rsidR="00622FBC" w:rsidRDefault="00622FBC" w:rsidP="00622FBC">
      <w:pPr>
        <w:pStyle w:val="5"/>
        <w:ind w:firstLine="485"/>
      </w:pPr>
    </w:p>
    <w:p w:rsidR="00622FBC" w:rsidRDefault="00622FBC" w:rsidP="00622FBC">
      <w:pPr>
        <w:pStyle w:val="5"/>
        <w:ind w:firstLine="485"/>
      </w:pPr>
    </w:p>
    <w:p w:rsidR="00622FBC" w:rsidRDefault="00622FBC" w:rsidP="00622FBC">
      <w:pPr>
        <w:pStyle w:val="5"/>
        <w:ind w:firstLine="485"/>
      </w:pPr>
    </w:p>
    <w:tbl>
      <w:tblPr>
        <w:tblW w:w="2862" w:type="pct"/>
        <w:jc w:val="center"/>
        <w:tblBorders>
          <w:top w:val="double" w:sz="4" w:space="0" w:color="auto"/>
          <w:bottom w:val="single" w:sz="4" w:space="0" w:color="auto"/>
          <w:insideH w:val="single" w:sz="4" w:space="0" w:color="auto"/>
        </w:tblBorders>
        <w:tblLook w:val="0660"/>
      </w:tblPr>
      <w:tblGrid>
        <w:gridCol w:w="5033"/>
        <w:gridCol w:w="88"/>
      </w:tblGrid>
      <w:tr w:rsidR="00622FBC" w:rsidRPr="00A322F9" w:rsidTr="00713E32">
        <w:trPr>
          <w:gridAfter w:val="1"/>
          <w:wAfter w:w="86" w:type="pct"/>
          <w:jc w:val="center"/>
        </w:trPr>
        <w:tc>
          <w:tcPr>
            <w:tcW w:w="4914" w:type="pct"/>
            <w:tcBorders>
              <w:top w:val="nil"/>
              <w:bottom w:val="single" w:sz="12" w:space="0" w:color="auto"/>
            </w:tcBorders>
            <w:noWrap/>
            <w:vAlign w:val="center"/>
          </w:tcPr>
          <w:p w:rsidR="00622FBC" w:rsidRPr="00A322F9" w:rsidRDefault="00622FBC" w:rsidP="00713E32">
            <w:pPr>
              <w:pStyle w:val="31"/>
            </w:pPr>
            <w:bookmarkStart w:id="105" w:name="_Ref477727433"/>
            <w:r>
              <w:rPr>
                <w:rFonts w:hint="eastAsia"/>
              </w:rPr>
              <w:t>PMF</w:t>
            </w:r>
            <w:r>
              <w:rPr>
                <w:rFonts w:hint="eastAsia"/>
              </w:rPr>
              <w:t>模型定义</w:t>
            </w:r>
            <w:bookmarkEnd w:id="105"/>
          </w:p>
        </w:tc>
      </w:tr>
      <w:tr w:rsidR="00622FBC" w:rsidRPr="000B451C" w:rsidTr="00713E32">
        <w:trPr>
          <w:jc w:val="center"/>
        </w:trPr>
        <w:tc>
          <w:tcPr>
            <w:tcW w:w="5000" w:type="pct"/>
            <w:gridSpan w:val="2"/>
            <w:tcBorders>
              <w:top w:val="single" w:sz="12" w:space="0" w:color="auto"/>
              <w:bottom w:val="single" w:sz="8" w:space="0" w:color="auto"/>
            </w:tcBorders>
            <w:vAlign w:val="center"/>
          </w:tcPr>
          <w:p w:rsidR="00622FBC" w:rsidRPr="000B451C" w:rsidRDefault="00622FBC" w:rsidP="00713E32">
            <w:pPr>
              <w:pStyle w:val="6"/>
            </w:pPr>
            <w:r>
              <w:rPr>
                <w:rFonts w:hint="eastAsia"/>
              </w:rPr>
              <w:t>概率矩阵分解</w:t>
            </w:r>
          </w:p>
        </w:tc>
      </w:tr>
      <w:tr w:rsidR="00622FBC" w:rsidRPr="000B451C" w:rsidTr="00713E32">
        <w:trPr>
          <w:trHeight w:val="283"/>
          <w:jc w:val="center"/>
        </w:trPr>
        <w:tc>
          <w:tcPr>
            <w:tcW w:w="5000" w:type="pct"/>
            <w:gridSpan w:val="2"/>
            <w:tcBorders>
              <w:top w:val="nil"/>
              <w:bottom w:val="single" w:sz="12" w:space="0" w:color="auto"/>
            </w:tcBorders>
            <w:vAlign w:val="center"/>
          </w:tcPr>
          <w:p w:rsidR="00622FBC" w:rsidRDefault="00622FBC" w:rsidP="00713E32">
            <w:pPr>
              <w:pStyle w:val="6"/>
            </w:pPr>
            <w:r>
              <w:rPr>
                <w:rFonts w:hint="eastAsia"/>
              </w:rPr>
              <w:t xml:space="preserve">1 </w:t>
            </w:r>
            <w:r>
              <w:rPr>
                <w:rFonts w:hint="eastAsia"/>
              </w:rPr>
              <w:t>对每个用户</w:t>
            </w:r>
            <w:r>
              <w:rPr>
                <w:rFonts w:hint="eastAsia"/>
              </w:rPr>
              <w:t>i</w:t>
            </w:r>
            <w:r>
              <w:rPr>
                <w:rFonts w:hint="eastAsia"/>
              </w:rPr>
              <w:t>，初始化用户隐含向量为</w:t>
            </w:r>
            <w:r>
              <w:rPr>
                <w:rFonts w:hint="eastAsia"/>
              </w:rPr>
              <w:t>~</w:t>
            </w:r>
          </w:p>
          <w:p w:rsidR="00622FBC" w:rsidRDefault="00622FBC" w:rsidP="00713E32">
            <w:pPr>
              <w:pStyle w:val="6"/>
            </w:pPr>
            <w:r>
              <w:rPr>
                <w:rFonts w:hint="eastAsia"/>
              </w:rPr>
              <w:t xml:space="preserve">2 </w:t>
            </w:r>
            <w:r>
              <w:rPr>
                <w:rFonts w:hint="eastAsia"/>
              </w:rPr>
              <w:t>对每个项目</w:t>
            </w:r>
            <w:r>
              <w:rPr>
                <w:rFonts w:hint="eastAsia"/>
              </w:rPr>
              <w:t>j</w:t>
            </w:r>
            <w:r>
              <w:rPr>
                <w:rFonts w:hint="eastAsia"/>
              </w:rPr>
              <w:t>，初始化项目向量隐含向量为</w:t>
            </w:r>
            <w:r>
              <w:rPr>
                <w:rFonts w:hint="eastAsia"/>
              </w:rPr>
              <w:t>~</w:t>
            </w:r>
          </w:p>
          <w:p w:rsidR="00622FBC" w:rsidRPr="008A79A2" w:rsidRDefault="00622FBC" w:rsidP="00713E32">
            <w:pPr>
              <w:pStyle w:val="6"/>
            </w:pPr>
            <w:r>
              <w:rPr>
                <w:rFonts w:hint="eastAsia"/>
              </w:rPr>
              <w:t xml:space="preserve">3 </w:t>
            </w:r>
            <w:r>
              <w:rPr>
                <w:rFonts w:hint="eastAsia"/>
              </w:rPr>
              <w:t>对每个用户</w:t>
            </w:r>
            <w:r>
              <w:rPr>
                <w:rFonts w:hint="eastAsia"/>
              </w:rPr>
              <w:t>-</w:t>
            </w:r>
            <w:r>
              <w:rPr>
                <w:rFonts w:hint="eastAsia"/>
              </w:rPr>
              <w:t>项目评分对，初始化反馈值为</w:t>
            </w:r>
            <w:r>
              <w:rPr>
                <w:rFonts w:hint="eastAsia"/>
              </w:rPr>
              <w:t>~</w:t>
            </w:r>
          </w:p>
        </w:tc>
      </w:tr>
    </w:tbl>
    <w:p w:rsidR="00622FBC" w:rsidRDefault="00622FBC" w:rsidP="00622FBC">
      <w:pPr>
        <w:pStyle w:val="5"/>
        <w:ind w:firstLine="485"/>
      </w:pPr>
    </w:p>
    <w:p w:rsidR="00622FBC" w:rsidRDefault="00622FBC" w:rsidP="00622FBC">
      <w:pPr>
        <w:pStyle w:val="5"/>
        <w:ind w:firstLine="485"/>
      </w:pPr>
      <w:r>
        <w:rPr>
          <w:rFonts w:hint="eastAsia"/>
        </w:rPr>
        <w:t>其中</w:t>
      </w:r>
      <w:r>
        <w:rPr>
          <w:rFonts w:hint="eastAsia"/>
        </w:rPr>
        <w:t>c</w:t>
      </w:r>
      <w:r>
        <w:rPr>
          <w:rFonts w:hint="eastAsia"/>
        </w:rPr>
        <w:t>是准确化参数，表示预测评分的置信度。</w:t>
      </w:r>
    </w:p>
    <w:p w:rsidR="00622FBC" w:rsidRDefault="00622FBC" w:rsidP="00622FBC">
      <w:pPr>
        <w:pStyle w:val="5"/>
        <w:ind w:firstLine="485"/>
      </w:pPr>
      <w:r>
        <w:rPr>
          <w:rFonts w:hint="eastAsia"/>
        </w:rPr>
        <w:t>至此概率矩阵分解模型构建完成，我们可以用概率图模型来表示，如</w:t>
      </w:r>
      <w:r w:rsidR="00EA18C6">
        <w:fldChar w:fldCharType="begin"/>
      </w:r>
      <w:r>
        <w:instrText xml:space="preserve"> </w:instrText>
      </w:r>
      <w:r>
        <w:rPr>
          <w:rFonts w:hint="eastAsia"/>
        </w:rPr>
        <w:instrText>REF _Ref477728593 \r \h</w:instrText>
      </w:r>
      <w:r>
        <w:instrText xml:space="preserve"> </w:instrText>
      </w:r>
      <w:r w:rsidR="00EA18C6">
        <w:fldChar w:fldCharType="separate"/>
      </w:r>
      <w:r>
        <w:rPr>
          <w:rFonts w:hint="eastAsia"/>
        </w:rPr>
        <w:t>图</w:t>
      </w:r>
      <w:r>
        <w:rPr>
          <w:rFonts w:hint="eastAsia"/>
        </w:rPr>
        <w:t xml:space="preserve">3-3 </w:t>
      </w:r>
      <w:r w:rsidR="00EA18C6">
        <w:fldChar w:fldCharType="end"/>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38" type="#_x0000_t75" style="width:243pt;height:104.25pt" o:ole="">
                  <v:imagedata r:id="rId224" o:title=""/>
                </v:shape>
                <o:OLEObject Type="Embed" ProgID="Visio.Drawing.11" ShapeID="_x0000_i1138" DrawAspect="Content" ObjectID="_1551796388" r:id="rId225"/>
              </w:object>
            </w:r>
          </w:p>
        </w:tc>
      </w:tr>
      <w:tr w:rsidR="00622FBC" w:rsidTr="00713E32">
        <w:tc>
          <w:tcPr>
            <w:tcW w:w="8946" w:type="dxa"/>
          </w:tcPr>
          <w:p w:rsidR="00622FBC" w:rsidRDefault="00622FBC" w:rsidP="00713E32">
            <w:pPr>
              <w:pStyle w:val="3"/>
            </w:pPr>
            <w:bookmarkStart w:id="106" w:name="_Ref477728593"/>
            <w:r>
              <w:rPr>
                <w:rFonts w:hint="eastAsia"/>
              </w:rPr>
              <w:t>概率矩阵分解概率图模型</w:t>
            </w:r>
            <w:bookmarkEnd w:id="106"/>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Pr>
          <w:rFonts w:hint="eastAsia"/>
        </w:rPr>
        <w:t>min</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不感兴趣或者为进行过评分反馈。试验中我们令</w:t>
      </w:r>
      <w:r>
        <w:rPr>
          <w:rFonts w:hint="eastAsia"/>
        </w:rPr>
        <w:t>c</w:t>
      </w:r>
      <w:r>
        <w:rPr>
          <w:rFonts w:hint="eastAsia"/>
        </w:rPr>
        <w:t>取值满足公式（</w:t>
      </w:r>
      <w:r>
        <w:rPr>
          <w:rFonts w:hint="eastAsia"/>
        </w:rPr>
        <w:t>3-21</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07" w:name="_Toc476602585"/>
      <w:r>
        <w:rPr>
          <w:rFonts w:hint="eastAsia"/>
        </w:rPr>
        <w:t>CDL</w:t>
      </w:r>
      <w:r>
        <w:rPr>
          <w:rFonts w:hint="eastAsia"/>
        </w:rPr>
        <w:t>的概率图模型</w:t>
      </w:r>
      <w:bookmarkEnd w:id="107"/>
    </w:p>
    <w:p w:rsidR="00622FBC" w:rsidRDefault="00622FBC" w:rsidP="00622FBC">
      <w:pPr>
        <w:pStyle w:val="5"/>
        <w:ind w:firstLine="485"/>
      </w:pPr>
      <w:r>
        <w:rPr>
          <w:rFonts w:hint="eastAsia"/>
        </w:rPr>
        <w:t>类似于</w:t>
      </w:r>
      <w:r w:rsidR="00EA18C6">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EA18C6">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t>对当前层网络权值矩阵记</w:t>
      </w:r>
      <w:r>
        <w:object w:dxaOrig="340" w:dyaOrig="360">
          <v:shape id="_x0000_i1139" type="#_x0000_t75" style="width:18pt;height:20.25pt" o:ole="">
            <v:imagedata r:id="rId226" o:title=""/>
          </v:shape>
          <o:OLEObject Type="Embed" ProgID="Equation.DSMT4" ShapeID="_x0000_i1139" DrawAspect="Content" ObjectID="_1551796389" r:id="rId227"/>
        </w:object>
      </w:r>
      <w:r>
        <w:rPr>
          <w:rFonts w:hint="eastAsia"/>
        </w:rPr>
        <w:t>，对权值矩阵的每一列阵进行服从如（</w:t>
      </w:r>
      <w:r>
        <w:rPr>
          <w:rFonts w:hint="eastAsia"/>
        </w:rPr>
        <w:t>3-13</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0" type="#_x0000_t75" style="width:110.25pt;height:22.5pt" o:ole="">
                  <v:imagedata r:id="rId147" o:title=""/>
                </v:shape>
                <o:OLEObject Type="Embed" ProgID="Equation.DSMT4" ShapeID="_x0000_i1140" DrawAspect="Content" ObjectID="_1551796390" r:id="rId228"/>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1" type="#_x0000_t75" style="width:94.5pt;height:22.5pt" o:ole="">
                  <v:imagedata r:id="rId149" o:title=""/>
                </v:shape>
                <o:OLEObject Type="Embed" ProgID="Equation.DSMT4" ShapeID="_x0000_i1141" DrawAspect="Content" ObjectID="_1551796391" r:id="rId22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2" type="#_x0000_t75" style="width:6.75pt;height:14.25pt" o:ole="">
            <v:imagedata r:id="rId230" o:title=""/>
          </v:shape>
          <o:OLEObject Type="Embed" ProgID="Equation.DSMT4" ShapeID="_x0000_i1142" DrawAspect="Content" ObjectID="_1551796392" r:id="rId231"/>
        </w:object>
      </w:r>
      <w:r>
        <w:rPr>
          <w:rFonts w:hint="eastAsia"/>
        </w:rPr>
        <w:t>层数据矩阵</w:t>
      </w:r>
      <w:r>
        <w:object w:dxaOrig="300" w:dyaOrig="360">
          <v:shape id="_x0000_i1143" type="#_x0000_t75" style="width:15pt;height:18pt" o:ole="">
            <v:imagedata r:id="rId232" o:title=""/>
          </v:shape>
          <o:OLEObject Type="Embed" ProgID="Equation.DSMT4" ShapeID="_x0000_i1143" DrawAspect="Content" ObjectID="_1551796393" r:id="rId233"/>
        </w:object>
      </w:r>
      <w:r>
        <w:rPr>
          <w:rFonts w:hint="eastAsia"/>
        </w:rPr>
        <w:t>的每行数据</w:t>
      </w:r>
      <w:r>
        <w:object w:dxaOrig="200" w:dyaOrig="300">
          <v:shape id="_x0000_i1144" type="#_x0000_t75" style="width:10.5pt;height:15pt" o:ole="">
            <v:imagedata r:id="rId234" o:title=""/>
          </v:shape>
          <o:OLEObject Type="Embed" ProgID="Equation.DSMT4" ShapeID="_x0000_i1144" DrawAspect="Content" ObjectID="_1551796394" r:id="rId235"/>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45" type="#_x0000_t75" style="width:197.25pt;height:22.5pt" o:ole="">
                  <v:imagedata r:id="rId151" o:title=""/>
                </v:shape>
                <o:OLEObject Type="Embed" ProgID="Equation.DSMT4" ShapeID="_x0000_i1145" DrawAspect="Content" ObjectID="_1551796395" r:id="rId236"/>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46" type="#_x0000_t75" style="width:126pt;height:22.5pt" o:ole="">
                  <v:imagedata r:id="rId153" o:title=""/>
                </v:shape>
                <o:OLEObject Type="Embed" ProgID="Equation.DSMT4" ShapeID="_x0000_i1146" DrawAspect="Content" ObjectID="_1551796396" r:id="rId23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47" type="#_x0000_t75" style="width:92.25pt;height:22.5pt" o:ole="">
                  <v:imagedata r:id="rId238" o:title=""/>
                </v:shape>
                <o:OLEObject Type="Embed" ProgID="Equation.DSMT4" ShapeID="_x0000_i1147" DrawAspect="Content" ObjectID="_1551796397" r:id="rId239"/>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48" type="#_x0000_t75" style="width:69pt;height:31.5pt" o:ole="">
                  <v:imagedata r:id="rId240" o:title=""/>
                </v:shape>
                <o:OLEObject Type="Embed" ProgID="Equation.DSMT4" ShapeID="_x0000_i1148" DrawAspect="Content" ObjectID="_1551796398" r:id="rId24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49" type="#_x0000_t75" style="width:7.5pt;height:15pt" o:ole="">
            <v:imagedata r:id="rId242" o:title=""/>
          </v:shape>
          <o:OLEObject Type="Embed" ProgID="Equation.DSMT4" ShapeID="_x0000_i1149" DrawAspect="Content" ObjectID="_1551796399" r:id="rId243"/>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0" type="#_x0000_t75" style="width:92.25pt;height:21pt" o:ole="">
                  <v:imagedata r:id="rId244" o:title=""/>
                </v:shape>
                <o:OLEObject Type="Embed" ProgID="Equation.DSMT4" ShapeID="_x0000_i1150" DrawAspect="Content" ObjectID="_1551796400" r:id="rId245"/>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1" type="#_x0000_t75" style="width:99pt;height:19.5pt" o:ole="">
                  <v:imagedata r:id="rId246" o:title=""/>
                </v:shape>
                <o:OLEObject Type="Embed" ProgID="Equation.DSMT4" ShapeID="_x0000_i1151" DrawAspect="Content" ObjectID="_1551796401" r:id="rId24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2" type="#_x0000_t75" style="width:83.25pt;height:20.25pt" o:ole="">
            <v:imagedata r:id="rId248" o:title=""/>
          </v:shape>
          <o:OLEObject Type="Embed" ProgID="Equation.DSMT4" ShapeID="_x0000_i1152" DrawAspect="Content" ObjectID="_1551796402" r:id="rId249"/>
        </w:object>
      </w:r>
      <w:r>
        <w:t>分别为模型的超参数</w:t>
      </w:r>
      <w:r>
        <w:rPr>
          <w:rFonts w:hint="eastAsia"/>
        </w:rPr>
        <w:t>，</w:t>
      </w:r>
      <w:r>
        <w:object w:dxaOrig="320" w:dyaOrig="380">
          <v:shape id="_x0000_i1153" type="#_x0000_t75" style="width:18pt;height:21pt" o:ole="">
            <v:imagedata r:id="rId250" o:title=""/>
          </v:shape>
          <o:OLEObject Type="Embed" ProgID="Equation.DSMT4" ShapeID="_x0000_i1153" DrawAspect="Content" ObjectID="_1551796403" r:id="rId251"/>
        </w:object>
      </w:r>
      <w:r>
        <w:t>则是对于评分矩阵中每对用户</w:t>
      </w:r>
      <w:r>
        <w:rPr>
          <w:rFonts w:hint="eastAsia"/>
        </w:rPr>
        <w:t>-</w:t>
      </w:r>
      <w:r>
        <w:t>项目评分矩阵的置信度</w:t>
      </w:r>
      <w:r>
        <w:rPr>
          <w:rFonts w:hint="eastAsia"/>
        </w:rPr>
        <w:t>。</w:t>
      </w:r>
      <w:r>
        <w:t>类似</w:t>
      </w:r>
      <w:r w:rsidR="00EA18C6">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EA18C6">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rsidR="00EA18C6">
        <w:fldChar w:fldCharType="end"/>
      </w:r>
      <w:r>
        <w:rPr>
          <w:rFonts w:hint="eastAsia"/>
        </w:rPr>
        <w:t>，本文按公式（</w:t>
      </w:r>
      <w:r>
        <w:rPr>
          <w:rFonts w:hint="eastAsia"/>
        </w:rPr>
        <w:t>3-21</w:t>
      </w:r>
      <w:r>
        <w:rPr>
          <w:rFonts w:hint="eastAsia"/>
        </w:rPr>
        <w:t>）对</w:t>
      </w:r>
      <w:r>
        <w:object w:dxaOrig="320" w:dyaOrig="380">
          <v:shape id="_x0000_i1154" type="#_x0000_t75" style="width:18pt;height:21pt" o:ole="">
            <v:imagedata r:id="rId250" o:title=""/>
          </v:shape>
          <o:OLEObject Type="Embed" ProgID="Equation.DSMT4" ShapeID="_x0000_i1154" DrawAspect="Content" ObjectID="_1551796404" r:id="rId252"/>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55" type="#_x0000_t75" style="width:167.25pt;height:38.25pt" o:ole="">
                  <v:imagedata r:id="rId253" o:title=""/>
                </v:shape>
                <o:OLEObject Type="Embed" ProgID="Equation.DSMT4" ShapeID="_x0000_i1155" DrawAspect="Content" ObjectID="_1551796405" r:id="rId254"/>
              </w:object>
            </w:r>
          </w:p>
        </w:tc>
        <w:tc>
          <w:tcPr>
            <w:tcW w:w="1467" w:type="dxa"/>
            <w:shd w:val="clear" w:color="auto" w:fill="auto"/>
            <w:vAlign w:val="center"/>
          </w:tcPr>
          <w:p w:rsidR="00622FBC" w:rsidRPr="00E45AAD" w:rsidRDefault="00622FBC" w:rsidP="00713E32">
            <w:pPr>
              <w:pStyle w:val="a0"/>
            </w:pPr>
          </w:p>
        </w:tc>
      </w:tr>
    </w:tbl>
    <w:p w:rsidR="00622FBC" w:rsidRPr="0098728C" w:rsidRDefault="00622FBC" w:rsidP="00622FBC">
      <w:pPr>
        <w:pStyle w:val="5"/>
        <w:ind w:firstLine="485"/>
      </w:pPr>
      <w:r>
        <w:rPr>
          <w:rFonts w:hint="eastAsia"/>
        </w:rPr>
        <w:t>其中</w:t>
      </w:r>
      <w:r>
        <w:object w:dxaOrig="480" w:dyaOrig="360">
          <v:shape id="_x0000_i1156" type="#_x0000_t75" style="width:24pt;height:18pt" o:ole="">
            <v:imagedata r:id="rId255" o:title=""/>
          </v:shape>
          <o:OLEObject Type="Embed" ProgID="Equation.DSMT4" ShapeID="_x0000_i1156" DrawAspect="Content" ObjectID="_1551796406" r:id="rId256"/>
        </w:object>
      </w:r>
      <w:r>
        <w:t>作为联络用户评分和内容信息的通道</w:t>
      </w:r>
      <w:r>
        <w:rPr>
          <w:rFonts w:hint="eastAsia"/>
        </w:rPr>
        <w:t>，</w:t>
      </w:r>
      <w:r>
        <w:t>配合</w:t>
      </w:r>
      <w:r>
        <w:object w:dxaOrig="260" w:dyaOrig="380">
          <v:shape id="_x0000_i1157" type="#_x0000_t75" style="width:12.75pt;height:18.75pt" o:ole="">
            <v:imagedata r:id="rId257" o:title=""/>
          </v:shape>
          <o:OLEObject Type="Embed" ProgID="Equation.DSMT4" ShapeID="_x0000_i1157" DrawAspect="Content" ObjectID="_1551796407" r:id="rId258"/>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58" type="#_x0000_t75" style="width:12.75pt;height:18pt" o:ole="">
            <v:imagedata r:id="rId259" o:title=""/>
          </v:shape>
          <o:OLEObject Type="Embed" ProgID="Equation.DSMT4" ShapeID="_x0000_i1158" DrawAspect="Content" ObjectID="_1551796408" r:id="rId260"/>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59" type="#_x0000_t75" style="width:273.75pt;height:229.5pt" o:ole="">
                  <v:imagedata r:id="rId261" o:title=""/>
                </v:shape>
                <o:OLEObject Type="Embed" ProgID="Visio.Drawing.11" ShapeID="_x0000_i1159" DrawAspect="Content" ObjectID="_1551796409" r:id="rId262"/>
              </w:object>
            </w:r>
          </w:p>
        </w:tc>
      </w:tr>
      <w:tr w:rsidR="00622FBC" w:rsidTr="00713E32">
        <w:tc>
          <w:tcPr>
            <w:tcW w:w="8946" w:type="dxa"/>
          </w:tcPr>
          <w:p w:rsidR="00622FBC" w:rsidRPr="00D60558" w:rsidRDefault="00622FBC" w:rsidP="00713E32">
            <w:pPr>
              <w:pStyle w:val="33"/>
              <w:rPr>
                <w:shd w:val="clear" w:color="auto" w:fill="auto"/>
              </w:rPr>
            </w:pPr>
            <w:r>
              <w:rPr>
                <w:rFonts w:hint="eastAsia"/>
              </w:rPr>
              <w:t>the Graphic Model for Collaborative DeepLearning</w:t>
            </w:r>
          </w:p>
          <w:p w:rsidR="00622FBC" w:rsidRDefault="00622FBC" w:rsidP="00713E32">
            <w:pPr>
              <w:pStyle w:val="3"/>
            </w:pPr>
            <w:bookmarkStart w:id="108" w:name="_Ref477729107"/>
            <w:r>
              <w:rPr>
                <w:rFonts w:hint="eastAsia"/>
              </w:rPr>
              <w:t>协同深度学习概率图模型</w:t>
            </w:r>
            <w:bookmarkEnd w:id="108"/>
          </w:p>
        </w:tc>
      </w:tr>
    </w:tbl>
    <w:p w:rsidR="00622FBC" w:rsidRDefault="00622FBC" w:rsidP="00894C73">
      <w:pPr>
        <w:pStyle w:val="2"/>
        <w:spacing w:before="223" w:after="223"/>
      </w:pPr>
      <w:bookmarkStart w:id="109" w:name="_Toc476341165"/>
      <w:bookmarkStart w:id="110" w:name="_Toc476602586"/>
      <w:r>
        <w:t>协同深度学习</w:t>
      </w:r>
      <w:r>
        <w:rPr>
          <w:rFonts w:hint="eastAsia"/>
        </w:rPr>
        <w:t>算法描述</w:t>
      </w:r>
      <w:bookmarkStart w:id="111" w:name="_Toc476341166"/>
      <w:bookmarkEnd w:id="109"/>
      <w:bookmarkEnd w:id="110"/>
    </w:p>
    <w:p w:rsidR="00622FBC" w:rsidRPr="00A56DC7" w:rsidRDefault="00622FBC" w:rsidP="00622FBC">
      <w:pPr>
        <w:pStyle w:val="5"/>
        <w:ind w:firstLine="485"/>
      </w:pPr>
      <w:r>
        <w:rPr>
          <w:rFonts w:hint="eastAsia"/>
        </w:rPr>
        <w:t>在按照</w:t>
      </w:r>
      <w:r w:rsidR="00EA18C6">
        <w:fldChar w:fldCharType="begin"/>
      </w:r>
      <w:r>
        <w:instrText xml:space="preserve"> </w:instrText>
      </w:r>
      <w:r>
        <w:rPr>
          <w:rFonts w:hint="eastAsia"/>
        </w:rPr>
        <w:instrText>REF _Ref477727223 \r \h</w:instrText>
      </w:r>
      <w:r>
        <w:instrText xml:space="preserve"> </w:instrText>
      </w:r>
      <w:r w:rsidR="00EA18C6">
        <w:fldChar w:fldCharType="separate"/>
      </w:r>
      <w:r>
        <w:rPr>
          <w:rFonts w:hint="eastAsia"/>
        </w:rPr>
        <w:t>图</w:t>
      </w:r>
      <w:r>
        <w:rPr>
          <w:rFonts w:hint="eastAsia"/>
        </w:rPr>
        <w:t xml:space="preserve">3-2 </w:t>
      </w:r>
      <w:r w:rsidR="00EA18C6">
        <w:fldChar w:fldCharType="end"/>
      </w:r>
      <w:r>
        <w:rPr>
          <w:rFonts w:hint="eastAsia"/>
        </w:rPr>
        <w:t>、</w:t>
      </w:r>
      <w:r w:rsidR="00EA18C6">
        <w:fldChar w:fldCharType="begin"/>
      </w:r>
      <w:r>
        <w:instrText xml:space="preserve"> REF _Ref477728593 \r \h </w:instrText>
      </w:r>
      <w:r w:rsidR="00EA18C6">
        <w:fldChar w:fldCharType="separate"/>
      </w:r>
      <w:r>
        <w:rPr>
          <w:rFonts w:hint="eastAsia"/>
        </w:rPr>
        <w:t>图</w:t>
      </w:r>
      <w:r>
        <w:rPr>
          <w:rFonts w:hint="eastAsia"/>
        </w:rPr>
        <w:t xml:space="preserve">3-3 </w:t>
      </w:r>
      <w:r w:rsidR="00EA18C6">
        <w:fldChar w:fldCharType="end"/>
      </w:r>
      <w:r>
        <w:rPr>
          <w:rFonts w:hint="eastAsia"/>
        </w:rPr>
        <w:t>、</w:t>
      </w:r>
      <w:r w:rsidR="00EA18C6">
        <w:fldChar w:fldCharType="begin"/>
      </w:r>
      <w:r>
        <w:instrText xml:space="preserve"> REF _Ref477729107 \r \h </w:instrText>
      </w:r>
      <w:r w:rsidR="00EA18C6">
        <w:fldChar w:fldCharType="separate"/>
      </w:r>
      <w:r>
        <w:rPr>
          <w:rFonts w:hint="eastAsia"/>
        </w:rPr>
        <w:t>图</w:t>
      </w:r>
      <w:r>
        <w:rPr>
          <w:rFonts w:hint="eastAsia"/>
        </w:rPr>
        <w:t xml:space="preserve">3-4 </w:t>
      </w:r>
      <w:r w:rsidR="00EA18C6">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12" w:name="_Toc476602587"/>
      <w:r w:rsidRPr="00C93942">
        <w:t>CDL</w:t>
      </w:r>
      <w:r>
        <w:rPr>
          <w:rFonts w:hint="eastAsia"/>
        </w:rPr>
        <w:t>算法的思路</w:t>
      </w:r>
      <w:bookmarkEnd w:id="111"/>
      <w:bookmarkEnd w:id="112"/>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622FBC" w:rsidP="00622FBC">
      <w:pPr>
        <w:pStyle w:val="5"/>
        <w:ind w:firstLine="485"/>
      </w:pPr>
      <w:r>
        <w:rPr>
          <w:rFonts w:hint="eastAsia"/>
        </w:rPr>
        <w:t>调整策略为：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0" type="#_x0000_t75" style="width:148.5pt;height:18.75pt" o:ole="">
                  <v:imagedata r:id="rId263" o:title=""/>
                </v:shape>
                <o:OLEObject Type="Embed" ProgID="Equation.DSMT4" ShapeID="_x0000_i1160" DrawAspect="Content" ObjectID="_1551796410" r:id="rId264"/>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1" type="#_x0000_t75" style="width:251.25pt;height:19.5pt" o:ole="">
                  <v:imagedata r:id="rId265" o:title=""/>
                </v:shape>
                <o:OLEObject Type="Embed" ProgID="Equation.DSMT4" ShapeID="_x0000_i1161" DrawAspect="Content" ObjectID="_1551796411" r:id="rId266"/>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2" type="#_x0000_t75" style="width:52.5pt;height:18.75pt" o:ole="">
            <v:imagedata r:id="rId267" o:title=""/>
          </v:shape>
          <o:OLEObject Type="Embed" ProgID="Equation.DSMT4" ShapeID="_x0000_i1162" DrawAspect="Content" ObjectID="_1551796412" r:id="rId268"/>
        </w:object>
      </w:r>
      <w:r>
        <w:rPr>
          <w:rFonts w:hint="eastAsia"/>
        </w:rPr>
        <w:t>，</w:t>
      </w:r>
      <w:r>
        <w:object w:dxaOrig="1120" w:dyaOrig="400">
          <v:shape id="_x0000_i1163" type="#_x0000_t75" style="width:55.5pt;height:19.5pt" o:ole="">
            <v:imagedata r:id="rId269" o:title=""/>
          </v:shape>
          <o:OLEObject Type="Embed" ProgID="Equation.DSMT4" ShapeID="_x0000_i1163" DrawAspect="Content" ObjectID="_1551796413" r:id="rId270"/>
        </w:object>
      </w:r>
      <w:r>
        <w:rPr>
          <w:rFonts w:hint="eastAsia"/>
        </w:rPr>
        <w:t>，</w:t>
      </w:r>
      <w:r>
        <w:object w:dxaOrig="2079" w:dyaOrig="360">
          <v:shape id="_x0000_i1164" type="#_x0000_t75" style="width:104.25pt;height:18pt" o:ole="">
            <v:imagedata r:id="rId271" o:title=""/>
          </v:shape>
          <o:OLEObject Type="Embed" ProgID="Equation.DSMT4" ShapeID="_x0000_i1164" DrawAspect="Content" ObjectID="_1551796414" r:id="rId272"/>
        </w:object>
      </w:r>
      <w:r>
        <w:rPr>
          <w:rFonts w:hint="eastAsia"/>
        </w:rPr>
        <w:t>，</w:t>
      </w:r>
      <w:r>
        <w:object w:dxaOrig="1820" w:dyaOrig="380">
          <v:shape id="_x0000_i1165" type="#_x0000_t75" style="width:90.75pt;height:18.75pt" o:ole="">
            <v:imagedata r:id="rId273" o:title=""/>
          </v:shape>
          <o:OLEObject Type="Embed" ProgID="Equation.DSMT4" ShapeID="_x0000_i1165" DrawAspect="Content" ObjectID="_1551796415" r:id="rId274"/>
        </w:object>
      </w:r>
      <w:r>
        <w:t>是用户</w:t>
      </w:r>
      <w:r>
        <w:t>i</w:t>
      </w:r>
      <w:r>
        <w:t>的所有评分组成的列向量</w:t>
      </w:r>
      <w:r>
        <w:rPr>
          <w:rFonts w:hint="eastAsia"/>
        </w:rPr>
        <w:t>。</w:t>
      </w:r>
      <w:r>
        <w:object w:dxaOrig="320" w:dyaOrig="380">
          <v:shape id="_x0000_i1166" type="#_x0000_t75" style="width:16.5pt;height:18.75pt" o:ole="">
            <v:imagedata r:id="rId275" o:title=""/>
          </v:shape>
          <o:OLEObject Type="Embed" ProgID="Equation.DSMT4" ShapeID="_x0000_i1166" DrawAspect="Content" ObjectID="_1551796416" r:id="rId276"/>
        </w:object>
      </w:r>
      <w:r>
        <w:t>代表前文提到的置信度参数</w:t>
      </w:r>
      <w:r>
        <w:rPr>
          <w:rFonts w:hint="eastAsia"/>
        </w:rPr>
        <w:t>。</w:t>
      </w:r>
    </w:p>
    <w:tbl>
      <w:tblPr>
        <w:tblW w:w="0" w:type="auto"/>
        <w:jc w:val="center"/>
        <w:shd w:val="clear" w:color="auto" w:fill="FF0000"/>
        <w:tblLook w:val="04A0"/>
      </w:tblPr>
      <w:tblGrid>
        <w:gridCol w:w="7479"/>
        <w:gridCol w:w="1467"/>
      </w:tblGrid>
      <w:tr w:rsidR="00622FBC" w:rsidRPr="00E45AAD" w:rsidTr="00713E32">
        <w:trPr>
          <w:trHeight w:val="879"/>
          <w:jc w:val="center"/>
        </w:trPr>
        <w:tc>
          <w:tcPr>
            <w:tcW w:w="7479" w:type="dxa"/>
            <w:shd w:val="clear" w:color="auto" w:fill="FF0000"/>
            <w:vAlign w:val="center"/>
          </w:tcPr>
          <w:p w:rsidR="00622FBC" w:rsidRPr="00E45AAD" w:rsidRDefault="00622FBC" w:rsidP="00713E32">
            <w:pPr>
              <w:pStyle w:val="70"/>
            </w:pPr>
            <w:r>
              <w:object w:dxaOrig="1939" w:dyaOrig="400">
                <v:shape id="_x0000_i1167" type="#_x0000_t75" style="width:106.5pt;height:22.5pt" o:ole="">
                  <v:imagedata r:id="rId277" o:title=""/>
                </v:shape>
                <o:OLEObject Type="Embed" ProgID="Equation.DSMT4" ShapeID="_x0000_i1167" DrawAspect="Content" ObjectID="_1551796417" r:id="rId278"/>
              </w:object>
            </w:r>
          </w:p>
        </w:tc>
        <w:tc>
          <w:tcPr>
            <w:tcW w:w="1467" w:type="dxa"/>
            <w:shd w:val="clear" w:color="auto" w:fill="FF0000"/>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FF0000"/>
            <w:vAlign w:val="center"/>
          </w:tcPr>
          <w:p w:rsidR="00622FBC" w:rsidRDefault="00622FBC" w:rsidP="00713E32">
            <w:pPr>
              <w:pStyle w:val="70"/>
            </w:pPr>
          </w:p>
        </w:tc>
        <w:tc>
          <w:tcPr>
            <w:tcW w:w="1467" w:type="dxa"/>
            <w:shd w:val="clear" w:color="auto" w:fill="FF0000"/>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68" type="#_x0000_t75" style="width:273.75pt;height:19.5pt" o:ole="">
                  <v:imagedata r:id="rId279" o:title=""/>
                </v:shape>
                <o:OLEObject Type="Embed" ProgID="Equation.DSMT4" ShapeID="_x0000_i1168" DrawAspect="Content" ObjectID="_1551796418" r:id="rId280"/>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69" type="#_x0000_t75" style="width:203.25pt;height:19.5pt" o:ole="">
                  <v:imagedata r:id="rId281" o:title=""/>
                </v:shape>
                <o:OLEObject Type="Embed" ProgID="Equation.DSMT4" ShapeID="_x0000_i1169" DrawAspect="Content" ObjectID="_1551796419" r:id="rId282"/>
              </w:object>
            </w:r>
          </w:p>
        </w:tc>
        <w:tc>
          <w:tcPr>
            <w:tcW w:w="1467" w:type="dxa"/>
            <w:shd w:val="clear" w:color="auto" w:fill="auto"/>
            <w:vAlign w:val="center"/>
          </w:tcPr>
          <w:p w:rsidR="00622FBC" w:rsidRPr="00E45AAD" w:rsidRDefault="00622FBC" w:rsidP="00713E32">
            <w:pPr>
              <w:pStyle w:val="a0"/>
            </w:pPr>
          </w:p>
        </w:tc>
      </w:tr>
    </w:tbl>
    <w:p w:rsidR="00622FBC" w:rsidRPr="00245EEF" w:rsidRDefault="00622FBC" w:rsidP="00622FBC">
      <w:pPr>
        <w:pStyle w:val="5"/>
        <w:ind w:firstLine="485"/>
      </w:pPr>
    </w:p>
    <w:p w:rsidR="00622FBC" w:rsidRDefault="00622FBC" w:rsidP="00894C73">
      <w:pPr>
        <w:pStyle w:val="30"/>
        <w:numPr>
          <w:ilvl w:val="2"/>
          <w:numId w:val="7"/>
        </w:numPr>
        <w:spacing w:before="223" w:after="223"/>
        <w:ind w:left="0" w:firstLine="0"/>
      </w:pPr>
      <w:bookmarkStart w:id="113" w:name="_Toc476341167"/>
      <w:bookmarkStart w:id="114" w:name="_Toc476602588"/>
      <w:r w:rsidRPr="00C93942">
        <w:t>CDL</w:t>
      </w:r>
      <w:r w:rsidRPr="00C93942">
        <w:t>算法的伪码</w:t>
      </w:r>
      <w:bookmarkEnd w:id="113"/>
      <w:bookmarkEnd w:id="114"/>
    </w:p>
    <w:tbl>
      <w:tblPr>
        <w:tblW w:w="5000" w:type="pct"/>
        <w:jc w:val="center"/>
        <w:tblBorders>
          <w:top w:val="single" w:sz="8" w:space="0" w:color="auto"/>
          <w:bottom w:val="single" w:sz="8" w:space="0" w:color="auto"/>
          <w:insideH w:val="single" w:sz="4" w:space="0" w:color="auto"/>
          <w:insideV w:val="single" w:sz="4" w:space="0" w:color="auto"/>
        </w:tblBorders>
        <w:tblLook w:val="04A0"/>
      </w:tblPr>
      <w:tblGrid>
        <w:gridCol w:w="8946"/>
      </w:tblGrid>
      <w:tr w:rsidR="00622FBC" w:rsidTr="00713E32">
        <w:trPr>
          <w:cantSplit/>
          <w:jc w:val="center"/>
        </w:trPr>
        <w:tc>
          <w:tcPr>
            <w:tcW w:w="5000" w:type="pct"/>
            <w:vAlign w:val="center"/>
          </w:tcPr>
          <w:p w:rsidR="00622FBC" w:rsidRDefault="00622FBC" w:rsidP="00713E32">
            <w:pPr>
              <w:pStyle w:val="6"/>
            </w:pPr>
            <w:r>
              <w:rPr>
                <w:rFonts w:hint="eastAsia"/>
              </w:rPr>
              <w:t>CDL</w:t>
            </w:r>
            <w:r>
              <w:rPr>
                <w:rFonts w:hint="eastAsia"/>
              </w:rPr>
              <w:t>算法伪代码</w:t>
            </w:r>
          </w:p>
        </w:tc>
      </w:tr>
      <w:tr w:rsidR="00622FBC" w:rsidTr="00713E32">
        <w:trPr>
          <w:cantSplit/>
          <w:jc w:val="center"/>
        </w:trPr>
        <w:tc>
          <w:tcPr>
            <w:tcW w:w="5000" w:type="pct"/>
            <w:vAlign w:val="center"/>
          </w:tcPr>
          <w:p w:rsidR="00622FBC" w:rsidRPr="00C91E2C" w:rsidRDefault="00622FBC" w:rsidP="00713E32">
            <w:pPr>
              <w:pStyle w:val="6"/>
            </w:pPr>
            <w:r w:rsidRPr="00C91E2C">
              <w:rPr>
                <w:rFonts w:hint="eastAsia"/>
              </w:rPr>
              <w:t xml:space="preserve">1 </w:t>
            </w:r>
            <w:r w:rsidRPr="00C91E2C">
              <w:rPr>
                <w:rFonts w:hint="eastAsia"/>
              </w:rPr>
              <w:t>按照图模型初始化算法模型</w:t>
            </w:r>
          </w:p>
          <w:p w:rsidR="00622FBC" w:rsidRPr="00C91E2C" w:rsidRDefault="00622FBC" w:rsidP="00713E32">
            <w:pPr>
              <w:pStyle w:val="6"/>
            </w:pPr>
            <w:r w:rsidRPr="00C91E2C">
              <w:rPr>
                <w:rFonts w:hint="eastAsia"/>
              </w:rPr>
              <w:t xml:space="preserve">2 </w:t>
            </w:r>
            <w:r w:rsidRPr="00C91E2C">
              <w:rPr>
                <w:rFonts w:hint="eastAsia"/>
              </w:rPr>
              <w:t>配置相关参数与超参数</w:t>
            </w:r>
          </w:p>
          <w:p w:rsidR="00622FBC" w:rsidRPr="00C91E2C" w:rsidRDefault="00622FBC" w:rsidP="00713E32">
            <w:pPr>
              <w:pStyle w:val="6"/>
            </w:pPr>
            <w:r w:rsidRPr="00C91E2C">
              <w:rPr>
                <w:rFonts w:hint="eastAsia"/>
              </w:rPr>
              <w:t>3</w:t>
            </w:r>
            <w:r w:rsidRPr="00C91E2C">
              <w:rPr>
                <w:rFonts w:hint="eastAsia"/>
              </w:rPr>
              <w:t>分别的对算法进行</w:t>
            </w:r>
            <w:r w:rsidRPr="00C91E2C">
              <w:rPr>
                <w:rFonts w:hint="eastAsia"/>
              </w:rPr>
              <w:t>EM</w:t>
            </w:r>
            <w:r w:rsidRPr="00C91E2C">
              <w:rPr>
                <w:rFonts w:hint="eastAsia"/>
              </w:rPr>
              <w:t>步骤，逐渐收敛</w:t>
            </w:r>
          </w:p>
          <w:p w:rsidR="00622FBC" w:rsidRPr="004D3670" w:rsidRDefault="00622FBC" w:rsidP="00713E32">
            <w:pPr>
              <w:pStyle w:val="6"/>
            </w:pPr>
          </w:p>
        </w:tc>
      </w:tr>
    </w:tbl>
    <w:p w:rsidR="00622FBC" w:rsidRPr="002F6EC6" w:rsidRDefault="00622FBC" w:rsidP="00622FBC">
      <w:pPr>
        <w:pStyle w:val="5"/>
        <w:ind w:firstLine="485"/>
      </w:pPr>
    </w:p>
    <w:p w:rsidR="00622FBC" w:rsidRDefault="00622FBC" w:rsidP="00894C73">
      <w:pPr>
        <w:pStyle w:val="2"/>
        <w:spacing w:before="223" w:after="223"/>
      </w:pPr>
      <w:bookmarkStart w:id="115" w:name="_Toc476341168"/>
      <w:bookmarkStart w:id="116" w:name="_Toc476602589"/>
      <w:r>
        <w:t>协同深度学习</w:t>
      </w:r>
      <w:r>
        <w:rPr>
          <w:rFonts w:hint="eastAsia"/>
        </w:rPr>
        <w:t>（</w:t>
      </w:r>
      <w:r>
        <w:rPr>
          <w:rFonts w:hint="eastAsia"/>
        </w:rPr>
        <w:t>CDL</w:t>
      </w:r>
      <w:r>
        <w:rPr>
          <w:rFonts w:hint="eastAsia"/>
        </w:rPr>
        <w:t>）算法的实验分析</w:t>
      </w:r>
      <w:bookmarkEnd w:id="115"/>
      <w:bookmarkEnd w:id="116"/>
    </w:p>
    <w:p w:rsidR="00622FBC" w:rsidRDefault="00622FBC" w:rsidP="00894C73">
      <w:pPr>
        <w:pStyle w:val="30"/>
        <w:numPr>
          <w:ilvl w:val="2"/>
          <w:numId w:val="7"/>
        </w:numPr>
        <w:spacing w:before="223" w:after="223"/>
        <w:ind w:left="0" w:firstLine="0"/>
      </w:pPr>
      <w:bookmarkStart w:id="117" w:name="_Toc476341169"/>
      <w:bookmarkStart w:id="118" w:name="_Toc476602590"/>
      <w:r>
        <w:rPr>
          <w:rFonts w:hint="eastAsia"/>
        </w:rPr>
        <w:t>实验环境</w:t>
      </w:r>
      <w:bookmarkEnd w:id="117"/>
      <w:bookmarkEnd w:id="118"/>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19" w:name="_Toc476341170"/>
      <w:bookmarkStart w:id="120" w:name="_Toc476602591"/>
      <w:r>
        <w:rPr>
          <w:rFonts w:hint="eastAsia"/>
        </w:rPr>
        <w:lastRenderedPageBreak/>
        <w:t>数据集描述（</w:t>
      </w:r>
      <w:r>
        <w:rPr>
          <w:rFonts w:hint="eastAsia"/>
        </w:rPr>
        <w:t>NetFlix</w:t>
      </w:r>
      <w:r>
        <w:rPr>
          <w:rFonts w:hint="eastAsia"/>
        </w:rPr>
        <w:t>、</w:t>
      </w:r>
      <w:r w:rsidRPr="00B113E4">
        <w:t>CiteULike</w:t>
      </w:r>
      <w:r>
        <w:rPr>
          <w:rFonts w:hint="eastAsia"/>
        </w:rPr>
        <w:t>）</w:t>
      </w:r>
      <w:bookmarkEnd w:id="119"/>
      <w:bookmarkEnd w:id="120"/>
    </w:p>
    <w:p w:rsidR="00622FBC" w:rsidRDefault="00622FBC" w:rsidP="00622FBC">
      <w:pPr>
        <w:pStyle w:val="5"/>
        <w:ind w:firstLine="485"/>
      </w:pPr>
      <w:r>
        <w:rPr>
          <w:rFonts w:hint="eastAsia"/>
        </w:rPr>
        <w:t>我们使用三个数据集进行试验，分别是</w:t>
      </w:r>
      <w:r>
        <w:object w:dxaOrig="1280" w:dyaOrig="279">
          <v:shape id="_x0000_i1170" type="#_x0000_t75" style="width:63.75pt;height:14.25pt" o:ole="">
            <v:imagedata r:id="rId283" o:title=""/>
          </v:shape>
          <o:OLEObject Type="Embed" ProgID="Equation.DSMT4" ShapeID="_x0000_i1170" DrawAspect="Content" ObjectID="_1551796420" r:id="rId284"/>
        </w:object>
      </w:r>
      <w:r>
        <w:rPr>
          <w:rFonts w:hint="eastAsia"/>
        </w:rPr>
        <w:t>，</w:t>
      </w:r>
      <w:r>
        <w:object w:dxaOrig="1240" w:dyaOrig="279">
          <v:shape id="_x0000_i1171" type="#_x0000_t75" style="width:61.5pt;height:14.25pt" o:ole="">
            <v:imagedata r:id="rId285" o:title=""/>
          </v:shape>
          <o:OLEObject Type="Embed" ProgID="Equation.DSMT4" ShapeID="_x0000_i1171" DrawAspect="Content" ObjectID="_1551796421" r:id="rId286"/>
        </w:object>
      </w:r>
      <w:r>
        <w:rPr>
          <w:rFonts w:hint="eastAsia"/>
        </w:rPr>
        <w:t>和</w:t>
      </w:r>
      <w:r>
        <w:object w:dxaOrig="760" w:dyaOrig="279">
          <v:shape id="_x0000_i1172" type="#_x0000_t75" style="width:38.25pt;height:14.25pt" o:ole="">
            <v:imagedata r:id="rId287" o:title=""/>
          </v:shape>
          <o:OLEObject Type="Embed" ProgID="Equation.DSMT4" ShapeID="_x0000_i1172" DrawAspect="Content" ObjectID="_1551796422" r:id="rId288"/>
        </w:object>
      </w:r>
      <w:r>
        <w:rPr>
          <w:rFonts w:hint="eastAsia"/>
        </w:rPr>
        <w:t>。前两个数据集来自</w:t>
      </w:r>
      <w:r w:rsidR="00EA18C6">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EA18C6">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rsidR="00EA18C6">
        <w:fldChar w:fldCharType="end"/>
      </w:r>
      <w:r>
        <w:rPr>
          <w:rFonts w:hint="eastAsia"/>
        </w:rPr>
        <w:t>，分别独立地取自</w:t>
      </w:r>
      <w:r>
        <w:object w:dxaOrig="1080" w:dyaOrig="279">
          <v:shape id="_x0000_i1173" type="#_x0000_t75" style="width:54pt;height:14.25pt" o:ole="">
            <v:imagedata r:id="rId289" o:title=""/>
          </v:shape>
          <o:OLEObject Type="Embed" ProgID="Equation.DSMT4" ShapeID="_x0000_i1173" DrawAspect="Content" ObjectID="_1551796423" r:id="rId290"/>
        </w:object>
      </w:r>
      <w:r>
        <w:rPr>
          <w:rStyle w:val="affe"/>
        </w:rPr>
        <w:footnoteReference w:id="8"/>
      </w:r>
      <w:r>
        <w:rPr>
          <w:rFonts w:hint="eastAsia"/>
        </w:rPr>
        <w:t>。</w:t>
      </w:r>
      <w:r>
        <w:object w:dxaOrig="1080" w:dyaOrig="279">
          <v:shape id="_x0000_i1174" type="#_x0000_t75" style="width:54pt;height:14.25pt" o:ole="">
            <v:imagedata r:id="rId291" o:title=""/>
          </v:shape>
          <o:OLEObject Type="Embed" ProgID="Equation.DSMT4" ShapeID="_x0000_i1174" DrawAspect="Content" ObjectID="_1551796424" r:id="rId292"/>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75" type="#_x0000_t75" style="width:63.75pt;height:14.25pt" o:ole="">
            <v:imagedata r:id="rId283" o:title=""/>
          </v:shape>
          <o:OLEObject Type="Embed" ProgID="Equation.DSMT4" ShapeID="_x0000_i1175" DrawAspect="Content" ObjectID="_1551796425" r:id="rId29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76" type="#_x0000_t75" style="width:61.5pt;height:14.25pt" o:ole="">
            <v:imagedata r:id="rId285" o:title=""/>
          </v:shape>
          <o:OLEObject Type="Embed" ProgID="Equation.DSMT4" ShapeID="_x0000_i1176" DrawAspect="Content" ObjectID="_1551796426" r:id="rId294"/>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77" type="#_x0000_t75" style="width:63.75pt;height:14.25pt" o:ole="">
            <v:imagedata r:id="rId283" o:title=""/>
          </v:shape>
          <o:OLEObject Type="Embed" ProgID="Equation.DSMT4" ShapeID="_x0000_i1177" DrawAspect="Content" ObjectID="_1551796427" r:id="rId295"/>
        </w:object>
      </w:r>
      <w:r>
        <w:rPr>
          <w:rFonts w:hint="eastAsia"/>
        </w:rPr>
        <w:t>包含有</w:t>
      </w:r>
      <w:r w:rsidRPr="004943CF">
        <w:t>210537</w:t>
      </w:r>
      <w:r>
        <w:rPr>
          <w:rFonts w:hint="eastAsia"/>
        </w:rPr>
        <w:t>个收藏操作，亦即</w:t>
      </w:r>
      <w:r>
        <w:object w:dxaOrig="1280" w:dyaOrig="279">
          <v:shape id="_x0000_i1178" type="#_x0000_t75" style="width:63.75pt;height:14.25pt" o:ole="">
            <v:imagedata r:id="rId283" o:title=""/>
          </v:shape>
          <o:OLEObject Type="Embed" ProgID="Equation.DSMT4" ShapeID="_x0000_i1178" DrawAspect="Content" ObjectID="_1551796428" r:id="rId296"/>
        </w:object>
      </w:r>
      <w:r>
        <w:rPr>
          <w:rFonts w:hint="eastAsia"/>
        </w:rPr>
        <w:t>数据集转换为评分矩阵后，数据稀疏度为</w:t>
      </w:r>
      <w:r>
        <w:rPr>
          <w:rFonts w:hint="eastAsia"/>
        </w:rPr>
        <w:t>0.218%</w:t>
      </w:r>
      <w:r>
        <w:rPr>
          <w:rFonts w:hint="eastAsia"/>
        </w:rPr>
        <w:t>；</w:t>
      </w:r>
      <w:r>
        <w:object w:dxaOrig="1240" w:dyaOrig="279">
          <v:shape id="_x0000_i1179" type="#_x0000_t75" style="width:61.5pt;height:14.25pt" o:ole="">
            <v:imagedata r:id="rId285" o:title=""/>
          </v:shape>
          <o:OLEObject Type="Embed" ProgID="Equation.DSMT4" ShapeID="_x0000_i1179" DrawAspect="Content" ObjectID="_1551796429" r:id="rId297"/>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EA18C6">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EA18C6">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rsidR="00EA18C6">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060647" w:rsidRDefault="00622FBC" w:rsidP="00894C73">
      <w:pPr>
        <w:pStyle w:val="30"/>
        <w:numPr>
          <w:ilvl w:val="2"/>
          <w:numId w:val="7"/>
        </w:numPr>
        <w:spacing w:before="223" w:after="223"/>
        <w:ind w:left="0" w:firstLine="0"/>
      </w:pPr>
      <w:bookmarkStart w:id="121" w:name="_Toc476341171"/>
      <w:bookmarkStart w:id="122" w:name="_Toc476602592"/>
      <w:r w:rsidRPr="00060647">
        <w:rPr>
          <w:rFonts w:hint="eastAsia"/>
        </w:rPr>
        <w:t>实验结果分析</w:t>
      </w:r>
      <w:bookmarkEnd w:id="121"/>
      <w:bookmarkEnd w:id="122"/>
    </w:p>
    <w:p w:rsidR="00622FBC" w:rsidRPr="0036144B" w:rsidRDefault="00622FBC" w:rsidP="00622FBC">
      <w:pPr>
        <w:pStyle w:val="affa"/>
        <w:keepNext/>
        <w:keepLines/>
        <w:numPr>
          <w:ilvl w:val="0"/>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36144B"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80" type="#_x0000_t75" style="width:103.5pt;height:36.75pt" o:ole="">
                  <v:imagedata r:id="rId298" o:title=""/>
                </v:shape>
                <o:OLEObject Type="Embed" ProgID="Equation.DSMT4" ShapeID="_x0000_i1180" DrawAspect="Content" ObjectID="_1551796430" r:id="rId29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81" type="#_x0000_t75" style="width:124.5pt;height:40.5pt" o:ole="">
                  <v:imagedata r:id="rId300" o:title=""/>
                </v:shape>
                <o:OLEObject Type="Embed" ProgID="Equation.DSMT4" ShapeID="_x0000_i1181" DrawAspect="Content" ObjectID="_1551796431" r:id="rId30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82" type="#_x0000_t75" style="width:24pt;height:18pt" o:ole="">
            <v:imagedata r:id="rId302" o:title=""/>
          </v:shape>
          <o:OLEObject Type="Embed" ProgID="Equation.DSMT4" ShapeID="_x0000_i1182" DrawAspect="Content" ObjectID="_1551796432" r:id="rId303"/>
        </w:object>
      </w:r>
      <w:r>
        <w:rPr>
          <w:rFonts w:hint="eastAsia"/>
        </w:rPr>
        <w:t>表示基于用户的自动编码机推荐，</w:t>
      </w:r>
      <w:r>
        <w:object w:dxaOrig="440" w:dyaOrig="360">
          <v:shape id="_x0000_i1183" type="#_x0000_t75" style="width:21.75pt;height:18pt" o:ole="">
            <v:imagedata r:id="rId304" o:title=""/>
          </v:shape>
          <o:OLEObject Type="Embed" ProgID="Equation.DSMT4" ShapeID="_x0000_i1183" DrawAspect="Content" ObjectID="_1551796433" r:id="rId305"/>
        </w:object>
      </w:r>
      <w:r>
        <w:rPr>
          <w:rFonts w:hint="eastAsia"/>
        </w:rPr>
        <w:t>表示基于项目的</w:t>
      </w:r>
      <w:r>
        <w:rPr>
          <w:rFonts w:hint="eastAsia"/>
        </w:rPr>
        <w:t>DAE</w:t>
      </w:r>
      <w:r>
        <w:rPr>
          <w:rFonts w:hint="eastAsia"/>
        </w:rPr>
        <w:t>推荐。</w:t>
      </w:r>
    </w:p>
    <w:tbl>
      <w:tblPr>
        <w:tblW w:w="3804" w:type="pct"/>
        <w:jc w:val="center"/>
        <w:tblBorders>
          <w:top w:val="double" w:sz="4" w:space="0" w:color="auto"/>
          <w:bottom w:val="single" w:sz="4" w:space="0" w:color="auto"/>
          <w:insideH w:val="single" w:sz="4" w:space="0" w:color="auto"/>
        </w:tblBorders>
        <w:tblLook w:val="0660"/>
      </w:tblPr>
      <w:tblGrid>
        <w:gridCol w:w="962"/>
        <w:gridCol w:w="1450"/>
        <w:gridCol w:w="1324"/>
        <w:gridCol w:w="1393"/>
        <w:gridCol w:w="1655"/>
        <w:gridCol w:w="22"/>
      </w:tblGrid>
      <w:tr w:rsidR="00622FBC" w:rsidRPr="00A322F9" w:rsidTr="00713E32">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r>
              <w:rPr>
                <w:rFonts w:hint="eastAsia"/>
              </w:rPr>
              <w:t>推荐结果对比</w:t>
            </w:r>
          </w:p>
        </w:tc>
      </w:tr>
      <w:tr w:rsidR="00622FBC" w:rsidRPr="000B451C" w:rsidTr="00713E32">
        <w:trPr>
          <w:gridAfter w:val="1"/>
          <w:wAfter w:w="16" w:type="pct"/>
          <w:jc w:val="center"/>
        </w:trPr>
        <w:tc>
          <w:tcPr>
            <w:tcW w:w="707" w:type="pct"/>
            <w:tcBorders>
              <w:top w:val="single" w:sz="12" w:space="0" w:color="auto"/>
              <w:bottom w:val="single" w:sz="8" w:space="0" w:color="auto"/>
            </w:tcBorders>
            <w:noWrap/>
            <w:vAlign w:val="center"/>
          </w:tcPr>
          <w:p w:rsidR="00622FBC" w:rsidRPr="000B451C" w:rsidRDefault="00622FBC" w:rsidP="00713E32">
            <w:pPr>
              <w:pStyle w:val="6"/>
            </w:pPr>
          </w:p>
        </w:tc>
        <w:tc>
          <w:tcPr>
            <w:tcW w:w="1065" w:type="pct"/>
            <w:tcBorders>
              <w:top w:val="single" w:sz="12" w:space="0" w:color="auto"/>
              <w:bottom w:val="single" w:sz="8" w:space="0" w:color="auto"/>
            </w:tcBorders>
            <w:vAlign w:val="center"/>
          </w:tcPr>
          <w:p w:rsidR="00622FBC" w:rsidRPr="000B451C" w:rsidRDefault="00622FBC" w:rsidP="00713E32">
            <w:pPr>
              <w:pStyle w:val="6"/>
            </w:pPr>
            <w:r>
              <w:t>NMF</w:t>
            </w:r>
          </w:p>
        </w:tc>
        <w:tc>
          <w:tcPr>
            <w:tcW w:w="973" w:type="pct"/>
            <w:tcBorders>
              <w:top w:val="single" w:sz="12" w:space="0" w:color="auto"/>
              <w:bottom w:val="single" w:sz="8" w:space="0" w:color="auto"/>
            </w:tcBorders>
          </w:tcPr>
          <w:p w:rsidR="00622FBC" w:rsidRPr="000B451C" w:rsidRDefault="00622FBC" w:rsidP="00713E32">
            <w:pPr>
              <w:pStyle w:val="6"/>
            </w:pPr>
            <w:r>
              <w:t>PMF</w:t>
            </w:r>
          </w:p>
        </w:tc>
        <w:tc>
          <w:tcPr>
            <w:tcW w:w="1023" w:type="pct"/>
            <w:tcBorders>
              <w:top w:val="single" w:sz="12" w:space="0" w:color="auto"/>
              <w:bottom w:val="single" w:sz="8" w:space="0" w:color="auto"/>
            </w:tcBorders>
          </w:tcPr>
          <w:p w:rsidR="00622FBC" w:rsidRPr="000B451C" w:rsidRDefault="00622FBC" w:rsidP="00713E32">
            <w:pPr>
              <w:pStyle w:val="6"/>
            </w:pPr>
            <w:r>
              <w:t>DAEu</w:t>
            </w:r>
          </w:p>
        </w:tc>
        <w:tc>
          <w:tcPr>
            <w:tcW w:w="1216" w:type="pct"/>
            <w:tcBorders>
              <w:top w:val="single" w:sz="12" w:space="0" w:color="auto"/>
              <w:bottom w:val="single" w:sz="8" w:space="0" w:color="auto"/>
            </w:tcBorders>
          </w:tcPr>
          <w:p w:rsidR="00622FBC" w:rsidRPr="000B451C" w:rsidRDefault="00622FBC" w:rsidP="00713E32">
            <w:pPr>
              <w:pStyle w:val="6"/>
            </w:pPr>
            <w:r>
              <w:rPr>
                <w:rFonts w:hint="eastAsia"/>
              </w:rPr>
              <w:t>D</w:t>
            </w:r>
            <w:r>
              <w:t>AEi</w:t>
            </w:r>
          </w:p>
        </w:tc>
      </w:tr>
      <w:tr w:rsidR="00622FBC" w:rsidRPr="000B451C" w:rsidTr="00713E32">
        <w:trPr>
          <w:gridAfter w:val="1"/>
          <w:wAfter w:w="16" w:type="pct"/>
          <w:jc w:val="center"/>
        </w:trPr>
        <w:tc>
          <w:tcPr>
            <w:tcW w:w="707" w:type="pct"/>
            <w:tcBorders>
              <w:top w:val="single" w:sz="8" w:space="0" w:color="auto"/>
              <w:bottom w:val="nil"/>
            </w:tcBorders>
            <w:noWrap/>
            <w:vAlign w:val="center"/>
          </w:tcPr>
          <w:p w:rsidR="00622FBC" w:rsidRPr="00063353" w:rsidRDefault="00622FBC" w:rsidP="00713E32">
            <w:pPr>
              <w:pStyle w:val="6"/>
            </w:pPr>
            <w:r>
              <w:t>MAE</w:t>
            </w:r>
          </w:p>
        </w:tc>
        <w:tc>
          <w:tcPr>
            <w:tcW w:w="1065" w:type="pct"/>
            <w:tcBorders>
              <w:top w:val="single" w:sz="8" w:space="0" w:color="auto"/>
              <w:bottom w:val="nil"/>
            </w:tcBorders>
            <w:vAlign w:val="center"/>
          </w:tcPr>
          <w:p w:rsidR="00622FBC" w:rsidRDefault="00622FBC" w:rsidP="00713E32">
            <w:pPr>
              <w:pStyle w:val="6"/>
            </w:pPr>
            <w:r>
              <w:t xml:space="preserve">0.7891 </w:t>
            </w:r>
          </w:p>
        </w:tc>
        <w:tc>
          <w:tcPr>
            <w:tcW w:w="973" w:type="pct"/>
            <w:tcBorders>
              <w:top w:val="single" w:sz="8" w:space="0" w:color="auto"/>
              <w:bottom w:val="nil"/>
            </w:tcBorders>
            <w:vAlign w:val="center"/>
          </w:tcPr>
          <w:p w:rsidR="00622FBC" w:rsidRDefault="00622FBC" w:rsidP="00713E32">
            <w:pPr>
              <w:pStyle w:val="6"/>
            </w:pPr>
            <w:r>
              <w:t xml:space="preserve">0.8292 </w:t>
            </w:r>
          </w:p>
        </w:tc>
        <w:tc>
          <w:tcPr>
            <w:tcW w:w="1023" w:type="pct"/>
            <w:tcBorders>
              <w:top w:val="single" w:sz="8" w:space="0" w:color="auto"/>
              <w:bottom w:val="nil"/>
            </w:tcBorders>
            <w:vAlign w:val="center"/>
          </w:tcPr>
          <w:p w:rsidR="00622FBC" w:rsidRDefault="00622FBC" w:rsidP="00713E32">
            <w:pPr>
              <w:pStyle w:val="6"/>
            </w:pPr>
            <w:r>
              <w:t xml:space="preserve">0.7970 </w:t>
            </w:r>
          </w:p>
        </w:tc>
        <w:tc>
          <w:tcPr>
            <w:tcW w:w="1216" w:type="pct"/>
            <w:tcBorders>
              <w:top w:val="single" w:sz="8" w:space="0" w:color="auto"/>
              <w:bottom w:val="nil"/>
            </w:tcBorders>
            <w:vAlign w:val="center"/>
          </w:tcPr>
          <w:p w:rsidR="00622FBC" w:rsidRPr="008720CD" w:rsidRDefault="00622FBC" w:rsidP="00713E32">
            <w:pPr>
              <w:pStyle w:val="6"/>
            </w:pPr>
            <w:r w:rsidRPr="008720CD">
              <w:t xml:space="preserve">0.7666 </w:t>
            </w:r>
          </w:p>
        </w:tc>
      </w:tr>
      <w:tr w:rsidR="00622FBC" w:rsidRPr="000B451C" w:rsidTr="00713E32">
        <w:trPr>
          <w:gridAfter w:val="1"/>
          <w:wAfter w:w="16" w:type="pct"/>
          <w:jc w:val="center"/>
        </w:trPr>
        <w:tc>
          <w:tcPr>
            <w:tcW w:w="707" w:type="pct"/>
            <w:tcBorders>
              <w:top w:val="nil"/>
              <w:bottom w:val="nil"/>
            </w:tcBorders>
            <w:noWrap/>
            <w:vAlign w:val="center"/>
          </w:tcPr>
          <w:p w:rsidR="00622FBC" w:rsidRPr="00B87094" w:rsidRDefault="00622FBC" w:rsidP="00713E32">
            <w:pPr>
              <w:pStyle w:val="6"/>
            </w:pPr>
            <w:r>
              <w:t>RMSE</w:t>
            </w:r>
          </w:p>
        </w:tc>
        <w:tc>
          <w:tcPr>
            <w:tcW w:w="1065" w:type="pct"/>
            <w:tcBorders>
              <w:top w:val="nil"/>
              <w:bottom w:val="nil"/>
            </w:tcBorders>
            <w:vAlign w:val="center"/>
          </w:tcPr>
          <w:p w:rsidR="00622FBC" w:rsidRDefault="00622FBC" w:rsidP="00713E32">
            <w:pPr>
              <w:pStyle w:val="6"/>
            </w:pPr>
            <w:r>
              <w:t xml:space="preserve">1.0198 </w:t>
            </w:r>
          </w:p>
        </w:tc>
        <w:tc>
          <w:tcPr>
            <w:tcW w:w="973" w:type="pct"/>
            <w:tcBorders>
              <w:top w:val="nil"/>
              <w:bottom w:val="nil"/>
            </w:tcBorders>
            <w:vAlign w:val="center"/>
          </w:tcPr>
          <w:p w:rsidR="00622FBC" w:rsidRDefault="00622FBC" w:rsidP="00713E32">
            <w:pPr>
              <w:pStyle w:val="6"/>
            </w:pPr>
            <w:r>
              <w:t xml:space="preserve">1.0097 </w:t>
            </w:r>
          </w:p>
        </w:tc>
        <w:tc>
          <w:tcPr>
            <w:tcW w:w="1023" w:type="pct"/>
            <w:tcBorders>
              <w:top w:val="nil"/>
              <w:bottom w:val="nil"/>
            </w:tcBorders>
            <w:vAlign w:val="center"/>
          </w:tcPr>
          <w:p w:rsidR="00622FBC" w:rsidRDefault="00622FBC" w:rsidP="00713E32">
            <w:pPr>
              <w:pStyle w:val="6"/>
            </w:pPr>
            <w:r>
              <w:t xml:space="preserve">0.9926 </w:t>
            </w:r>
          </w:p>
        </w:tc>
        <w:tc>
          <w:tcPr>
            <w:tcW w:w="1216" w:type="pct"/>
            <w:tcBorders>
              <w:top w:val="nil"/>
              <w:bottom w:val="nil"/>
            </w:tcBorders>
            <w:vAlign w:val="center"/>
          </w:tcPr>
          <w:p w:rsidR="00622FBC" w:rsidRPr="008720CD" w:rsidRDefault="00622FBC" w:rsidP="00713E32">
            <w:pPr>
              <w:pStyle w:val="6"/>
            </w:pPr>
            <w:r w:rsidRPr="008720CD">
              <w:t xml:space="preserve">0.9656 </w:t>
            </w:r>
          </w:p>
        </w:tc>
      </w:tr>
      <w:tr w:rsidR="00622FBC" w:rsidRPr="000B451C" w:rsidTr="00713E32">
        <w:trPr>
          <w:gridAfter w:val="1"/>
          <w:wAfter w:w="16" w:type="pct"/>
          <w:trHeight w:val="283"/>
          <w:jc w:val="center"/>
        </w:trPr>
        <w:tc>
          <w:tcPr>
            <w:tcW w:w="707" w:type="pct"/>
            <w:tcBorders>
              <w:top w:val="nil"/>
              <w:bottom w:val="single" w:sz="12" w:space="0" w:color="auto"/>
            </w:tcBorders>
            <w:noWrap/>
            <w:vAlign w:val="center"/>
          </w:tcPr>
          <w:p w:rsidR="00622FBC" w:rsidRPr="00565DC6" w:rsidRDefault="00622FBC" w:rsidP="00713E32">
            <w:pPr>
              <w:pStyle w:val="6"/>
              <w:rPr>
                <w:kern w:val="0"/>
              </w:rPr>
            </w:pPr>
            <w:r w:rsidRPr="00565DC6">
              <w:rPr>
                <w:kern w:val="0"/>
              </w:rPr>
              <w:t>TIME</w:t>
            </w:r>
            <w:r>
              <w:rPr>
                <w:rFonts w:hint="eastAsia"/>
                <w:kern w:val="0"/>
              </w:rPr>
              <w:t>(s)</w:t>
            </w:r>
          </w:p>
        </w:tc>
        <w:tc>
          <w:tcPr>
            <w:tcW w:w="1065" w:type="pct"/>
            <w:tcBorders>
              <w:top w:val="nil"/>
              <w:bottom w:val="single" w:sz="12" w:space="0" w:color="auto"/>
            </w:tcBorders>
            <w:vAlign w:val="center"/>
          </w:tcPr>
          <w:p w:rsidR="00622FBC" w:rsidRPr="008720CD" w:rsidRDefault="00622FBC" w:rsidP="00713E32">
            <w:pPr>
              <w:pStyle w:val="6"/>
            </w:pPr>
            <w:r w:rsidRPr="008720CD">
              <w:t xml:space="preserve">6.6 </w:t>
            </w:r>
          </w:p>
        </w:tc>
        <w:tc>
          <w:tcPr>
            <w:tcW w:w="973" w:type="pct"/>
            <w:tcBorders>
              <w:top w:val="nil"/>
              <w:bottom w:val="single" w:sz="12" w:space="0" w:color="auto"/>
            </w:tcBorders>
            <w:vAlign w:val="center"/>
          </w:tcPr>
          <w:p w:rsidR="00622FBC" w:rsidRDefault="00622FBC" w:rsidP="00713E32">
            <w:pPr>
              <w:pStyle w:val="6"/>
            </w:pPr>
            <w:r>
              <w:t xml:space="preserve">108.4 </w:t>
            </w:r>
          </w:p>
        </w:tc>
        <w:tc>
          <w:tcPr>
            <w:tcW w:w="1023" w:type="pct"/>
            <w:tcBorders>
              <w:top w:val="nil"/>
              <w:bottom w:val="single" w:sz="12" w:space="0" w:color="auto"/>
            </w:tcBorders>
            <w:vAlign w:val="center"/>
          </w:tcPr>
          <w:p w:rsidR="00622FBC" w:rsidRDefault="00622FBC" w:rsidP="00713E32">
            <w:pPr>
              <w:pStyle w:val="6"/>
            </w:pPr>
            <w:r>
              <w:t xml:space="preserve">42.6 </w:t>
            </w:r>
          </w:p>
        </w:tc>
        <w:tc>
          <w:tcPr>
            <w:tcW w:w="1216" w:type="pct"/>
            <w:tcBorders>
              <w:top w:val="nil"/>
              <w:bottom w:val="single" w:sz="12" w:space="0" w:color="auto"/>
            </w:tcBorders>
            <w:vAlign w:val="center"/>
          </w:tcPr>
          <w:p w:rsidR="00622FBC" w:rsidRDefault="00622FBC" w:rsidP="00713E32">
            <w:pPr>
              <w:pStyle w:val="6"/>
            </w:pPr>
            <w:r>
              <w:t xml:space="preserve">12.4 </w:t>
            </w:r>
          </w:p>
        </w:tc>
      </w:tr>
    </w:tbl>
    <w:p w:rsidR="00622FBC" w:rsidRPr="00F81C3E" w:rsidRDefault="00622FBC" w:rsidP="00622FBC">
      <w:pPr>
        <w:pStyle w:val="5"/>
        <w:ind w:firstLine="485"/>
      </w:pPr>
      <w:r>
        <w:rPr>
          <w:rFonts w:hint="eastAsia"/>
        </w:rPr>
        <w:t>表</w:t>
      </w:r>
      <w:r>
        <w:rPr>
          <w:rFonts w:hint="eastAsia"/>
        </w:rPr>
        <w:t>3-3</w:t>
      </w:r>
      <w:r>
        <w:rPr>
          <w:rFonts w:hint="eastAsia"/>
        </w:rPr>
        <w:t>中数据表明，自动编码机做数据填充，应用于个性化推荐，表现良好。在推荐系统中的表现优于传统模型。且模型训练的时间表现也优于许多模型。神经网络对数据提取的抽样特征，提高了推荐系统的算法表现，降低了数据中冗余信息的比例，剔除了数据中无用的隐性联系，对推荐系统表现有一定的提升。</w:t>
      </w:r>
    </w:p>
    <w:p w:rsidR="00622FBC" w:rsidRDefault="00622FBC" w:rsidP="00622FBC">
      <w:pPr>
        <w:pStyle w:val="8"/>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网络激活函数配置如表</w:t>
      </w:r>
      <w:r>
        <w:rPr>
          <w:rFonts w:hint="eastAsia"/>
        </w:rPr>
        <w:t>3-4</w:t>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r>
              <w:rPr>
                <w:rFonts w:hint="eastAsia"/>
              </w:rPr>
              <w:t>网络激活函数配置</w:t>
            </w:r>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lastRenderedPageBreak/>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84" type="#_x0000_t75" style="width:165pt;height:33pt" o:ole="">
                  <v:imagedata r:id="rId306" o:title=""/>
                </v:shape>
                <o:OLEObject Type="Embed" ProgID="Equation.DSMT4" ShapeID="_x0000_i1184" DrawAspect="Content" ObjectID="_1551796434" r:id="rId307"/>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85" type="#_x0000_t75" style="width:207.75pt;height:40.5pt" o:ole="">
                  <v:imagedata r:id="rId308" o:title=""/>
                </v:shape>
                <o:OLEObject Type="Embed" ProgID="Equation.DSMT4" ShapeID="_x0000_i1185" DrawAspect="Content" ObjectID="_1551796435" r:id="rId30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86" type="#_x0000_t75" style="width:143.25pt;height:36.75pt" o:ole="">
                  <v:imagedata r:id="rId310" o:title=""/>
                </v:shape>
                <o:OLEObject Type="Embed" ProgID="Equation.DSMT4" ShapeID="_x0000_i1186" DrawAspect="Content" ObjectID="_1551796436" r:id="rId311"/>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公式中</w:t>
      </w:r>
      <w:r>
        <w:object w:dxaOrig="580" w:dyaOrig="380">
          <v:shape id="_x0000_i1187" type="#_x0000_t75" style="width:32.25pt;height:21pt" o:ole="">
            <v:imagedata r:id="rId312" o:title=""/>
          </v:shape>
          <o:OLEObject Type="Embed" ProgID="Equation.DSMT4" ShapeID="_x0000_i1187" DrawAspect="Content" ObjectID="_1551796437" r:id="rId313"/>
        </w:object>
      </w:r>
      <w:r>
        <w:t>为在</w:t>
      </w:r>
      <w:r>
        <w:t>Top-N</w:t>
      </w:r>
      <w:r>
        <w:t>推荐中</w:t>
      </w:r>
      <w:r>
        <w:rPr>
          <w:rFonts w:hint="eastAsia"/>
        </w:rPr>
        <w:t>，</w:t>
      </w:r>
      <w:r>
        <w:t>给出的推荐结果</w:t>
      </w:r>
      <w:r>
        <w:rPr>
          <w:rFonts w:hint="eastAsia"/>
        </w:rPr>
        <w:t>；</w:t>
      </w:r>
      <w:r>
        <w:object w:dxaOrig="700" w:dyaOrig="380">
          <v:shape id="_x0000_i1188" type="#_x0000_t75" style="width:39.75pt;height:21pt" o:ole="">
            <v:imagedata r:id="rId314" o:title=""/>
          </v:shape>
          <o:OLEObject Type="Embed" ProgID="Equation.DSMT4" ShapeID="_x0000_i1188" DrawAspect="Content" ObjectID="_1551796438" r:id="rId315"/>
        </w:object>
      </w:r>
      <w:r>
        <w:t>为在测试集中用户对项目的采纳情况</w:t>
      </w:r>
      <w:r>
        <w:rPr>
          <w:rFonts w:hint="eastAsia"/>
        </w:rPr>
        <w:t>，</w:t>
      </w:r>
      <w:r>
        <w:t>表示用户在评分中给出正向反馈的项目集合</w:t>
      </w:r>
      <w:r>
        <w:rPr>
          <w:rFonts w:hint="eastAsia"/>
        </w:rPr>
        <w:t>。</w:t>
      </w:r>
      <w:r>
        <w:object w:dxaOrig="1160" w:dyaOrig="320">
          <v:shape id="_x0000_i1189" type="#_x0000_t75" style="width:64.5pt;height:18pt" o:ole="">
            <v:imagedata r:id="rId316" o:title=""/>
          </v:shape>
          <o:OLEObject Type="Embed" ProgID="Equation.DSMT4" ShapeID="_x0000_i1189" DrawAspect="Content" ObjectID="_1551796439" r:id="rId317"/>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Default="00622FBC" w:rsidP="00622FBC">
      <w:pPr>
        <w:pStyle w:val="5"/>
        <w:ind w:firstLine="485"/>
      </w:pPr>
      <w:r>
        <w:t>在</w:t>
      </w:r>
      <w:r>
        <w:t>NetFlix</w:t>
      </w:r>
      <w:r>
        <w:t>数据集上</w:t>
      </w:r>
      <w:r>
        <w:rPr>
          <w:rFonts w:hint="eastAsia"/>
        </w:rPr>
        <w:t>，</w:t>
      </w:r>
      <w:r>
        <w:t>不同网络结构计算推荐结果如表</w:t>
      </w:r>
      <w:r>
        <w:rPr>
          <w:rFonts w:hint="eastAsia"/>
        </w:rPr>
        <w:t>3-5</w:t>
      </w:r>
      <w:r>
        <w:t>所示</w:t>
      </w:r>
      <w:r>
        <w:rPr>
          <w:rFonts w:hint="eastAsia"/>
        </w:rPr>
        <w:t>。</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r>
              <w:rPr>
                <w:rFonts w:hint="eastAsia"/>
              </w:rPr>
              <w:t>Top-N</w:t>
            </w:r>
            <w:r>
              <w:rPr>
                <w:rFonts w:hint="eastAsia"/>
              </w:rPr>
              <w:t>推荐中不同结构</w:t>
            </w:r>
            <w:r>
              <w:rPr>
                <w:rFonts w:hint="eastAsia"/>
              </w:rPr>
              <w:t>DAE</w:t>
            </w:r>
            <w:r>
              <w:rPr>
                <w:rFonts w:hint="eastAsia"/>
              </w:rPr>
              <w:t>表现</w:t>
            </w:r>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713E32">
        <w:trPr>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6"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713E32">
        <w:trPr>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0.2608</w:t>
            </w:r>
          </w:p>
        </w:tc>
        <w:tc>
          <w:tcPr>
            <w:tcW w:w="1270" w:type="pct"/>
            <w:vAlign w:val="center"/>
          </w:tcPr>
          <w:p w:rsidR="00622FBC" w:rsidRDefault="00622FBC" w:rsidP="00713E32">
            <w:pPr>
              <w:pStyle w:val="6"/>
            </w:pPr>
            <w:r>
              <w:rPr>
                <w:rFonts w:hint="eastAsia"/>
              </w:rPr>
              <w:t>0.1431</w:t>
            </w:r>
          </w:p>
        </w:tc>
        <w:tc>
          <w:tcPr>
            <w:tcW w:w="1486" w:type="pct"/>
            <w:vAlign w:val="center"/>
          </w:tcPr>
          <w:p w:rsidR="00622FBC" w:rsidRDefault="00622FBC" w:rsidP="00713E32">
            <w:pPr>
              <w:pStyle w:val="6"/>
            </w:pPr>
            <w:r>
              <w:rPr>
                <w:rFonts w:hint="eastAsia"/>
              </w:rPr>
              <w:t>0.1199</w:t>
            </w:r>
          </w:p>
        </w:tc>
      </w:tr>
      <w:tr w:rsidR="00622FBC" w:rsidRPr="000B451C" w:rsidTr="00713E32">
        <w:trPr>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6" w:type="pct"/>
            <w:vAlign w:val="center"/>
          </w:tcPr>
          <w:p w:rsidR="00622FBC" w:rsidRDefault="00622FBC" w:rsidP="00713E32">
            <w:pPr>
              <w:pStyle w:val="6"/>
            </w:pPr>
            <w:r>
              <w:rPr>
                <w:rFonts w:hint="eastAsia"/>
              </w:rPr>
              <w:t>0.1011</w:t>
            </w:r>
          </w:p>
        </w:tc>
      </w:tr>
      <w:tr w:rsidR="00622FBC" w:rsidRPr="000B451C" w:rsidTr="00713E32">
        <w:trPr>
          <w:trHeight w:val="283"/>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6" w:type="pct"/>
            <w:tcBorders>
              <w:bottom w:val="single" w:sz="12" w:space="0" w:color="auto"/>
            </w:tcBorders>
            <w:vAlign w:val="center"/>
          </w:tcPr>
          <w:p w:rsidR="00622FBC" w:rsidRDefault="00622FBC" w:rsidP="00713E32">
            <w:pPr>
              <w:pStyle w:val="6"/>
            </w:pPr>
            <w:r>
              <w:rPr>
                <w:rFonts w:hint="eastAsia"/>
              </w:rPr>
              <w:t>0.1143</w:t>
            </w:r>
          </w:p>
        </w:tc>
      </w:tr>
    </w:tbl>
    <w:p w:rsidR="00622FBC" w:rsidRDefault="00622FBC" w:rsidP="00622FBC">
      <w:pPr>
        <w:pStyle w:val="5"/>
        <w:ind w:firstLine="485"/>
      </w:pPr>
    </w:p>
    <w:p w:rsidR="00622FBC" w:rsidRDefault="00622FBC" w:rsidP="00622FBC">
      <w:pPr>
        <w:pStyle w:val="6"/>
      </w:pPr>
      <w:r>
        <w:object w:dxaOrig="6541" w:dyaOrig="4605">
          <v:shape id="_x0000_i1190" type="#_x0000_t75" style="width:327pt;height:230.25pt" o:ole="">
            <v:imagedata r:id="rId318" o:title=""/>
          </v:shape>
          <o:OLEObject Type="Embed" ProgID="Origin50.Graph" ShapeID="_x0000_i1190" DrawAspect="Content" ObjectID="_1551796440" r:id="rId319"/>
        </w:object>
      </w:r>
    </w:p>
    <w:p w:rsidR="00622FBC" w:rsidRDefault="00622FBC" w:rsidP="00622FBC">
      <w:pPr>
        <w:pStyle w:val="6"/>
      </w:pPr>
      <w:r>
        <w:object w:dxaOrig="6541" w:dyaOrig="4605">
          <v:shape id="_x0000_i1191" type="#_x0000_t75" style="width:327pt;height:230.25pt" o:ole="">
            <v:imagedata r:id="rId320" o:title=""/>
          </v:shape>
          <o:OLEObject Type="Embed" ProgID="Origin50.Graph" ShapeID="_x0000_i1191" DrawAspect="Content" ObjectID="_1551796441" r:id="rId321"/>
        </w:object>
      </w:r>
    </w:p>
    <w:p w:rsidR="00622FBC" w:rsidRDefault="00622FBC" w:rsidP="00622FBC">
      <w:pPr>
        <w:pStyle w:val="6"/>
      </w:pPr>
      <w:r>
        <w:object w:dxaOrig="6541" w:dyaOrig="4605">
          <v:shape id="_x0000_i1192" type="#_x0000_t75" style="width:327pt;height:230.25pt" o:ole="">
            <v:imagedata r:id="rId322" o:title=""/>
          </v:shape>
          <o:OLEObject Type="Embed" ProgID="Origin50.Graph" ShapeID="_x0000_i1192" DrawAspect="Content" ObjectID="_1551796442" r:id="rId323"/>
        </w:object>
      </w:r>
    </w:p>
    <w:p w:rsidR="00622FBC" w:rsidRDefault="00622FBC" w:rsidP="00622FBC">
      <w:pPr>
        <w:pStyle w:val="5"/>
        <w:ind w:firstLine="485"/>
      </w:pPr>
      <w:r>
        <w:rPr>
          <w:rFonts w:hint="eastAsia"/>
        </w:rPr>
        <w:t>可以看出非线性映射函数极大的提高了模型推荐表现。均衡考虑效果和实现难度，本文随后的实验将基于</w:t>
      </w:r>
      <w:r>
        <w:rPr>
          <w:rFonts w:hint="eastAsia"/>
        </w:rPr>
        <w:t>Sigmoid</w:t>
      </w:r>
      <w:r>
        <w:rPr>
          <w:rFonts w:hint="eastAsia"/>
        </w:rPr>
        <w:t>作为网络神经元的激活函数。</w:t>
      </w:r>
    </w:p>
    <w:p w:rsidR="00622FBC" w:rsidRPr="00BC59CA" w:rsidRDefault="00622FBC" w:rsidP="00622FBC">
      <w:pPr>
        <w:pStyle w:val="5"/>
        <w:ind w:firstLine="485"/>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的表现。实现表明当噪声比例在</w:t>
      </w:r>
      <w:r>
        <w:rPr>
          <w:rFonts w:hint="eastAsia"/>
        </w:rPr>
        <w:t>40%</w:t>
      </w:r>
      <w:r>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如图</w:t>
      </w:r>
      <w:r>
        <w:rPr>
          <w:rFonts w:hint="eastAsia"/>
          <w:bCs w:val="0"/>
        </w:rPr>
        <w:t>（）所示。</w:t>
      </w:r>
      <w:r>
        <w:rPr>
          <w:rFonts w:hint="eastAsia"/>
          <w:bCs w:val="0"/>
        </w:rPr>
        <w:t>M4</w:t>
      </w:r>
    </w:p>
    <w:p w:rsidR="00622FBC" w:rsidRDefault="00622FBC" w:rsidP="00622FBC">
      <w:pPr>
        <w:pStyle w:val="6"/>
        <w:rPr>
          <w:bCs/>
        </w:rPr>
      </w:pPr>
      <w:r>
        <w:object w:dxaOrig="6541" w:dyaOrig="4605">
          <v:shape id="_x0000_i1193" type="#_x0000_t75" style="width:327pt;height:230.25pt" o:ole="">
            <v:imagedata r:id="rId324" o:title=""/>
          </v:shape>
          <o:OLEObject Type="Embed" ProgID="Origin50.Graph" ShapeID="_x0000_i1193" DrawAspect="Content" ObjectID="_1551796443" r:id="rId325"/>
        </w:object>
      </w:r>
    </w:p>
    <w:p w:rsidR="00622FBC" w:rsidRDefault="00894C73" w:rsidP="00622FBC">
      <w:pPr>
        <w:pStyle w:val="6"/>
      </w:pPr>
      <w:r>
        <w:lastRenderedPageBreak/>
        <w:pict>
          <v:shape id="_x0000_i1194" type="#_x0000_t75" style="width:435.75pt;height:196.5pt">
            <v:imagedata r:id="rId326" o:title=""/>
          </v:shape>
        </w:pict>
      </w:r>
    </w:p>
    <w:p w:rsidR="00622FBC" w:rsidRDefault="00622FBC" w:rsidP="00622FBC">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p>
    <w:p w:rsidR="00622FBC" w:rsidRDefault="00622FBC" w:rsidP="00622FBC">
      <w:pPr>
        <w:pStyle w:val="5"/>
        <w:ind w:firstLine="485"/>
      </w:pPr>
      <w:r>
        <w:t>不同</w:t>
      </w:r>
      <w:r>
        <w:t>Top-N</w:t>
      </w:r>
      <w:r>
        <w:t>的</w:t>
      </w:r>
      <w:r>
        <w:t>N</w:t>
      </w:r>
      <w:r>
        <w:t>的取值</w:t>
      </w:r>
      <w:r>
        <w:rPr>
          <w:rFonts w:hint="eastAsia"/>
        </w:rPr>
        <w:t>，</w:t>
      </w:r>
      <w:r>
        <w:t>对召回的影响</w:t>
      </w:r>
      <w:r>
        <w:rPr>
          <w:rFonts w:hint="eastAsia"/>
        </w:rPr>
        <w:t>。（</w:t>
      </w:r>
      <w:r w:rsidRPr="005E6D6C">
        <w:rPr>
          <w:rFonts w:hint="eastAsia"/>
          <w:color w:val="FF0000"/>
        </w:rPr>
        <w:t>要剔除无关模型</w:t>
      </w:r>
      <w:r>
        <w:rPr>
          <w:rFonts w:hint="eastAsia"/>
        </w:rPr>
        <w:t>）</w:t>
      </w:r>
    </w:p>
    <w:p w:rsidR="00622FBC" w:rsidRDefault="00894C73" w:rsidP="00622FBC">
      <w:pPr>
        <w:pStyle w:val="6"/>
      </w:pPr>
      <w:r>
        <w:pict>
          <v:shape id="_x0000_i1195" type="#_x0000_t75" style="width:435.75pt;height:126pt">
            <v:imagedata r:id="rId327" o:title=""/>
          </v:shape>
        </w:pict>
      </w:r>
    </w:p>
    <w:p w:rsidR="00622FBC" w:rsidRDefault="00894C73" w:rsidP="00622FBC">
      <w:pPr>
        <w:pStyle w:val="6"/>
      </w:pPr>
      <w:r>
        <w:pict>
          <v:shape id="_x0000_i1196" type="#_x0000_t75" style="width:435.75pt;height:131.25pt">
            <v:imagedata r:id="rId328" o:title=""/>
          </v:shape>
        </w:pict>
      </w:r>
    </w:p>
    <w:p w:rsidR="00622FBC" w:rsidRDefault="00622FBC" w:rsidP="00622FBC">
      <w:pPr>
        <w:pStyle w:val="5"/>
        <w:ind w:firstLine="485"/>
      </w:pPr>
      <w:r>
        <w:t>有实验数据得出</w:t>
      </w:r>
      <w:r>
        <w:rPr>
          <w:rFonts w:hint="eastAsia"/>
        </w:rPr>
        <w:t>，</w:t>
      </w:r>
      <w:r>
        <w:t>无论在</w:t>
      </w:r>
      <w:r>
        <w:t>MAP</w:t>
      </w:r>
      <w:r>
        <w:t>和</w:t>
      </w:r>
      <w:r>
        <w:t>Recall</w:t>
      </w:r>
      <w:r>
        <w:rPr>
          <w:rFonts w:hint="eastAsia"/>
        </w:rPr>
        <w:t>，</w:t>
      </w:r>
      <w:r>
        <w:t>神经网络表现均优于传统模型</w:t>
      </w:r>
      <w:r>
        <w:rPr>
          <w:rFonts w:hint="eastAsia"/>
        </w:rPr>
        <w:t>。</w:t>
      </w:r>
    </w:p>
    <w:p w:rsidR="00622FBC" w:rsidRDefault="00622FBC" w:rsidP="00622FBC">
      <w:pPr>
        <w:pStyle w:val="5"/>
        <w:ind w:firstLine="485"/>
      </w:pPr>
      <w:r>
        <w:rPr>
          <w:rFonts w:hint="eastAsia"/>
        </w:rPr>
        <w:t>此外，我们对不同层数的堆叠自编码机进行了对比，实验显示在推荐数据集下，堆叠网络表现并未明显优于</w:t>
      </w:r>
      <w:r>
        <w:rPr>
          <w:rFonts w:hint="eastAsia"/>
        </w:rPr>
        <w:t>3</w:t>
      </w:r>
      <w:r>
        <w:rPr>
          <w:rFonts w:hint="eastAsia"/>
        </w:rPr>
        <w:t>层网络。</w:t>
      </w:r>
    </w:p>
    <w:p w:rsidR="00622FBC" w:rsidRDefault="00622FBC" w:rsidP="00622FBC">
      <w:pPr>
        <w:pStyle w:val="8"/>
      </w:pPr>
      <w:r>
        <w:t>CDL</w:t>
      </w:r>
      <w:r>
        <w:t>实验结果</w:t>
      </w:r>
    </w:p>
    <w:p w:rsidR="00622FBC" w:rsidRDefault="00622FBC" w:rsidP="00622FBC">
      <w:pPr>
        <w:pStyle w:val="5"/>
        <w:ind w:firstLine="485"/>
      </w:pPr>
      <w:r>
        <w:t>基于</w:t>
      </w:r>
      <w:r>
        <w:t>SDAE</w:t>
      </w:r>
      <w:r>
        <w:t>的实验结果</w:t>
      </w:r>
      <w:r>
        <w:rPr>
          <w:rFonts w:hint="eastAsia"/>
        </w:rPr>
        <w:t>，</w:t>
      </w:r>
      <w:r>
        <w:t>本目使用</w:t>
      </w:r>
      <w:r>
        <w:t>CDL</w:t>
      </w:r>
      <w:r>
        <w:t>进行推荐</w:t>
      </w:r>
      <w:r>
        <w:rPr>
          <w:rFonts w:hint="eastAsia"/>
        </w:rPr>
        <w:t>，</w:t>
      </w:r>
      <w:r>
        <w:t>结果如图</w:t>
      </w:r>
      <w:r>
        <w:rPr>
          <w:rFonts w:hint="eastAsia"/>
        </w:rPr>
        <w:t>（）。在</w:t>
      </w:r>
      <w:r>
        <w:rPr>
          <w:rFonts w:hint="eastAsia"/>
        </w:rPr>
        <w:t>MAP</w:t>
      </w:r>
      <w:r>
        <w:rPr>
          <w:rFonts w:hint="eastAsia"/>
        </w:rPr>
        <w:t>和</w:t>
      </w:r>
      <w:r>
        <w:rPr>
          <w:rFonts w:hint="eastAsia"/>
        </w:rPr>
        <w:lastRenderedPageBreak/>
        <w:t>召回率上，</w:t>
      </w:r>
      <w:r>
        <w:rPr>
          <w:rFonts w:hint="eastAsia"/>
        </w:rPr>
        <w:t>CDL</w:t>
      </w:r>
      <w:r>
        <w:rPr>
          <w:rFonts w:hint="eastAsia"/>
        </w:rPr>
        <w:t>有着明显优势。</w:t>
      </w: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713E32">
        <w:trPr>
          <w:jc w:val="center"/>
        </w:trPr>
        <w:tc>
          <w:tcPr>
            <w:tcW w:w="5000" w:type="pct"/>
            <w:gridSpan w:val="4"/>
          </w:tcPr>
          <w:p w:rsidR="00622FBC" w:rsidRPr="00A322F9" w:rsidRDefault="00622FBC" w:rsidP="00713E32">
            <w:pPr>
              <w:pStyle w:val="32"/>
            </w:pPr>
            <w:r>
              <w:rPr>
                <w:rFonts w:hint="eastAsia"/>
              </w:rPr>
              <w:t>MAP@500 for three datasets of CDL in Top-N Recommendation</w:t>
            </w:r>
          </w:p>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p>
        </w:tc>
      </w:tr>
      <w:tr w:rsidR="00622FBC" w:rsidRPr="000B451C" w:rsidTr="00713E32">
        <w:trPr>
          <w:jc w:val="center"/>
        </w:trPr>
        <w:tc>
          <w:tcPr>
            <w:tcW w:w="958" w:type="pct"/>
            <w:noWrap/>
            <w:vAlign w:val="center"/>
          </w:tcPr>
          <w:p w:rsidR="00622FBC" w:rsidRPr="000B451C" w:rsidRDefault="00622FBC" w:rsidP="00713E32">
            <w:pPr>
              <w:pStyle w:val="6"/>
            </w:pPr>
          </w:p>
        </w:tc>
        <w:tc>
          <w:tcPr>
            <w:tcW w:w="1288" w:type="pct"/>
            <w:vAlign w:val="center"/>
          </w:tcPr>
          <w:p w:rsidR="00622FBC" w:rsidRPr="000B451C" w:rsidRDefault="00622FBC" w:rsidP="00713E32">
            <w:pPr>
              <w:pStyle w:val="6"/>
            </w:pPr>
            <w:r>
              <w:rPr>
                <w:rFonts w:hint="eastAsia"/>
              </w:rPr>
              <w:t>CiteULike-a</w:t>
            </w:r>
          </w:p>
        </w:tc>
        <w:tc>
          <w:tcPr>
            <w:tcW w:w="1270" w:type="pct"/>
          </w:tcPr>
          <w:p w:rsidR="00622FBC" w:rsidRPr="000B451C" w:rsidRDefault="00622FBC" w:rsidP="00713E32">
            <w:pPr>
              <w:pStyle w:val="6"/>
            </w:pPr>
            <w:r>
              <w:rPr>
                <w:rFonts w:hint="eastAsia"/>
              </w:rPr>
              <w:t>CiteULike-t</w:t>
            </w:r>
          </w:p>
        </w:tc>
        <w:tc>
          <w:tcPr>
            <w:tcW w:w="1485" w:type="pct"/>
          </w:tcPr>
          <w:p w:rsidR="00622FBC" w:rsidRPr="000B451C" w:rsidRDefault="00622FBC" w:rsidP="00713E32">
            <w:pPr>
              <w:pStyle w:val="6"/>
            </w:pPr>
            <w:r>
              <w:rPr>
                <w:rFonts w:hint="eastAsia"/>
              </w:rPr>
              <w:t>Netflix</w:t>
            </w:r>
          </w:p>
        </w:tc>
      </w:tr>
      <w:tr w:rsidR="00622FBC" w:rsidRPr="000B451C" w:rsidTr="00713E32">
        <w:trPr>
          <w:jc w:val="center"/>
        </w:trPr>
        <w:tc>
          <w:tcPr>
            <w:tcW w:w="958" w:type="pct"/>
            <w:noWrap/>
            <w:vAlign w:val="center"/>
          </w:tcPr>
          <w:p w:rsidR="00622FBC" w:rsidRPr="00063353" w:rsidRDefault="00622FBC" w:rsidP="00713E32">
            <w:pPr>
              <w:pStyle w:val="6"/>
            </w:pPr>
            <w:r>
              <w:rPr>
                <w:rFonts w:hint="eastAsia"/>
              </w:rPr>
              <w:t>CDL</w:t>
            </w:r>
          </w:p>
        </w:tc>
        <w:tc>
          <w:tcPr>
            <w:tcW w:w="1288" w:type="pct"/>
            <w:vAlign w:val="center"/>
          </w:tcPr>
          <w:p w:rsidR="00622FBC" w:rsidRDefault="00622FBC" w:rsidP="00713E32">
            <w:pPr>
              <w:pStyle w:val="6"/>
            </w:pPr>
            <w:r>
              <w:rPr>
                <w:rFonts w:hint="eastAsia"/>
              </w:rPr>
              <w:t>0.0514</w:t>
            </w:r>
          </w:p>
        </w:tc>
        <w:tc>
          <w:tcPr>
            <w:tcW w:w="1270" w:type="pct"/>
            <w:vAlign w:val="center"/>
          </w:tcPr>
          <w:p w:rsidR="00622FBC" w:rsidRDefault="00622FBC" w:rsidP="00713E32">
            <w:pPr>
              <w:pStyle w:val="6"/>
            </w:pPr>
            <w:r>
              <w:rPr>
                <w:rFonts w:hint="eastAsia"/>
              </w:rPr>
              <w:t>0.0453</w:t>
            </w:r>
          </w:p>
        </w:tc>
        <w:tc>
          <w:tcPr>
            <w:tcW w:w="1485" w:type="pct"/>
            <w:vAlign w:val="center"/>
          </w:tcPr>
          <w:p w:rsidR="00622FBC" w:rsidRDefault="00622FBC" w:rsidP="00713E32">
            <w:pPr>
              <w:pStyle w:val="6"/>
            </w:pPr>
            <w:r>
              <w:rPr>
                <w:rFonts w:hint="eastAsia"/>
              </w:rPr>
              <w:t>0.0312</w:t>
            </w:r>
          </w:p>
        </w:tc>
      </w:tr>
      <w:tr w:rsidR="00622FBC" w:rsidRPr="000B451C" w:rsidTr="00713E32">
        <w:trPr>
          <w:jc w:val="center"/>
        </w:trPr>
        <w:tc>
          <w:tcPr>
            <w:tcW w:w="958" w:type="pct"/>
            <w:noWrap/>
            <w:vAlign w:val="center"/>
          </w:tcPr>
          <w:p w:rsidR="00622FBC"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w:t>
            </w:r>
          </w:p>
        </w:tc>
        <w:tc>
          <w:tcPr>
            <w:tcW w:w="1270" w:type="pct"/>
            <w:vAlign w:val="center"/>
          </w:tcPr>
          <w:p w:rsidR="00622FBC" w:rsidRDefault="00622FBC" w:rsidP="00713E32">
            <w:pPr>
              <w:pStyle w:val="6"/>
            </w:pPr>
            <w:r>
              <w:rPr>
                <w:rFonts w:hint="eastAsia"/>
              </w:rPr>
              <w:t>---</w:t>
            </w:r>
          </w:p>
        </w:tc>
        <w:tc>
          <w:tcPr>
            <w:tcW w:w="1485" w:type="pct"/>
            <w:vAlign w:val="center"/>
          </w:tcPr>
          <w:p w:rsidR="00622FBC" w:rsidRDefault="00622FBC" w:rsidP="00713E32">
            <w:pPr>
              <w:pStyle w:val="6"/>
            </w:pPr>
            <w:r>
              <w:rPr>
                <w:rFonts w:hint="eastAsia"/>
              </w:rPr>
              <w:t>0.0223</w:t>
            </w:r>
          </w:p>
        </w:tc>
      </w:tr>
      <w:tr w:rsidR="00622FBC" w:rsidRPr="000B451C" w:rsidTr="00713E32">
        <w:trPr>
          <w:jc w:val="center"/>
        </w:trPr>
        <w:tc>
          <w:tcPr>
            <w:tcW w:w="958" w:type="pct"/>
            <w:noWrap/>
            <w:vAlign w:val="center"/>
          </w:tcPr>
          <w:p w:rsidR="00622FBC" w:rsidRDefault="00622FBC" w:rsidP="00713E32">
            <w:pPr>
              <w:pStyle w:val="6"/>
            </w:pPr>
            <w:r>
              <w:rPr>
                <w:rFonts w:hint="eastAsia"/>
              </w:rPr>
              <w:t>M4</w:t>
            </w:r>
          </w:p>
        </w:tc>
        <w:tc>
          <w:tcPr>
            <w:tcW w:w="1288" w:type="pct"/>
            <w:vAlign w:val="center"/>
          </w:tcPr>
          <w:p w:rsidR="00622FBC" w:rsidRDefault="00622FBC" w:rsidP="00713E32">
            <w:pPr>
              <w:pStyle w:val="6"/>
            </w:pPr>
            <w:r>
              <w:rPr>
                <w:rFonts w:hint="eastAsia"/>
              </w:rPr>
              <w:t>---</w:t>
            </w:r>
          </w:p>
        </w:tc>
        <w:tc>
          <w:tcPr>
            <w:tcW w:w="1270" w:type="pct"/>
            <w:vAlign w:val="center"/>
          </w:tcPr>
          <w:p w:rsidR="00622FBC" w:rsidRDefault="00622FBC" w:rsidP="00713E32">
            <w:pPr>
              <w:pStyle w:val="6"/>
            </w:pPr>
            <w:r>
              <w:rPr>
                <w:rFonts w:hint="eastAsia"/>
              </w:rPr>
              <w:t>---</w:t>
            </w:r>
          </w:p>
        </w:tc>
        <w:tc>
          <w:tcPr>
            <w:tcW w:w="1485" w:type="pct"/>
            <w:vAlign w:val="center"/>
          </w:tcPr>
          <w:p w:rsidR="00622FBC" w:rsidRDefault="00622FBC" w:rsidP="00713E32">
            <w:pPr>
              <w:pStyle w:val="6"/>
            </w:pPr>
            <w:r>
              <w:rPr>
                <w:rFonts w:hint="eastAsia"/>
              </w:rPr>
              <w:t>0.0167</w:t>
            </w:r>
          </w:p>
        </w:tc>
      </w:tr>
    </w:tbl>
    <w:p w:rsidR="00622FBC" w:rsidRDefault="00622FBC" w:rsidP="00622FBC">
      <w:pPr>
        <w:pStyle w:val="5"/>
        <w:ind w:firstLine="485"/>
      </w:pPr>
    </w:p>
    <w:tbl>
      <w:tblPr>
        <w:tblW w:w="43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tblPr>
      <w:tblGrid>
        <w:gridCol w:w="1483"/>
        <w:gridCol w:w="1993"/>
        <w:gridCol w:w="1965"/>
        <w:gridCol w:w="2297"/>
      </w:tblGrid>
      <w:tr w:rsidR="00622FBC" w:rsidRPr="00A322F9" w:rsidTr="00713E32">
        <w:trPr>
          <w:jc w:val="center"/>
        </w:trPr>
        <w:tc>
          <w:tcPr>
            <w:tcW w:w="5000" w:type="pct"/>
            <w:gridSpan w:val="4"/>
          </w:tcPr>
          <w:p w:rsidR="00622FBC" w:rsidRPr="00A322F9" w:rsidRDefault="00622FBC" w:rsidP="00713E32">
            <w:pPr>
              <w:pStyle w:val="32"/>
            </w:pPr>
            <w:r>
              <w:rPr>
                <w:rFonts w:hint="eastAsia"/>
              </w:rPr>
              <w:t>Recall@300 for three datasets of CDL(%)</w:t>
            </w:r>
          </w:p>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p>
        </w:tc>
      </w:tr>
      <w:tr w:rsidR="00622FBC" w:rsidRPr="000B451C" w:rsidTr="00713E32">
        <w:trPr>
          <w:jc w:val="center"/>
        </w:trPr>
        <w:tc>
          <w:tcPr>
            <w:tcW w:w="958" w:type="pct"/>
            <w:noWrap/>
            <w:vAlign w:val="center"/>
          </w:tcPr>
          <w:p w:rsidR="00622FBC" w:rsidRPr="000B451C" w:rsidRDefault="00622FBC" w:rsidP="00713E32">
            <w:pPr>
              <w:pStyle w:val="6"/>
            </w:pPr>
          </w:p>
        </w:tc>
        <w:tc>
          <w:tcPr>
            <w:tcW w:w="1288" w:type="pct"/>
            <w:vAlign w:val="center"/>
          </w:tcPr>
          <w:p w:rsidR="00622FBC" w:rsidRPr="000B451C" w:rsidRDefault="00622FBC" w:rsidP="00713E32">
            <w:pPr>
              <w:pStyle w:val="6"/>
            </w:pPr>
            <w:r>
              <w:rPr>
                <w:rFonts w:hint="eastAsia"/>
              </w:rPr>
              <w:t>CiteULike-a</w:t>
            </w:r>
          </w:p>
        </w:tc>
        <w:tc>
          <w:tcPr>
            <w:tcW w:w="1270" w:type="pct"/>
          </w:tcPr>
          <w:p w:rsidR="00622FBC" w:rsidRPr="000B451C" w:rsidRDefault="00622FBC" w:rsidP="00713E32">
            <w:pPr>
              <w:pStyle w:val="6"/>
            </w:pPr>
            <w:r>
              <w:rPr>
                <w:rFonts w:hint="eastAsia"/>
              </w:rPr>
              <w:t>CiteULike-t</w:t>
            </w:r>
          </w:p>
        </w:tc>
        <w:tc>
          <w:tcPr>
            <w:tcW w:w="1485" w:type="pct"/>
          </w:tcPr>
          <w:p w:rsidR="00622FBC" w:rsidRPr="000B451C" w:rsidRDefault="00622FBC" w:rsidP="00713E32">
            <w:pPr>
              <w:pStyle w:val="6"/>
            </w:pPr>
            <w:r>
              <w:rPr>
                <w:rFonts w:hint="eastAsia"/>
              </w:rPr>
              <w:t>Netflix</w:t>
            </w:r>
          </w:p>
        </w:tc>
      </w:tr>
      <w:tr w:rsidR="00622FBC" w:rsidRPr="000B451C" w:rsidTr="00713E32">
        <w:trPr>
          <w:jc w:val="center"/>
        </w:trPr>
        <w:tc>
          <w:tcPr>
            <w:tcW w:w="958" w:type="pct"/>
            <w:noWrap/>
            <w:vAlign w:val="center"/>
          </w:tcPr>
          <w:p w:rsidR="00622FBC" w:rsidRPr="00063353" w:rsidRDefault="00622FBC" w:rsidP="00713E32">
            <w:pPr>
              <w:pStyle w:val="6"/>
            </w:pPr>
            <w:r>
              <w:rPr>
                <w:rFonts w:hint="eastAsia"/>
              </w:rPr>
              <w:t>CDL-1</w:t>
            </w:r>
          </w:p>
        </w:tc>
        <w:tc>
          <w:tcPr>
            <w:tcW w:w="1288" w:type="pct"/>
            <w:vAlign w:val="center"/>
          </w:tcPr>
          <w:p w:rsidR="00622FBC" w:rsidRDefault="00622FBC" w:rsidP="00713E32">
            <w:pPr>
              <w:pStyle w:val="6"/>
            </w:pPr>
            <w:r>
              <w:rPr>
                <w:rFonts w:hint="eastAsia"/>
              </w:rPr>
              <w:t>27.89</w:t>
            </w:r>
          </w:p>
        </w:tc>
        <w:tc>
          <w:tcPr>
            <w:tcW w:w="1270" w:type="pct"/>
            <w:vAlign w:val="center"/>
          </w:tcPr>
          <w:p w:rsidR="00622FBC" w:rsidRDefault="00622FBC" w:rsidP="00713E32">
            <w:pPr>
              <w:pStyle w:val="6"/>
            </w:pPr>
            <w:r>
              <w:rPr>
                <w:rFonts w:hint="eastAsia"/>
              </w:rPr>
              <w:t>31.06</w:t>
            </w:r>
          </w:p>
        </w:tc>
        <w:tc>
          <w:tcPr>
            <w:tcW w:w="1485" w:type="pct"/>
            <w:vAlign w:val="center"/>
          </w:tcPr>
          <w:p w:rsidR="00622FBC" w:rsidRDefault="00622FBC" w:rsidP="00713E32">
            <w:pPr>
              <w:pStyle w:val="6"/>
            </w:pPr>
            <w:r>
              <w:rPr>
                <w:rFonts w:hint="eastAsia"/>
              </w:rPr>
              <w:t>30.70</w:t>
            </w:r>
          </w:p>
        </w:tc>
      </w:tr>
      <w:tr w:rsidR="00622FBC" w:rsidRPr="000B451C" w:rsidTr="00713E32">
        <w:trPr>
          <w:jc w:val="center"/>
        </w:trPr>
        <w:tc>
          <w:tcPr>
            <w:tcW w:w="958" w:type="pct"/>
            <w:noWrap/>
            <w:vAlign w:val="center"/>
          </w:tcPr>
          <w:p w:rsidR="00622FBC" w:rsidRDefault="00622FBC" w:rsidP="00713E32">
            <w:pPr>
              <w:pStyle w:val="6"/>
            </w:pPr>
            <w:r>
              <w:rPr>
                <w:rFonts w:hint="eastAsia"/>
              </w:rPr>
              <w:t>CDL-2</w:t>
            </w:r>
          </w:p>
        </w:tc>
        <w:tc>
          <w:tcPr>
            <w:tcW w:w="1288" w:type="pct"/>
            <w:vAlign w:val="center"/>
          </w:tcPr>
          <w:p w:rsidR="00622FBC" w:rsidRDefault="00622FBC" w:rsidP="00713E32">
            <w:pPr>
              <w:pStyle w:val="6"/>
            </w:pPr>
            <w:r>
              <w:rPr>
                <w:rFonts w:hint="eastAsia"/>
              </w:rPr>
              <w:t>32.58</w:t>
            </w:r>
          </w:p>
        </w:tc>
        <w:tc>
          <w:tcPr>
            <w:tcW w:w="1270" w:type="pct"/>
            <w:vAlign w:val="center"/>
          </w:tcPr>
          <w:p w:rsidR="00622FBC" w:rsidRDefault="00622FBC" w:rsidP="00713E32">
            <w:pPr>
              <w:pStyle w:val="6"/>
            </w:pPr>
            <w:r>
              <w:rPr>
                <w:rFonts w:hint="eastAsia"/>
              </w:rPr>
              <w:t>34.67</w:t>
            </w:r>
          </w:p>
        </w:tc>
        <w:tc>
          <w:tcPr>
            <w:tcW w:w="1485" w:type="pct"/>
            <w:vAlign w:val="center"/>
          </w:tcPr>
          <w:p w:rsidR="00622FBC" w:rsidRDefault="00622FBC" w:rsidP="00713E32">
            <w:pPr>
              <w:pStyle w:val="6"/>
            </w:pPr>
            <w:r>
              <w:rPr>
                <w:rFonts w:hint="eastAsia"/>
              </w:rPr>
              <w:t>35.48</w:t>
            </w:r>
          </w:p>
        </w:tc>
      </w:tr>
      <w:tr w:rsidR="00622FBC" w:rsidRPr="000B451C" w:rsidTr="00713E32">
        <w:trPr>
          <w:jc w:val="center"/>
        </w:trPr>
        <w:tc>
          <w:tcPr>
            <w:tcW w:w="958" w:type="pct"/>
            <w:noWrap/>
            <w:vAlign w:val="center"/>
          </w:tcPr>
          <w:p w:rsidR="00622FBC" w:rsidRDefault="00622FBC" w:rsidP="00713E32">
            <w:pPr>
              <w:pStyle w:val="6"/>
            </w:pPr>
            <w:r>
              <w:rPr>
                <w:rFonts w:hint="eastAsia"/>
              </w:rPr>
              <w:t>CDL-3</w:t>
            </w:r>
          </w:p>
        </w:tc>
        <w:tc>
          <w:tcPr>
            <w:tcW w:w="1288" w:type="pct"/>
            <w:vAlign w:val="center"/>
          </w:tcPr>
          <w:p w:rsidR="00622FBC" w:rsidRDefault="00622FBC" w:rsidP="00713E32">
            <w:pPr>
              <w:pStyle w:val="6"/>
            </w:pPr>
            <w:r>
              <w:rPr>
                <w:rFonts w:hint="eastAsia"/>
              </w:rPr>
              <w:t>29.20</w:t>
            </w:r>
          </w:p>
        </w:tc>
        <w:tc>
          <w:tcPr>
            <w:tcW w:w="1270" w:type="pct"/>
            <w:vAlign w:val="center"/>
          </w:tcPr>
          <w:p w:rsidR="00622FBC" w:rsidRDefault="00622FBC" w:rsidP="00713E32">
            <w:pPr>
              <w:pStyle w:val="6"/>
            </w:pPr>
            <w:r>
              <w:rPr>
                <w:rFonts w:hint="eastAsia"/>
              </w:rPr>
              <w:t>30.50</w:t>
            </w:r>
          </w:p>
        </w:tc>
        <w:tc>
          <w:tcPr>
            <w:tcW w:w="1485" w:type="pct"/>
            <w:vAlign w:val="center"/>
          </w:tcPr>
          <w:p w:rsidR="00622FBC" w:rsidRDefault="00622FBC" w:rsidP="00713E32">
            <w:pPr>
              <w:pStyle w:val="6"/>
            </w:pPr>
            <w:r>
              <w:rPr>
                <w:rFonts w:hint="eastAsia"/>
              </w:rPr>
              <w:t>31.01</w:t>
            </w:r>
          </w:p>
        </w:tc>
      </w:tr>
    </w:tbl>
    <w:p w:rsidR="00622FBC" w:rsidRDefault="00622FBC" w:rsidP="00622FBC">
      <w:pPr>
        <w:pStyle w:val="6"/>
      </w:pPr>
    </w:p>
    <w:p w:rsidR="00622FBC" w:rsidRPr="00BE2F6C" w:rsidRDefault="00894C73" w:rsidP="00622FBC">
      <w:pPr>
        <w:pStyle w:val="6"/>
      </w:pPr>
      <w:r>
        <w:pict>
          <v:shape id="_x0000_i1197" type="#_x0000_t75" style="width:435.75pt;height:314.25pt">
            <v:imagedata r:id="rId329" o:title=""/>
          </v:shape>
        </w:pict>
      </w:r>
    </w:p>
    <w:p w:rsidR="00622FBC" w:rsidRDefault="00622FBC" w:rsidP="00894C73">
      <w:pPr>
        <w:pStyle w:val="2"/>
        <w:spacing w:before="223" w:after="223"/>
      </w:pPr>
      <w:bookmarkStart w:id="123" w:name="_Toc476341172"/>
      <w:bookmarkStart w:id="124" w:name="_Toc476602593"/>
      <w:r w:rsidRPr="000E6182">
        <w:lastRenderedPageBreak/>
        <w:t>本章小结</w:t>
      </w:r>
      <w:bookmarkEnd w:id="123"/>
      <w:bookmarkEnd w:id="124"/>
    </w:p>
    <w:p w:rsidR="00622FBC" w:rsidRPr="00976729" w:rsidRDefault="00622FBC" w:rsidP="00622FBC">
      <w:pPr>
        <w:pStyle w:val="5"/>
        <w:ind w:firstLine="485"/>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622FBC" w:rsidRDefault="00622FBC" w:rsidP="00622FBC">
      <w:pPr>
        <w:pStyle w:val="5"/>
        <w:ind w:firstLine="485"/>
      </w:pPr>
    </w:p>
    <w:p w:rsidR="00622FBC" w:rsidRDefault="00622FBC" w:rsidP="00622FBC">
      <w:pPr>
        <w:pStyle w:val="5"/>
        <w:ind w:firstLine="485"/>
        <w:sectPr w:rsidR="00622FBC" w:rsidSect="00713E32">
          <w:headerReference w:type="default" r:id="rId330"/>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25" w:name="_Toc476341173"/>
      <w:bookmarkStart w:id="126" w:name="_Toc476602594"/>
      <w:r>
        <w:lastRenderedPageBreak/>
        <w:t>协同</w:t>
      </w:r>
      <w:r w:rsidRPr="009231BF">
        <w:t>深度推荐模型的并行化</w:t>
      </w:r>
      <w:bookmarkEnd w:id="125"/>
      <w:bookmarkEnd w:id="126"/>
    </w:p>
    <w:p w:rsidR="00622FBC" w:rsidRPr="00D22BE9" w:rsidRDefault="00622FBC" w:rsidP="00894C73">
      <w:pPr>
        <w:pStyle w:val="affa"/>
        <w:keepNext/>
        <w:keepLines/>
        <w:numPr>
          <w:ilvl w:val="0"/>
          <w:numId w:val="4"/>
        </w:numPr>
        <w:spacing w:beforeLines="50" w:afterLines="50"/>
        <w:ind w:firstLineChars="0"/>
        <w:jc w:val="left"/>
        <w:outlineLvl w:val="1"/>
        <w:rPr>
          <w:rFonts w:eastAsia="黑体"/>
          <w:vanish/>
          <w:sz w:val="30"/>
          <w:szCs w:val="32"/>
        </w:rPr>
      </w:pPr>
      <w:bookmarkStart w:id="127" w:name="_Toc476341083"/>
      <w:bookmarkStart w:id="128" w:name="_Toc476341174"/>
      <w:bookmarkStart w:id="129" w:name="_Toc476602595"/>
      <w:bookmarkEnd w:id="127"/>
      <w:bookmarkEnd w:id="128"/>
      <w:bookmarkEnd w:id="129"/>
    </w:p>
    <w:p w:rsidR="00622FBC" w:rsidRDefault="00622FBC" w:rsidP="00894C73">
      <w:pPr>
        <w:pStyle w:val="2"/>
        <w:spacing w:before="223" w:after="223"/>
      </w:pPr>
      <w:bookmarkStart w:id="130" w:name="_Toc476341175"/>
      <w:bookmarkStart w:id="131" w:name="_Toc476602596"/>
      <w:r w:rsidRPr="000E6182">
        <w:t>引言（动机）</w:t>
      </w:r>
      <w:bookmarkEnd w:id="130"/>
      <w:bookmarkEnd w:id="131"/>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132" w:name="_Toc476341127"/>
      <w:bookmarkStart w:id="133" w:name="_Toc476602566"/>
      <w:r>
        <w:rPr>
          <w:rFonts w:hint="eastAsia"/>
        </w:rPr>
        <w:t>机器学习的并行</w:t>
      </w:r>
      <w:bookmarkEnd w:id="132"/>
      <w:r>
        <w:rPr>
          <w:rFonts w:hint="eastAsia"/>
        </w:rPr>
        <w:t>加速</w:t>
      </w:r>
      <w:bookmarkEnd w:id="133"/>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134" w:name="_Toc476341128"/>
      <w:bookmarkStart w:id="135" w:name="_Toc476602567"/>
      <w:r>
        <w:rPr>
          <w:rFonts w:hint="eastAsia"/>
        </w:rPr>
        <w:t>机器学习算法并行现状</w:t>
      </w:r>
      <w:bookmarkEnd w:id="134"/>
      <w:bookmarkEnd w:id="135"/>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136" w:name="_Toc476341129"/>
      <w:bookmarkStart w:id="137" w:name="_Toc476602568"/>
      <w:r>
        <w:rPr>
          <w:rFonts w:hint="eastAsia"/>
        </w:rPr>
        <w:t>基于数据并行的机器学习</w:t>
      </w:r>
      <w:bookmarkEnd w:id="136"/>
      <w:bookmarkEnd w:id="137"/>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w:t>
      </w:r>
      <w:r>
        <w:rPr>
          <w:rFonts w:hint="eastAsia"/>
        </w:rPr>
        <w:lastRenderedPageBreak/>
        <w:t>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894C73" w:rsidP="00713E32">
            <w:pPr>
              <w:pStyle w:val="6"/>
            </w:pPr>
            <w:r>
              <w:pict>
                <v:shape id="图片 15" o:spid="_x0000_i1198" type="#_x0000_t75" alt="http://djt.qq.com/upload/public/common/2014/08/images/140818165344222.png?nothumb=false" style="width:411.75pt;height:245.25pt;visibility:visible">
                  <v:imagedata r:id="rId331"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713E32">
            <w:pPr>
              <w:pStyle w:val="4"/>
            </w:pPr>
            <w:r>
              <w:rPr>
                <w:rFonts w:hint="eastAsia"/>
              </w:rPr>
              <w:t>数据并行框架图</w:t>
            </w:r>
            <w:r w:rsidR="00EA18C6">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EA18C6">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EA18C6">
              <w:fldChar w:fldCharType="end"/>
            </w:r>
          </w:p>
        </w:tc>
      </w:tr>
    </w:tbl>
    <w:p w:rsidR="00622FBC" w:rsidRPr="00784364" w:rsidRDefault="00622FBC" w:rsidP="00622FBC">
      <w:pPr>
        <w:pStyle w:val="5"/>
        <w:ind w:firstLine="485"/>
      </w:pPr>
      <w:r w:rsidRPr="001F6F16">
        <w:rPr>
          <w:rFonts w:hint="eastAsia"/>
        </w:rPr>
        <w:t> </w:t>
      </w:r>
      <w:r>
        <w:object w:dxaOrig="3500" w:dyaOrig="320">
          <v:shape id="_x0000_i1199" type="#_x0000_t75" style="width:175.5pt;height:16.5pt" o:ole="">
            <v:imagedata r:id="rId332" o:title=""/>
          </v:shape>
          <o:OLEObject Type="Embed" ProgID="Equation.DSMT4" ShapeID="_x0000_i1199" DrawAspect="Content" ObjectID="_1551796444" r:id="rId333"/>
        </w:object>
      </w:r>
      <w:r>
        <w:object w:dxaOrig="2480" w:dyaOrig="320">
          <v:shape id="_x0000_i1200" type="#_x0000_t75" style="width:124.5pt;height:16.5pt" o:ole="">
            <v:imagedata r:id="rId334" o:title=""/>
          </v:shape>
          <o:OLEObject Type="Embed" ProgID="Equation.DSMT4" ShapeID="_x0000_i1200" DrawAspect="Content" ObjectID="_1551796445" r:id="rId335"/>
        </w:object>
      </w:r>
      <w:r>
        <w:object w:dxaOrig="1939" w:dyaOrig="300">
          <v:shape id="_x0000_i1201" type="#_x0000_t75" style="width:97.5pt;height:15pt" o:ole="">
            <v:imagedata r:id="rId336" o:title=""/>
          </v:shape>
          <o:OLEObject Type="Embed" ProgID="Equation.DSMT4" ShapeID="_x0000_i1201" DrawAspect="Content" ObjectID="_1551796446" r:id="rId337"/>
        </w:object>
      </w:r>
      <w:r w:rsidRPr="00784364">
        <w:rPr>
          <w:rFonts w:hint="eastAsia"/>
        </w:rPr>
        <w:t>来帮助完成。</w:t>
      </w:r>
      <w:r>
        <w:object w:dxaOrig="5899" w:dyaOrig="320">
          <v:shape id="_x0000_i1202" type="#_x0000_t75" style="width:294.75pt;height:16.5pt" o:ole="">
            <v:imagedata r:id="rId338" o:title=""/>
          </v:shape>
          <o:OLEObject Type="Embed" ProgID="Equation.DSMT4" ShapeID="_x0000_i1202" DrawAspect="Content" ObjectID="_1551796447" r:id="rId339"/>
        </w:object>
      </w:r>
      <w:r w:rsidRPr="00784364">
        <w:rPr>
          <w:rFonts w:hint="eastAsia"/>
        </w:rPr>
        <w:t>即模型的变化量</w:t>
      </w:r>
      <w:r>
        <w:object w:dxaOrig="460" w:dyaOrig="279">
          <v:shape id="_x0000_i1203" type="#_x0000_t75" style="width:23.25pt;height:14.25pt" o:ole="">
            <v:imagedata r:id="rId340" o:title=""/>
          </v:shape>
          <o:OLEObject Type="Embed" ProgID="Equation.DSMT4" ShapeID="_x0000_i1203" DrawAspect="Content" ObjectID="_1551796448" r:id="rId341"/>
        </w:object>
      </w:r>
      <w:r w:rsidRPr="00784364">
        <w:rPr>
          <w:rFonts w:hint="eastAsia"/>
        </w:rPr>
        <w:t>需要</w:t>
      </w:r>
      <w:r>
        <w:rPr>
          <w:rFonts w:hint="eastAsia"/>
        </w:rPr>
        <w:t>汇报</w:t>
      </w:r>
      <w:r>
        <w:object w:dxaOrig="1500" w:dyaOrig="320">
          <v:shape id="_x0000_i1204" type="#_x0000_t75" style="width:75pt;height:16.5pt" o:ole="">
            <v:imagedata r:id="rId342" o:title=""/>
          </v:shape>
          <o:OLEObject Type="Embed" ProgID="Equation.DSMT4" ShapeID="_x0000_i1204" DrawAspect="Content" ObjectID="_1551796449" r:id="rId343"/>
        </w:object>
      </w:r>
      <w:r w:rsidRPr="00784364">
        <w:rPr>
          <w:rFonts w:hint="eastAsia"/>
        </w:rPr>
        <w:t>，由</w:t>
      </w:r>
      <w:r>
        <w:object w:dxaOrig="1260" w:dyaOrig="320">
          <v:shape id="_x0000_i1205" type="#_x0000_t75" style="width:63pt;height:16.5pt" o:ole="">
            <v:imagedata r:id="rId344" o:title=""/>
          </v:shape>
          <o:OLEObject Type="Embed" ProgID="Equation.DSMT4" ShapeID="_x0000_i1205" DrawAspect="Content" ObjectID="_1551796450" r:id="rId345"/>
        </w:object>
      </w:r>
      <w:r w:rsidRPr="00784364">
        <w:rPr>
          <w:rFonts w:hint="eastAsia"/>
        </w:rPr>
        <w:t>负责更新为最新的模型</w:t>
      </w:r>
      <w:r>
        <w:object w:dxaOrig="1600" w:dyaOrig="320">
          <v:shape id="_x0000_i1206" type="#_x0000_t75" style="width:80.25pt;height:16.5pt" o:ole="">
            <v:imagedata r:id="rId346" o:title=""/>
          </v:shape>
          <o:OLEObject Type="Embed" ProgID="Equation.DSMT4" ShapeID="_x0000_i1206" DrawAspect="Content" ObjectID="_1551796451" r:id="rId347"/>
        </w:object>
      </w:r>
      <w:r w:rsidRPr="00784364">
        <w:rPr>
          <w:rFonts w:hint="eastAsia"/>
        </w:rPr>
        <w:t>，然后再将最新的模型</w:t>
      </w:r>
      <w:r>
        <w:object w:dxaOrig="380" w:dyaOrig="279">
          <v:shape id="_x0000_i1207" type="#_x0000_t75" style="width:18.75pt;height:14.25pt" o:ole="">
            <v:imagedata r:id="rId348" o:title=""/>
          </v:shape>
          <o:OLEObject Type="Embed" ProgID="Equation.DSMT4" ShapeID="_x0000_i1207" DrawAspect="Content" ObjectID="_1551796452" r:id="rId349"/>
        </w:object>
      </w:r>
      <w:r w:rsidRPr="00784364">
        <w:rPr>
          <w:rFonts w:hint="eastAsia"/>
        </w:rPr>
        <w:t>分发给训练程序，以便从新的起点开始训练。</w:t>
      </w:r>
    </w:p>
    <w:p w:rsidR="00622FBC" w:rsidRPr="00784364" w:rsidRDefault="00622FBC" w:rsidP="00622FBC">
      <w:pPr>
        <w:pStyle w:val="5"/>
        <w:ind w:firstLine="485"/>
      </w:pPr>
      <w:r w:rsidRPr="00784364">
        <w:rPr>
          <w:rFonts w:hint="eastAsia"/>
        </w:rPr>
        <w:t> </w:t>
      </w:r>
      <w:r w:rsidRPr="00784364">
        <w:rPr>
          <w:rFonts w:hint="eastAsia"/>
        </w:rPr>
        <w:t>数据并行有同步模式和异步模式之分。同步模式中，所有训练程序同时训练一个批次的训练数据，完成后经过同步，再同时交换参数。参数交换完成后所有的训练程序就有了共同的新模型作为起点，再训练下一个批次。而异步模式中，训练程序完成一个批次的训练数据，立即和参数服务器交换参数，不考虑其他训练程序的状态。异步模式中一个训练程序的最新结果不会立刻体现在其他训练程序中，直到他们进行下次参数交换</w:t>
      </w:r>
      <w:r>
        <w:rPr>
          <w:rStyle w:val="affe"/>
        </w:rPr>
        <w:footnoteReference w:id="9"/>
      </w:r>
      <w:r w:rsidRPr="00784364">
        <w:rPr>
          <w:rFonts w:hint="eastAsia"/>
        </w:rPr>
        <w:t>。</w:t>
      </w:r>
      <w:r w:rsidRPr="00784364">
        <w:rPr>
          <w:rFonts w:hint="eastAsia"/>
        </w:rPr>
        <w:t> </w:t>
      </w:r>
    </w:p>
    <w:p w:rsidR="00622FBC" w:rsidRPr="00784364" w:rsidRDefault="00622FBC" w:rsidP="00622FBC">
      <w:pPr>
        <w:pStyle w:val="5"/>
        <w:ind w:firstLine="485"/>
      </w:pPr>
      <w:r w:rsidRPr="00784364">
        <w:rPr>
          <w:rFonts w:hint="eastAsia"/>
        </w:rPr>
        <w:t>参数服务器只是一个逻辑上的概念，不一定部署为独立的一台服务器。有时候它会附属在某一个训练程序上，有时也会将参数服务器按照模型划分为不同的分片，分别部署。</w:t>
      </w:r>
    </w:p>
    <w:p w:rsidR="00622FBC" w:rsidRDefault="00622FBC" w:rsidP="00894C73">
      <w:pPr>
        <w:pStyle w:val="30"/>
        <w:numPr>
          <w:ilvl w:val="2"/>
          <w:numId w:val="7"/>
        </w:numPr>
        <w:spacing w:before="223" w:after="223"/>
        <w:ind w:left="0" w:firstLine="0"/>
      </w:pPr>
      <w:bookmarkStart w:id="138" w:name="_Toc476341130"/>
      <w:bookmarkStart w:id="139" w:name="_Toc476602569"/>
      <w:r>
        <w:rPr>
          <w:rFonts w:hint="eastAsia"/>
        </w:rPr>
        <w:lastRenderedPageBreak/>
        <w:t>基于模型并行的机器学习</w:t>
      </w:r>
      <w:bookmarkEnd w:id="138"/>
      <w:bookmarkEnd w:id="139"/>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p w:rsidR="00622FBC" w:rsidRPr="001F6F16" w:rsidRDefault="00622FBC" w:rsidP="00622FBC">
      <w:pPr>
        <w:pStyle w:val="5"/>
        <w:ind w:firstLine="485"/>
      </w:pPr>
      <w:r w:rsidRPr="001F6F16">
        <w:rPr>
          <w:rFonts w:hint="eastAsia"/>
        </w:rPr>
        <w:t> </w:t>
      </w:r>
    </w:p>
    <w:tbl>
      <w:tblPr>
        <w:tblW w:w="0" w:type="auto"/>
        <w:tblLook w:val="04A0"/>
      </w:tblPr>
      <w:tblGrid>
        <w:gridCol w:w="8946"/>
      </w:tblGrid>
      <w:tr w:rsidR="00622FBC" w:rsidTr="00713E32">
        <w:tc>
          <w:tcPr>
            <w:tcW w:w="8946" w:type="dxa"/>
          </w:tcPr>
          <w:p w:rsidR="00622FBC" w:rsidRDefault="00894C73" w:rsidP="00713E32">
            <w:pPr>
              <w:pStyle w:val="6"/>
            </w:pPr>
            <w:r>
              <w:pict>
                <v:shape id="图片 16" o:spid="_x0000_i1208" type="#_x0000_t75" alt="http://djt.qq.com/upload/public/common/2014/08/images/140818165344433.png?nothumb=false" style="width:152.25pt;height:219pt;visibility:visible">
                  <v:imagedata r:id="rId350" o:title="140818165344433" grayscale="t"/>
                </v:shape>
              </w:pict>
            </w:r>
            <w:r w:rsidR="00622FBC">
              <w:object w:dxaOrig="4991" w:dyaOrig="2157">
                <v:shape id="_x0000_i1209" type="#_x0000_t75" style="width:243pt;height:104.25pt" o:ole="">
                  <v:imagedata r:id="rId224" o:title=""/>
                </v:shape>
                <o:OLEObject Type="Embed" ProgID="Visio.Drawing.11" ShapeID="_x0000_i1209" DrawAspect="Content" ObjectID="_1551796453" r:id="rId351"/>
              </w:object>
            </w:r>
          </w:p>
        </w:tc>
      </w:tr>
      <w:tr w:rsidR="00622FBC" w:rsidTr="00713E32">
        <w:tc>
          <w:tcPr>
            <w:tcW w:w="8946" w:type="dxa"/>
          </w:tcPr>
          <w:p w:rsidR="00622FBC" w:rsidRDefault="00622FBC" w:rsidP="00713E32">
            <w:pPr>
              <w:pStyle w:val="4"/>
            </w:pPr>
            <w:r>
              <w:rPr>
                <w:rFonts w:hint="eastAsia"/>
              </w:rPr>
              <w:t>模型并行框架图</w:t>
            </w:r>
            <w:r w:rsidR="00EA18C6">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EA18C6">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EA18C6">
              <w:fldChar w:fldCharType="end"/>
            </w:r>
          </w:p>
        </w:tc>
      </w:tr>
    </w:tbl>
    <w:p w:rsidR="00622FBC" w:rsidRPr="001F6F16" w:rsidRDefault="00622FBC" w:rsidP="00622FBC">
      <w:pPr>
        <w:pStyle w:val="6"/>
      </w:pPr>
    </w:p>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140" w:name="_Toc476602570"/>
      <w:r>
        <w:rPr>
          <w:rFonts w:hint="eastAsia"/>
        </w:rPr>
        <w:t>混合模式下的机器学习</w:t>
      </w:r>
      <w:bookmarkEnd w:id="140"/>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t>混合模式下的机器学习算法综合了前两者，</w:t>
      </w:r>
      <w:r w:rsidRPr="001F6F16">
        <w:rPr>
          <w:rFonts w:hint="eastAsia"/>
        </w:rPr>
        <w:t>同时进行模型并行和数据并行</w:t>
      </w:r>
      <w:r>
        <w:rPr>
          <w:rFonts w:hint="eastAsia"/>
        </w:rPr>
        <w:t>。混</w:t>
      </w:r>
      <w:r>
        <w:rPr>
          <w:rFonts w:hint="eastAsia"/>
        </w:rPr>
        <w:lastRenderedPageBreak/>
        <w:t>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Pr>
          <w:rFonts w:hint="eastAsia"/>
        </w:rPr>
        <w:t>图</w:t>
      </w:r>
      <w:r>
        <w:rPr>
          <w:rFonts w:hint="eastAsia"/>
        </w:rPr>
        <w:t>4-2</w:t>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713E32">
        <w:tc>
          <w:tcPr>
            <w:tcW w:w="8946" w:type="dxa"/>
          </w:tcPr>
          <w:p w:rsidR="00622FBC" w:rsidRDefault="00894C73" w:rsidP="00713E32">
            <w:pPr>
              <w:pStyle w:val="6"/>
            </w:pPr>
            <w:r>
              <w:pict>
                <v:shape id="图片 17" o:spid="_x0000_i1210" type="#_x0000_t75" alt="http://djt.qq.com/upload/public/common/2014/08/images/140818165344235.png?nothumb=false" style="width:416.25pt;height:170.25pt;visibility:visible">
                  <v:imagedata r:id="rId352" o:title="140818165344235" grayscale="t"/>
                </v:shape>
              </w:pict>
            </w:r>
          </w:p>
        </w:tc>
      </w:tr>
      <w:tr w:rsidR="00622FBC" w:rsidTr="00713E32">
        <w:tc>
          <w:tcPr>
            <w:tcW w:w="8946" w:type="dxa"/>
          </w:tcPr>
          <w:p w:rsidR="00622FBC" w:rsidRDefault="00622FBC" w:rsidP="00713E32">
            <w:pPr>
              <w:pStyle w:val="4"/>
            </w:pPr>
            <w:r>
              <w:rPr>
                <w:rFonts w:hint="eastAsia"/>
              </w:rPr>
              <w:t>混合并行示意图</w:t>
            </w:r>
            <w:r w:rsidRPr="00065540">
              <w:rPr>
                <w:rFonts w:hint="eastAsia"/>
              </w:rPr>
              <w:t>[</w:t>
            </w:r>
            <w:r w:rsidRPr="00065540">
              <w:rPr>
                <w:rFonts w:hint="eastAsia"/>
              </w:rPr>
              <w:t>并行概述</w:t>
            </w:r>
            <w:r w:rsidRPr="00065540">
              <w:rPr>
                <w:rFonts w:hint="eastAsia"/>
              </w:rPr>
              <w:t>:17]</w:t>
            </w:r>
          </w:p>
        </w:tc>
      </w:tr>
    </w:tbl>
    <w:p w:rsidR="00622FBC" w:rsidRDefault="00622FBC" w:rsidP="00894C73">
      <w:pPr>
        <w:pStyle w:val="30"/>
        <w:numPr>
          <w:ilvl w:val="2"/>
          <w:numId w:val="7"/>
        </w:numPr>
        <w:spacing w:before="223" w:after="223"/>
        <w:ind w:left="0" w:firstLine="0"/>
      </w:pPr>
      <w:bookmarkStart w:id="141" w:name="_Toc476341131"/>
      <w:bookmarkStart w:id="142" w:name="_Toc476602571"/>
      <w:r>
        <w:rPr>
          <w:rFonts w:hint="eastAsia"/>
        </w:rPr>
        <w:t>单机并行与多机并行</w:t>
      </w:r>
      <w:bookmarkEnd w:id="141"/>
      <w:bookmarkEnd w:id="142"/>
    </w:p>
    <w:p w:rsidR="00622FBC" w:rsidRPr="00D62183" w:rsidRDefault="00622FBC" w:rsidP="00622FBC">
      <w:pPr>
        <w:pStyle w:val="5"/>
        <w:ind w:firstLine="485"/>
      </w:pPr>
      <w:r>
        <w:rPr>
          <w:rFonts w:hint="eastAsia"/>
        </w:rPr>
        <w:t>目前算法并行加速可以使用单机也可以使用多机集群。两者各有优劣。</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43" w:name="_Toc476341132"/>
      <w:bookmarkStart w:id="144" w:name="_Toc476341140"/>
      <w:bookmarkEnd w:id="143"/>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622FBC">
      <w:pPr>
        <w:pStyle w:val="8"/>
      </w:pPr>
      <w:r w:rsidRPr="00340610">
        <w:rPr>
          <w:rFonts w:hint="eastAsia"/>
        </w:rPr>
        <w:t>单机</w:t>
      </w:r>
      <w:bookmarkEnd w:id="144"/>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且当性能提升到一定程度后成本将会迅速上升。</w:t>
      </w:r>
    </w:p>
    <w:p w:rsidR="00622FBC" w:rsidRPr="001F6F16" w:rsidRDefault="00622FBC" w:rsidP="00622FBC">
      <w:pPr>
        <w:pStyle w:val="8"/>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w:t>
      </w:r>
      <w:r w:rsidR="00883D33">
        <w:rPr>
          <w:rFonts w:hint="eastAsia"/>
        </w:rPr>
        <w:lastRenderedPageBreak/>
        <w:t>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EA18C6">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EA18C6">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EA18C6">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系统之上，采用万兆网卡或</w:t>
      </w:r>
      <w:r w:rsidR="00D707E8">
        <w:rPr>
          <w:rFonts w:hint="eastAsia"/>
        </w:rPr>
        <w:t>无限带宽（</w:t>
      </w:r>
      <w:r w:rsidRPr="004B6A9D">
        <w:rPr>
          <w:rFonts w:hint="eastAsia"/>
        </w:rPr>
        <w:t>Infiniband</w:t>
      </w:r>
      <w:r w:rsidR="00D707E8">
        <w:rPr>
          <w:rFonts w:hint="eastAsia"/>
        </w:rPr>
        <w:t>）</w:t>
      </w:r>
      <w:r w:rsidRPr="004B6A9D">
        <w:rPr>
          <w:rFonts w:hint="eastAsia"/>
        </w:rPr>
        <w:t>等更加</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145" w:name="_Toc476341176"/>
      <w:bookmarkStart w:id="146" w:name="_Toc476602597"/>
      <w:r>
        <w:t>协同深度学习</w:t>
      </w:r>
      <w:r>
        <w:rPr>
          <w:rFonts w:hint="eastAsia"/>
        </w:rPr>
        <w:t>（</w:t>
      </w:r>
      <w:r>
        <w:rPr>
          <w:rFonts w:hint="eastAsia"/>
        </w:rPr>
        <w:t>CDL</w:t>
      </w:r>
      <w:r>
        <w:rPr>
          <w:rFonts w:hint="eastAsia"/>
        </w:rPr>
        <w:t>）</w:t>
      </w:r>
      <w:r>
        <w:t>并行</w:t>
      </w:r>
      <w:bookmarkEnd w:id="145"/>
      <w:bookmarkEnd w:id="146"/>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147" w:name="_Toc476341177"/>
      <w:bookmarkStart w:id="148" w:name="_Toc476602598"/>
      <w:r>
        <w:rPr>
          <w:rFonts w:hint="eastAsia"/>
        </w:rPr>
        <w:t>数据并行训练流程</w:t>
      </w:r>
      <w:bookmarkEnd w:id="147"/>
      <w:bookmarkEnd w:id="148"/>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Pr="00DF02AF" w:rsidRDefault="00622FBC" w:rsidP="00622FBC">
      <w:pPr>
        <w:pStyle w:val="5"/>
        <w:ind w:firstLine="485"/>
      </w:pPr>
    </w:p>
    <w:p w:rsidR="00622FBC" w:rsidRDefault="00622FBC" w:rsidP="00894C73">
      <w:pPr>
        <w:pStyle w:val="30"/>
        <w:numPr>
          <w:ilvl w:val="2"/>
          <w:numId w:val="7"/>
        </w:numPr>
        <w:spacing w:before="223" w:after="223"/>
        <w:ind w:left="0" w:firstLine="0"/>
      </w:pPr>
      <w:bookmarkStart w:id="149" w:name="_Toc476341178"/>
      <w:bookmarkStart w:id="150" w:name="_Toc476602599"/>
      <w:r>
        <w:rPr>
          <w:rFonts w:hint="eastAsia"/>
        </w:rPr>
        <w:lastRenderedPageBreak/>
        <w:t>模型并行训练流程</w:t>
      </w:r>
      <w:bookmarkEnd w:id="149"/>
      <w:bookmarkEnd w:id="150"/>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151" w:name="_Toc476341179"/>
      <w:bookmarkStart w:id="152" w:name="_Toc476602600"/>
      <w:r>
        <w:t>协同深度学习</w:t>
      </w:r>
      <w:r>
        <w:rPr>
          <w:rFonts w:hint="eastAsia"/>
        </w:rPr>
        <w:t>（</w:t>
      </w:r>
      <w:r>
        <w:rPr>
          <w:rFonts w:hint="eastAsia"/>
        </w:rPr>
        <w:t>CDL</w:t>
      </w:r>
      <w:r>
        <w:rPr>
          <w:rFonts w:hint="eastAsia"/>
        </w:rPr>
        <w:t>）</w:t>
      </w:r>
      <w:r>
        <w:rPr>
          <w:rFonts w:hAnsi="宋体"/>
        </w:rPr>
        <w:t>多机分布式并行</w:t>
      </w:r>
      <w:bookmarkEnd w:id="151"/>
      <w:bookmarkEnd w:id="152"/>
    </w:p>
    <w:p w:rsidR="00622FBC" w:rsidRDefault="00622FBC" w:rsidP="00894C73">
      <w:pPr>
        <w:pStyle w:val="30"/>
        <w:numPr>
          <w:ilvl w:val="2"/>
          <w:numId w:val="7"/>
        </w:numPr>
        <w:spacing w:before="223" w:after="223"/>
        <w:ind w:left="0" w:firstLine="0"/>
      </w:pPr>
      <w:bookmarkStart w:id="153" w:name="_Toc476341180"/>
      <w:bookmarkStart w:id="154" w:name="_Toc476602601"/>
      <w:r>
        <w:rPr>
          <w:rFonts w:hint="eastAsia"/>
        </w:rPr>
        <w:t>数据分布式存储与数据并行</w:t>
      </w:r>
      <w:bookmarkEnd w:id="153"/>
      <w:bookmarkEnd w:id="154"/>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tbl>
      <w:tblPr>
        <w:tblW w:w="0" w:type="auto"/>
        <w:tblLook w:val="04A0"/>
      </w:tblPr>
      <w:tblGrid>
        <w:gridCol w:w="8946"/>
      </w:tblGrid>
      <w:tr w:rsidR="00622FBC" w:rsidTr="00713E32">
        <w:tc>
          <w:tcPr>
            <w:tcW w:w="8946" w:type="dxa"/>
          </w:tcPr>
          <w:p w:rsidR="00622FBC" w:rsidRDefault="00894C73" w:rsidP="00713E32">
            <w:pPr>
              <w:pStyle w:val="6"/>
            </w:pPr>
            <w:r>
              <w:rPr>
                <w:noProof/>
              </w:rPr>
              <w:pict>
                <v:shape id="图片 1" o:spid="_x0000_i1211" type="#_x0000_t75" alt="框图四版.png" style="width:312pt;height:182.25pt;visibility:visible">
                  <v:imagedata r:id="rId353" o:title="框图四版" grayscale="t"/>
                </v:shape>
              </w:pict>
            </w:r>
          </w:p>
        </w:tc>
      </w:tr>
      <w:tr w:rsidR="00622FBC" w:rsidTr="00713E32">
        <w:tc>
          <w:tcPr>
            <w:tcW w:w="8946" w:type="dxa"/>
          </w:tcPr>
          <w:p w:rsidR="00622FBC" w:rsidRPr="00D60558" w:rsidRDefault="00622FBC" w:rsidP="00713E32">
            <w:pPr>
              <w:pStyle w:val="40"/>
            </w:pPr>
            <w:r>
              <w:rPr>
                <w:rFonts w:hint="eastAsia"/>
              </w:rPr>
              <w:t>The Frame of HypridParallel</w:t>
            </w:r>
          </w:p>
          <w:p w:rsidR="00622FBC" w:rsidRDefault="00622FBC" w:rsidP="00713E32">
            <w:pPr>
              <w:pStyle w:val="4"/>
            </w:pPr>
            <w:r>
              <w:rPr>
                <w:rFonts w:hint="eastAsia"/>
              </w:rPr>
              <w:t>混合并行示意图</w:t>
            </w:r>
          </w:p>
        </w:tc>
      </w:tr>
    </w:tbl>
    <w:p w:rsidR="00622FBC" w:rsidRDefault="00622FBC" w:rsidP="00622FBC">
      <w:pPr>
        <w:pStyle w:val="5"/>
        <w:ind w:firstLine="485"/>
      </w:pPr>
      <w:r>
        <w:rPr>
          <w:rFonts w:hint="eastAsia"/>
        </w:rPr>
        <w:lastRenderedPageBreak/>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12" type="#_x0000_t75" style="width:71.25pt;height:38.25pt" o:ole="">
                  <v:imagedata r:id="rId354" o:title=""/>
                </v:shape>
                <o:OLEObject Type="Embed" ProgID="Equation.3" ShapeID="_x0000_i1212" DrawAspect="Content" ObjectID="_1551796454" r:id="rId355"/>
              </w:object>
            </w:r>
          </w:p>
        </w:tc>
        <w:tc>
          <w:tcPr>
            <w:tcW w:w="1467" w:type="dxa"/>
            <w:shd w:val="clear" w:color="auto" w:fill="auto"/>
            <w:vAlign w:val="center"/>
          </w:tcPr>
          <w:p w:rsidR="00622FBC" w:rsidRPr="00E45AAD" w:rsidRDefault="00622FBC" w:rsidP="00713E32">
            <w:pPr>
              <w:pStyle w:val="29"/>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Pr="009231BF" w:rsidRDefault="00622FBC" w:rsidP="00894C73">
      <w:pPr>
        <w:pStyle w:val="30"/>
        <w:numPr>
          <w:ilvl w:val="2"/>
          <w:numId w:val="7"/>
        </w:numPr>
        <w:spacing w:before="223" w:after="223"/>
        <w:ind w:left="0" w:firstLine="0"/>
      </w:pPr>
      <w:bookmarkStart w:id="155" w:name="_Toc476341182"/>
      <w:bookmarkStart w:id="156" w:name="_Toc476602602"/>
      <w:r>
        <w:rPr>
          <w:rFonts w:hint="eastAsia"/>
        </w:rPr>
        <w:t>分布式并行可扩展性分析</w:t>
      </w:r>
      <w:bookmarkEnd w:id="155"/>
      <w:bookmarkEnd w:id="156"/>
    </w:p>
    <w:p w:rsidR="00622FBC" w:rsidRDefault="00622FBC" w:rsidP="00894C73">
      <w:pPr>
        <w:pStyle w:val="2"/>
        <w:spacing w:before="223" w:after="223"/>
      </w:pPr>
      <w:bookmarkStart w:id="157" w:name="_Toc476341183"/>
      <w:bookmarkStart w:id="158" w:name="_Toc476602603"/>
      <w:r>
        <w:t>并行化</w:t>
      </w:r>
      <w:r>
        <w:t>CDL</w:t>
      </w:r>
      <w:r>
        <w:t>的实验分析</w:t>
      </w:r>
      <w:bookmarkEnd w:id="157"/>
      <w:bookmarkEnd w:id="158"/>
    </w:p>
    <w:p w:rsidR="00622FBC" w:rsidRDefault="00622FBC" w:rsidP="00894C73">
      <w:pPr>
        <w:pStyle w:val="30"/>
        <w:numPr>
          <w:ilvl w:val="2"/>
          <w:numId w:val="7"/>
        </w:numPr>
        <w:spacing w:before="223" w:after="223"/>
        <w:ind w:left="0" w:firstLine="0"/>
      </w:pPr>
      <w:bookmarkStart w:id="159" w:name="_Toc476341184"/>
      <w:bookmarkStart w:id="160" w:name="_Toc476602604"/>
      <w:r>
        <w:rPr>
          <w:rFonts w:hint="eastAsia"/>
        </w:rPr>
        <w:t>实验环境</w:t>
      </w:r>
      <w:bookmarkEnd w:id="159"/>
      <w:bookmarkEnd w:id="160"/>
    </w:p>
    <w:p w:rsidR="00622FBC" w:rsidRDefault="00622FBC" w:rsidP="00622FBC">
      <w:pPr>
        <w:pStyle w:val="5"/>
        <w:ind w:firstLine="485"/>
        <w:rPr>
          <w:color w:val="FF0000"/>
        </w:rPr>
      </w:pPr>
      <w:r w:rsidRPr="00B85643">
        <w:rPr>
          <w:rFonts w:hint="eastAsia"/>
          <w:color w:val="FF0000"/>
        </w:rPr>
        <w:t>集群采用新浪微博公司开发集群，拥有</w:t>
      </w:r>
      <w:r w:rsidRPr="00B85643">
        <w:rPr>
          <w:rFonts w:hint="eastAsia"/>
          <w:color w:val="FF0000"/>
        </w:rPr>
        <w:t>1500</w:t>
      </w:r>
      <w:r w:rsidRPr="00B85643">
        <w:rPr>
          <w:rFonts w:hint="eastAsia"/>
          <w:color w:val="FF0000"/>
        </w:rPr>
        <w:t>台结点机，受限于</w:t>
      </w:r>
      <w:r w:rsidRPr="00B85643">
        <w:rPr>
          <w:rFonts w:hint="eastAsia"/>
          <w:color w:val="FF0000"/>
        </w:rPr>
        <w:t>YARN</w:t>
      </w:r>
      <w:r w:rsidRPr="00B85643">
        <w:rPr>
          <w:rFonts w:hint="eastAsia"/>
          <w:color w:val="FF0000"/>
        </w:rPr>
        <w:t>配置，可使用内存为</w:t>
      </w:r>
      <w:r w:rsidRPr="00B85643">
        <w:rPr>
          <w:rFonts w:hint="eastAsia"/>
          <w:color w:val="FF0000"/>
        </w:rPr>
        <w:t>7GB</w:t>
      </w:r>
      <w:r w:rsidRPr="00B85643">
        <w:rPr>
          <w:rFonts w:hint="eastAsia"/>
          <w:color w:val="FF0000"/>
        </w:rPr>
        <w:t>，</w:t>
      </w:r>
      <w:r w:rsidRPr="00B85643">
        <w:rPr>
          <w:rFonts w:hint="eastAsia"/>
          <w:color w:val="FF0000"/>
        </w:rPr>
        <w:t>Spark</w:t>
      </w:r>
      <w:r w:rsidRPr="00B85643">
        <w:rPr>
          <w:rFonts w:hint="eastAsia"/>
          <w:color w:val="FF0000"/>
        </w:rPr>
        <w:t>版本</w:t>
      </w:r>
      <w:r w:rsidRPr="00B85643">
        <w:rPr>
          <w:rFonts w:hint="eastAsia"/>
          <w:color w:val="FF0000"/>
        </w:rPr>
        <w:t>2.0.1</w:t>
      </w:r>
      <w:r w:rsidRPr="00B85643">
        <w:rPr>
          <w:rFonts w:hint="eastAsia"/>
          <w:color w:val="FF0000"/>
        </w:rPr>
        <w:t>。框架代码版本</w:t>
      </w:r>
      <w:r w:rsidRPr="00B85643">
        <w:rPr>
          <w:rFonts w:hint="eastAsia"/>
          <w:color w:val="FF0000"/>
        </w:rPr>
        <w:t>0.6.0</w:t>
      </w:r>
      <w:r w:rsidRPr="00B85643">
        <w:rPr>
          <w:rFonts w:hint="eastAsia"/>
          <w:color w:val="FF0000"/>
        </w:rPr>
        <w:t>。</w:t>
      </w:r>
    </w:p>
    <w:p w:rsidR="00622FBC" w:rsidRPr="00B85643" w:rsidRDefault="00622FBC" w:rsidP="00622FBC">
      <w:pPr>
        <w:pStyle w:val="5"/>
        <w:ind w:firstLine="485"/>
        <w:rPr>
          <w:color w:val="FF0000"/>
        </w:rPr>
      </w:pPr>
      <w:r>
        <w:rPr>
          <w:rFonts w:hint="eastAsia"/>
          <w:color w:val="FF0000"/>
        </w:rPr>
        <w:t>集群采用中国科学院计算技术研究所智能信息处理重点实验室计算平台，拥有</w:t>
      </w:r>
      <w:r>
        <w:rPr>
          <w:rFonts w:hint="eastAsia"/>
          <w:color w:val="FF0000"/>
        </w:rPr>
        <w:t>6</w:t>
      </w:r>
      <w:r>
        <w:rPr>
          <w:rFonts w:hint="eastAsia"/>
          <w:color w:val="FF0000"/>
        </w:rPr>
        <w:t>台结点机，任务提交配置为</w:t>
      </w:r>
      <w:r>
        <w:rPr>
          <w:rFonts w:hint="eastAsia"/>
          <w:color w:val="FF0000"/>
        </w:rPr>
        <w:t>48</w:t>
      </w:r>
      <w:r>
        <w:rPr>
          <w:rFonts w:hint="eastAsia"/>
          <w:color w:val="FF0000"/>
        </w:rPr>
        <w:t>个</w:t>
      </w:r>
      <w:r>
        <w:rPr>
          <w:rFonts w:hint="eastAsia"/>
          <w:color w:val="FF0000"/>
        </w:rPr>
        <w:t>Core</w:t>
      </w:r>
      <w:r>
        <w:rPr>
          <w:rFonts w:hint="eastAsia"/>
          <w:color w:val="FF0000"/>
        </w:rPr>
        <w:t>，</w:t>
      </w:r>
      <w:r>
        <w:rPr>
          <w:rFonts w:hint="eastAsia"/>
          <w:color w:val="FF0000"/>
        </w:rPr>
        <w:t>Driver-memory</w:t>
      </w:r>
      <w:r>
        <w:rPr>
          <w:rFonts w:hint="eastAsia"/>
          <w:color w:val="FF0000"/>
        </w:rPr>
        <w:t>为</w:t>
      </w:r>
      <w:r>
        <w:rPr>
          <w:rFonts w:hint="eastAsia"/>
          <w:color w:val="FF0000"/>
        </w:rPr>
        <w:t>30GB</w:t>
      </w:r>
      <w:r>
        <w:rPr>
          <w:rFonts w:hint="eastAsia"/>
          <w:color w:val="FF0000"/>
        </w:rPr>
        <w:t>，</w:t>
      </w:r>
      <w:r>
        <w:rPr>
          <w:rFonts w:hint="eastAsia"/>
          <w:color w:val="FF0000"/>
        </w:rPr>
        <w:t>Excutor-memory</w:t>
      </w:r>
      <w:r>
        <w:rPr>
          <w:rFonts w:hint="eastAsia"/>
          <w:color w:val="FF0000"/>
        </w:rPr>
        <w:t>为</w:t>
      </w:r>
      <w:r>
        <w:rPr>
          <w:rFonts w:hint="eastAsia"/>
          <w:color w:val="FF0000"/>
        </w:rPr>
        <w:t>30GB</w:t>
      </w:r>
      <w:r>
        <w:rPr>
          <w:rFonts w:hint="eastAsia"/>
          <w:color w:val="FF0000"/>
        </w:rPr>
        <w:t>，数据由</w:t>
      </w:r>
      <w:r>
        <w:rPr>
          <w:rFonts w:hint="eastAsia"/>
          <w:color w:val="FF0000"/>
        </w:rPr>
        <w:t>HDFS</w:t>
      </w:r>
      <w:r>
        <w:rPr>
          <w:rFonts w:hint="eastAsia"/>
          <w:color w:val="FF0000"/>
        </w:rPr>
        <w:t>读入。</w:t>
      </w:r>
    </w:p>
    <w:p w:rsidR="00622FBC" w:rsidRDefault="00622FBC" w:rsidP="00894C73">
      <w:pPr>
        <w:pStyle w:val="30"/>
        <w:numPr>
          <w:ilvl w:val="2"/>
          <w:numId w:val="7"/>
        </w:numPr>
        <w:spacing w:before="223" w:after="223"/>
        <w:ind w:left="0" w:firstLine="0"/>
      </w:pPr>
      <w:bookmarkStart w:id="161" w:name="_Toc476341185"/>
      <w:bookmarkStart w:id="162" w:name="_Toc476602605"/>
      <w:r>
        <w:rPr>
          <w:rFonts w:hint="eastAsia"/>
        </w:rPr>
        <w:t>数据准备</w:t>
      </w:r>
      <w:bookmarkEnd w:id="161"/>
      <w:bookmarkEnd w:id="162"/>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163" w:name="_Toc476341186"/>
      <w:bookmarkStart w:id="164" w:name="_Toc476602606"/>
      <w:r>
        <w:rPr>
          <w:rFonts w:hint="eastAsia"/>
        </w:rPr>
        <w:t>单机试验结果分析</w:t>
      </w:r>
      <w:bookmarkEnd w:id="163"/>
      <w:bookmarkEnd w:id="164"/>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w:t>
      </w:r>
      <w:r>
        <w:rPr>
          <w:rFonts w:hint="eastAsia"/>
        </w:rPr>
        <w:lastRenderedPageBreak/>
        <w:t>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p>
    <w:tbl>
      <w:tblPr>
        <w:tblW w:w="0" w:type="auto"/>
        <w:tblLook w:val="04A0"/>
      </w:tblPr>
      <w:tblGrid>
        <w:gridCol w:w="8946"/>
      </w:tblGrid>
      <w:tr w:rsidR="00622FBC" w:rsidTr="00713E32">
        <w:tc>
          <w:tcPr>
            <w:tcW w:w="8946" w:type="dxa"/>
          </w:tcPr>
          <w:p w:rsidR="00622FBC" w:rsidRDefault="00894C73" w:rsidP="00713E32">
            <w:pPr>
              <w:pStyle w:val="6"/>
            </w:pPr>
            <w:r>
              <w:rPr>
                <w:noProof/>
              </w:rPr>
              <w:pict>
                <v:shape id="图表 4" o:spid="_x0000_i1213" type="#_x0000_t75" style="width:214.5pt;height:177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r>
              <w:rPr>
                <w:noProof/>
              </w:rPr>
              <w:pict>
                <v:shape id="_x0000_i1214" type="#_x0000_t75" style="width:214.5pt;height:177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Spark</w:t>
            </w:r>
            <w:r>
              <w:rPr>
                <w:rFonts w:hint="eastAsia"/>
              </w:rPr>
              <w:t>单机运行效果对比</w:t>
            </w:r>
          </w:p>
        </w:tc>
      </w:tr>
    </w:tbl>
    <w:p w:rsidR="00622FBC" w:rsidRDefault="00622FBC" w:rsidP="00622FBC">
      <w:pPr>
        <w:pStyle w:val="5"/>
        <w:ind w:firstLine="485"/>
      </w:pPr>
    </w:p>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r>
        <w:rPr>
          <w:rFonts w:hint="eastAsia"/>
        </w:rPr>
        <w:t>并行试验结果分析</w:t>
      </w:r>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算法和不同集群规模下的算法表现进行了对比。实验结果见图</w:t>
      </w:r>
      <w:r>
        <w:rPr>
          <w:rFonts w:hint="eastAsia"/>
        </w:rPr>
        <w:t>4-6</w:t>
      </w:r>
      <w:r>
        <w:rPr>
          <w:rFonts w:hint="eastAsia"/>
        </w:rPr>
        <w:t>。</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。由图</w:t>
      </w:r>
      <w:r>
        <w:rPr>
          <w:rFonts w:hint="eastAsia"/>
        </w:rPr>
        <w:t>4-6</w:t>
      </w:r>
      <w:r>
        <w:rPr>
          <w:rFonts w:hint="eastAsia"/>
        </w:rPr>
        <w:t>看到在数据量</w:t>
      </w:r>
      <w:r w:rsidRPr="00C2267E">
        <w:rPr>
          <w:rFonts w:hint="eastAsia"/>
        </w:rPr>
        <w:t>较小时，</w:t>
      </w:r>
      <w:r>
        <w:rPr>
          <w:rFonts w:hint="eastAsia"/>
        </w:rPr>
        <w:t>并行</w:t>
      </w:r>
      <w:r>
        <w:rPr>
          <w:rFonts w:hint="eastAsia"/>
        </w:rPr>
        <w:lastRenderedPageBreak/>
        <w:t>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713E32">
        <w:tc>
          <w:tcPr>
            <w:tcW w:w="8946" w:type="dxa"/>
          </w:tcPr>
          <w:p w:rsidR="00622FBC" w:rsidRDefault="00894C73" w:rsidP="00713E32">
            <w:pPr>
              <w:pStyle w:val="6"/>
            </w:pPr>
            <w:r>
              <w:rPr>
                <w:noProof/>
              </w:rPr>
              <w:pict>
                <v:shape id="_x0000_i1215" type="#_x0000_t75" style="width:423pt;height:275.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56"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单机算法和并行算法性能对比</w:t>
            </w:r>
          </w:p>
        </w:tc>
      </w:tr>
    </w:tbl>
    <w:p w:rsidR="00622FBC" w:rsidRDefault="00622FBC" w:rsidP="00622FBC">
      <w:pPr>
        <w:pStyle w:val="5"/>
        <w:ind w:firstLine="485"/>
      </w:pPr>
      <w:r w:rsidRPr="004D3C55">
        <w:rPr>
          <w:rFonts w:hint="eastAsia"/>
          <w:color w:val="FF0000"/>
        </w:rPr>
        <w:t>随着数据量的不断增大，可以看出到当数据量达到</w:t>
      </w:r>
      <w:r w:rsidRPr="004D3C55">
        <w:rPr>
          <w:rFonts w:hint="eastAsia"/>
          <w:color w:val="FF0000"/>
        </w:rPr>
        <w:t>60000</w:t>
      </w:r>
      <w:r w:rsidRPr="004D3C55">
        <w:rPr>
          <w:rFonts w:hint="eastAsia"/>
          <w:color w:val="FF0000"/>
        </w:rPr>
        <w:t>条时，系统时间开销开始有明显的增长，此时系统的计算时间占比逐渐变大，计算时间的变化对系统总时间开销的影响开始显现出来。与单机算法对比，首先分布式的算法能够处理的数据量上限远远大于单机算法；其次由图线对比得出，在数据量逐渐增大的过程中，系统时间开销随数据量增大而线性增长，相比</w:t>
      </w:r>
      <w:r w:rsidRPr="004D3C55">
        <w:rPr>
          <w:rFonts w:hint="eastAsia"/>
          <w:color w:val="FF0000"/>
        </w:rPr>
        <w:t>SAE</w:t>
      </w:r>
      <w:r w:rsidRPr="004D3C55">
        <w:rPr>
          <w:rFonts w:hint="eastAsia"/>
          <w:color w:val="FF0000"/>
        </w:rPr>
        <w:t>二次增长的时间曲线，具有明显优势。</w:t>
      </w:r>
    </w:p>
    <w:p w:rsidR="00622FBC" w:rsidRDefault="00622FBC" w:rsidP="00894C73">
      <w:pPr>
        <w:pStyle w:val="2"/>
        <w:spacing w:before="223" w:after="223"/>
      </w:pPr>
      <w:bookmarkStart w:id="165" w:name="_Toc476341187"/>
      <w:bookmarkStart w:id="166" w:name="_Toc476602607"/>
      <w:r w:rsidRPr="000E6182">
        <w:t>本章小结</w:t>
      </w:r>
      <w:bookmarkEnd w:id="165"/>
      <w:bookmarkEnd w:id="166"/>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w:t>
      </w:r>
      <w:r>
        <w:rPr>
          <w:rFonts w:hint="eastAsia"/>
        </w:rPr>
        <w:lastRenderedPageBreak/>
        <w:t>式的并行将达到不同的实验结果。</w:t>
      </w:r>
    </w:p>
    <w:p w:rsidR="00622FBC" w:rsidRDefault="00622FBC" w:rsidP="00622FBC">
      <w:pPr>
        <w:pStyle w:val="5"/>
        <w:ind w:firstLine="485"/>
        <w:sectPr w:rsidR="00622FBC" w:rsidSect="00713E32">
          <w:headerReference w:type="default" r:id="rId357"/>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67" w:name="_Toc476341188"/>
      <w:bookmarkStart w:id="168" w:name="_Toc476602608"/>
      <w:r w:rsidRPr="00F9230E">
        <w:lastRenderedPageBreak/>
        <w:t>基于</w:t>
      </w:r>
      <w:r w:rsidRPr="00F9230E">
        <w:t>Spark</w:t>
      </w:r>
      <w:r w:rsidRPr="00F9230E">
        <w:t>的分布式机器学习框架</w:t>
      </w:r>
      <w:bookmarkEnd w:id="167"/>
      <w:bookmarkEnd w:id="168"/>
    </w:p>
    <w:p w:rsidR="00622FBC" w:rsidRPr="00D22BE9" w:rsidRDefault="00622FBC" w:rsidP="00894C73">
      <w:pPr>
        <w:pStyle w:val="affa"/>
        <w:keepNext/>
        <w:keepLines/>
        <w:numPr>
          <w:ilvl w:val="0"/>
          <w:numId w:val="4"/>
        </w:numPr>
        <w:spacing w:beforeLines="50" w:afterLines="50"/>
        <w:ind w:firstLineChars="0"/>
        <w:jc w:val="left"/>
        <w:outlineLvl w:val="1"/>
        <w:rPr>
          <w:rFonts w:eastAsia="黑体"/>
          <w:vanish/>
          <w:sz w:val="30"/>
          <w:szCs w:val="32"/>
        </w:rPr>
      </w:pPr>
      <w:bookmarkStart w:id="169" w:name="_Toc476341098"/>
      <w:bookmarkStart w:id="170" w:name="_Toc476341189"/>
      <w:bookmarkStart w:id="171" w:name="_Toc476602609"/>
      <w:bookmarkEnd w:id="169"/>
      <w:bookmarkEnd w:id="170"/>
      <w:bookmarkEnd w:id="171"/>
    </w:p>
    <w:p w:rsidR="00622FBC" w:rsidRDefault="00622FBC" w:rsidP="00894C73">
      <w:pPr>
        <w:pStyle w:val="2"/>
        <w:spacing w:before="223" w:after="223"/>
      </w:pPr>
      <w:bookmarkStart w:id="172" w:name="_Toc476341190"/>
      <w:bookmarkStart w:id="173" w:name="_Toc476602610"/>
      <w:r w:rsidRPr="000E6182">
        <w:t>引言</w:t>
      </w:r>
      <w:bookmarkEnd w:id="172"/>
      <w:bookmarkEnd w:id="173"/>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622FBC"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r w:rsidRPr="000E6182">
        <w:t>基于</w:t>
      </w:r>
      <w:r w:rsidRPr="000E6182">
        <w:t>Spark</w:t>
      </w:r>
      <w:r w:rsidRPr="000E6182">
        <w:t>的机器学习</w:t>
      </w:r>
      <w:r w:rsidRPr="000E6182">
        <w:t>pipeline</w:t>
      </w:r>
      <w:r w:rsidRPr="000E6182">
        <w:t>框架</w:t>
      </w:r>
    </w:p>
    <w:p w:rsidR="00622FBC" w:rsidRPr="00EE1FD1" w:rsidRDefault="00622FBC" w:rsidP="00894C73">
      <w:pPr>
        <w:pStyle w:val="2"/>
        <w:spacing w:before="223" w:after="223"/>
      </w:pPr>
      <w:bookmarkStart w:id="174" w:name="_Toc476341191"/>
      <w:bookmarkStart w:id="175" w:name="_Toc476602611"/>
      <w:r w:rsidRPr="000E6182">
        <w:t>框架建立动机</w:t>
      </w:r>
      <w:bookmarkEnd w:id="174"/>
      <w:bookmarkEnd w:id="175"/>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w:t>
      </w:r>
      <w:r>
        <w:rPr>
          <w:rFonts w:hint="eastAsia"/>
        </w:rPr>
        <w:lastRenderedPageBreak/>
        <w:t>大，但响应效率低下，且相对于复杂的数据处理逻辑和机器学习大量迭代场景略显吃力。并且多个处理流程基于多种大数据平台，需要人工参与，导致效率低下且对异常控制的减弱。</w:t>
      </w:r>
    </w:p>
    <w:p w:rsidR="00622FBC" w:rsidRPr="00A94F63"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176" w:name="_Toc476341192"/>
      <w:bookmarkStart w:id="177" w:name="_Toc476602612"/>
      <w:r w:rsidRPr="000E6182">
        <w:t>已有算法模型简述</w:t>
      </w:r>
      <w:bookmarkEnd w:id="176"/>
      <w:bookmarkEnd w:id="177"/>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178" w:name="_Toc476341193"/>
      <w:bookmarkEnd w:id="178"/>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179" w:name="_Toc476341194"/>
      <w:bookmarkEnd w:id="179"/>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180" w:name="_Toc476341195"/>
      <w:bookmarkEnd w:id="180"/>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181" w:name="_Toc476341196"/>
      <w:bookmarkEnd w:id="181"/>
    </w:p>
    <w:p w:rsidR="00622FBC" w:rsidRDefault="00622FBC" w:rsidP="00622FBC">
      <w:pPr>
        <w:pStyle w:val="5"/>
        <w:numPr>
          <w:ilvl w:val="0"/>
          <w:numId w:val="21"/>
        </w:numPr>
        <w:ind w:firstLineChars="0"/>
      </w:pPr>
      <w:bookmarkStart w:id="182" w:name="_Toc476341197"/>
      <w:bookmarkStart w:id="183" w:name="_Toc476602613"/>
      <w:r>
        <w:rPr>
          <w:rFonts w:hint="eastAsia"/>
        </w:rPr>
        <w:t>线性回归</w:t>
      </w:r>
      <w:bookmarkEnd w:id="182"/>
      <w:bookmarkEnd w:id="183"/>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16" type="#_x0000_t75" style="width:162.75pt;height:33.75pt" o:ole="">
                  <v:imagedata r:id="rId358" o:title=""/>
                </v:shape>
                <o:OLEObject Type="Embed" ProgID="Equation.DSMT4" ShapeID="_x0000_i1216" DrawAspect="Content" ObjectID="_1551796455" r:id="rId359"/>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17" type="#_x0000_t75" style="width:127.5pt;height:31.5pt" o:ole="">
                  <v:imagedata r:id="rId360" o:title=""/>
                </v:shape>
                <o:OLEObject Type="Embed" ProgID="Equation.DSMT4" ShapeID="_x0000_i1217" DrawAspect="Content" ObjectID="_1551796456" r:id="rId361"/>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184" w:name="_Toc476341198"/>
      <w:bookmarkStart w:id="185" w:name="_Toc476602614"/>
      <w:r>
        <w:rPr>
          <w:rFonts w:hint="eastAsia"/>
        </w:rPr>
        <w:t>基于</w:t>
      </w:r>
      <w:r>
        <w:rPr>
          <w:rFonts w:hint="eastAsia"/>
        </w:rPr>
        <w:t>L-BFGS</w:t>
      </w:r>
      <w:r>
        <w:rPr>
          <w:rFonts w:hint="eastAsia"/>
        </w:rPr>
        <w:t>的逻辑回归</w:t>
      </w:r>
      <w:bookmarkEnd w:id="184"/>
      <w:bookmarkEnd w:id="185"/>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w:t>
      </w:r>
      <w:r>
        <w:rPr>
          <w:rFonts w:hint="eastAsia"/>
        </w:rPr>
        <w:lastRenderedPageBreak/>
        <w:t>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186" w:name="_Toc476341199"/>
      <w:bookmarkStart w:id="187" w:name="_Toc476602615"/>
      <w:r>
        <w:rPr>
          <w:rFonts w:hint="eastAsia"/>
        </w:rPr>
        <w:t>基于</w:t>
      </w:r>
      <w:r>
        <w:rPr>
          <w:rFonts w:hint="eastAsia"/>
        </w:rPr>
        <w:t>SGD</w:t>
      </w:r>
      <w:r>
        <w:rPr>
          <w:rFonts w:hint="eastAsia"/>
        </w:rPr>
        <w:t>的逻辑回归</w:t>
      </w:r>
      <w:bookmarkEnd w:id="186"/>
      <w:bookmarkEnd w:id="187"/>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188" w:name="_Toc476341200"/>
      <w:bookmarkStart w:id="189" w:name="_Toc476602616"/>
      <w:r>
        <w:rPr>
          <w:rFonts w:hint="eastAsia"/>
        </w:rPr>
        <w:t>基于</w:t>
      </w:r>
      <w:r>
        <w:rPr>
          <w:rFonts w:hint="eastAsia"/>
        </w:rPr>
        <w:t>Tron</w:t>
      </w:r>
      <w:r>
        <w:rPr>
          <w:rFonts w:hint="eastAsia"/>
        </w:rPr>
        <w:t>的逻辑回归</w:t>
      </w:r>
      <w:bookmarkEnd w:id="188"/>
      <w:bookmarkEnd w:id="189"/>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190" w:name="_Toc476341201"/>
      <w:bookmarkStart w:id="191" w:name="_Toc476602617"/>
      <w:r>
        <w:rPr>
          <w:rFonts w:hint="eastAsia"/>
        </w:rPr>
        <w:t>基于</w:t>
      </w:r>
      <w:r>
        <w:rPr>
          <w:rFonts w:hint="eastAsia"/>
        </w:rPr>
        <w:t>XGBoost</w:t>
      </w:r>
      <w:r>
        <w:rPr>
          <w:rFonts w:hint="eastAsia"/>
        </w:rPr>
        <w:t>的逻辑回归</w:t>
      </w:r>
      <w:bookmarkEnd w:id="190"/>
      <w:bookmarkEnd w:id="191"/>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192" w:name="_Toc476341202"/>
      <w:bookmarkStart w:id="193" w:name="_Toc476602618"/>
      <w:r>
        <w:rPr>
          <w:rFonts w:hint="eastAsia"/>
        </w:rPr>
        <w:t>朴素贝叶斯</w:t>
      </w:r>
      <w:bookmarkEnd w:id="192"/>
      <w:bookmarkEnd w:id="193"/>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194" w:name="_Toc476341203"/>
      <w:bookmarkStart w:id="195" w:name="_Toc476602619"/>
      <w:r>
        <w:rPr>
          <w:rFonts w:hint="eastAsia"/>
        </w:rPr>
        <w:t>频繁模式挖掘</w:t>
      </w:r>
      <w:bookmarkEnd w:id="194"/>
      <w:bookmarkEnd w:id="195"/>
    </w:p>
    <w:p w:rsidR="00622FBC" w:rsidRDefault="00622FBC" w:rsidP="00622FBC">
      <w:pPr>
        <w:pStyle w:val="5"/>
        <w:ind w:firstLine="485"/>
      </w:pPr>
      <w:r>
        <w:rPr>
          <w:rFonts w:hint="eastAsia"/>
        </w:rPr>
        <w:lastRenderedPageBreak/>
        <w:t>频繁模式挖掘（</w:t>
      </w:r>
      <w:r>
        <w:rPr>
          <w:rFonts w:hint="eastAsia"/>
        </w:rPr>
        <w:t>Frequent Pattern Mining</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196" w:name="_Toc476341205"/>
      <w:bookmarkStart w:id="197" w:name="_Toc476602621"/>
      <w:r>
        <w:rPr>
          <w:rFonts w:hint="eastAsia"/>
        </w:rPr>
        <w:t>隐式狄利克雷分布</w:t>
      </w:r>
      <w:r>
        <w:rPr>
          <w:rFonts w:hint="eastAsia"/>
        </w:rPr>
        <w:t>LDA</w:t>
      </w:r>
      <w:bookmarkEnd w:id="196"/>
      <w:bookmarkEnd w:id="197"/>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198" w:name="_Toc476341206"/>
      <w:bookmarkStart w:id="199" w:name="_Toc476602622"/>
      <w:r>
        <w:rPr>
          <w:rFonts w:hint="eastAsia"/>
        </w:rPr>
        <w:t>决策树</w:t>
      </w:r>
      <w:bookmarkEnd w:id="198"/>
      <w:bookmarkEnd w:id="199"/>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200" w:name="_Toc476341207"/>
      <w:bookmarkStart w:id="201" w:name="_Toc476602623"/>
      <w:r>
        <w:rPr>
          <w:rFonts w:hint="eastAsia"/>
        </w:rPr>
        <w:t>基于</w:t>
      </w:r>
      <w:r>
        <w:rPr>
          <w:rFonts w:hint="eastAsia"/>
        </w:rPr>
        <w:t>SGD</w:t>
      </w:r>
      <w:r>
        <w:rPr>
          <w:rFonts w:hint="eastAsia"/>
        </w:rPr>
        <w:t>的</w:t>
      </w:r>
      <w:r>
        <w:rPr>
          <w:rFonts w:hint="eastAsia"/>
        </w:rPr>
        <w:t>GBDT</w:t>
      </w:r>
      <w:bookmarkEnd w:id="200"/>
      <w:bookmarkEnd w:id="201"/>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02" w:name="_Toc476341208"/>
      <w:bookmarkStart w:id="203" w:name="_Toc476602624"/>
      <w:r w:rsidRPr="000E6182">
        <w:t>数据处理</w:t>
      </w:r>
      <w:r>
        <w:t>与</w:t>
      </w:r>
      <w:r>
        <w:rPr>
          <w:rFonts w:hint="eastAsia"/>
        </w:rPr>
        <w:t>算法</w:t>
      </w:r>
      <w:r>
        <w:t>支持逻辑</w:t>
      </w:r>
      <w:r w:rsidRPr="000E6182">
        <w:t>简述</w:t>
      </w:r>
      <w:bookmarkEnd w:id="202"/>
      <w:bookmarkEnd w:id="203"/>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204" w:name="_Toc476341209"/>
      <w:bookmarkEnd w:id="204"/>
    </w:p>
    <w:p w:rsidR="00622FBC" w:rsidRDefault="00622FBC" w:rsidP="00622FBC">
      <w:pPr>
        <w:pStyle w:val="5"/>
        <w:numPr>
          <w:ilvl w:val="1"/>
          <w:numId w:val="22"/>
        </w:numPr>
        <w:ind w:firstLineChars="0"/>
      </w:pPr>
      <w:bookmarkStart w:id="205" w:name="_Toc476341210"/>
      <w:bookmarkStart w:id="206" w:name="_Toc476602625"/>
      <w:r>
        <w:rPr>
          <w:rFonts w:hint="eastAsia"/>
        </w:rPr>
        <w:t>数据离散化</w:t>
      </w:r>
      <w:bookmarkEnd w:id="205"/>
      <w:bookmarkEnd w:id="206"/>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207" w:name="_Toc476341211"/>
      <w:bookmarkStart w:id="208" w:name="_Toc476602626"/>
      <w:r>
        <w:rPr>
          <w:rFonts w:hint="eastAsia"/>
        </w:rPr>
        <w:t>数据定比例抽样</w:t>
      </w:r>
      <w:bookmarkEnd w:id="207"/>
      <w:bookmarkEnd w:id="208"/>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w:t>
      </w:r>
      <w:r>
        <w:rPr>
          <w:rFonts w:hint="eastAsia"/>
        </w:rPr>
        <w:lastRenderedPageBreak/>
        <w:t>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622FBC">
      <w:pPr>
        <w:pStyle w:val="5"/>
        <w:numPr>
          <w:ilvl w:val="1"/>
          <w:numId w:val="22"/>
        </w:numPr>
        <w:ind w:firstLineChars="0"/>
      </w:pPr>
      <w:bookmarkStart w:id="209" w:name="_Toc476341212"/>
      <w:bookmarkStart w:id="210" w:name="_Toc476602627"/>
      <w:r>
        <w:rPr>
          <w:rFonts w:hint="eastAsia"/>
        </w:rPr>
        <w:t>样本生成与特征交叉</w:t>
      </w:r>
      <w:bookmarkEnd w:id="209"/>
      <w:bookmarkEnd w:id="210"/>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211" w:name="_Toc476341213"/>
      <w:bookmarkStart w:id="212" w:name="_Toc476602628"/>
      <w:r>
        <w:rPr>
          <w:rFonts w:hint="eastAsia"/>
        </w:rPr>
        <w:t>模型训练交叉验证与自动化调参</w:t>
      </w:r>
      <w:bookmarkEnd w:id="211"/>
      <w:bookmarkEnd w:id="212"/>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213" w:name="_Toc476341215"/>
      <w:bookmarkStart w:id="214" w:name="_Toc476602629"/>
      <w:bookmarkStart w:id="215" w:name="_Toc476341214"/>
      <w:r>
        <w:rPr>
          <w:rFonts w:hint="eastAsia"/>
        </w:rPr>
        <w:t>训练模型可解释版本保存</w:t>
      </w:r>
      <w:bookmarkEnd w:id="213"/>
      <w:bookmarkEnd w:id="214"/>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216" w:name="_Toc476602630"/>
      <w:r>
        <w:rPr>
          <w:rFonts w:hint="eastAsia"/>
        </w:rPr>
        <w:t>特征权重评估</w:t>
      </w:r>
      <w:bookmarkEnd w:id="215"/>
      <w:bookmarkEnd w:id="216"/>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217" w:name="_Toc476341216"/>
      <w:bookmarkStart w:id="218" w:name="_Toc476602631"/>
      <w:r>
        <w:rPr>
          <w:rFonts w:hint="eastAsia"/>
        </w:rPr>
        <w:t>鲁棒性功能添加</w:t>
      </w:r>
      <w:bookmarkEnd w:id="217"/>
      <w:bookmarkEnd w:id="218"/>
    </w:p>
    <w:p w:rsidR="00622FBC" w:rsidRDefault="00622FBC" w:rsidP="00622FBC">
      <w:pPr>
        <w:pStyle w:val="5"/>
        <w:ind w:firstLine="485"/>
      </w:pPr>
      <w:r>
        <w:rPr>
          <w:rFonts w:hint="eastAsia"/>
        </w:rPr>
        <w:lastRenderedPageBreak/>
        <w:t>包括但不限于：</w:t>
      </w:r>
    </w:p>
    <w:p w:rsidR="00622FBC" w:rsidRDefault="00622FBC" w:rsidP="00622FBC">
      <w:pPr>
        <w:pStyle w:val="5"/>
        <w:numPr>
          <w:ilvl w:val="0"/>
          <w:numId w:val="23"/>
        </w:numPr>
        <w:ind w:firstLineChars="0"/>
      </w:pPr>
      <w:r>
        <w:rPr>
          <w:rFonts w:hint="eastAsia"/>
        </w:rPr>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19" w:name="_Toc476602632"/>
      <w:r>
        <w:rPr>
          <w:rFonts w:hint="eastAsia"/>
        </w:rPr>
        <w:t>框架扩展性介绍</w:t>
      </w:r>
      <w:bookmarkEnd w:id="219"/>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lastRenderedPageBreak/>
        <w:t>}</w:t>
      </w:r>
    </w:p>
    <w:p w:rsidR="00622FBC" w:rsidRDefault="00622FBC" w:rsidP="00622FBC">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20" w:name="_Toc476341218"/>
      <w:bookmarkStart w:id="221" w:name="_Toc476602633"/>
      <w:r w:rsidRPr="000E6182">
        <w:t>Spark</w:t>
      </w:r>
      <w:r w:rsidRPr="000E6182">
        <w:t>机器学习框架下深度协同推荐算法</w:t>
      </w:r>
      <w:bookmarkEnd w:id="220"/>
      <w:bookmarkEnd w:id="221"/>
    </w:p>
    <w:p w:rsidR="00622FBC" w:rsidRPr="00B461B5" w:rsidRDefault="00622FBC" w:rsidP="00622FBC">
      <w:pPr>
        <w:pStyle w:val="5"/>
        <w:ind w:firstLine="485"/>
      </w:pPr>
      <w:r>
        <w:rPr>
          <w:rFonts w:hint="eastAsia"/>
        </w:rPr>
        <w:t>利用框架</w:t>
      </w:r>
      <w:r>
        <w:rPr>
          <w:rFonts w:hint="eastAsia"/>
        </w:rPr>
        <w:t>MLRunnable</w:t>
      </w:r>
      <w:r>
        <w:rPr>
          <w:rFonts w:hint="eastAsia"/>
        </w:rPr>
        <w:t>接口，很容易实现了算法模块化的添加。在完成算法逻辑的编码与测试后，我们将算法模块添加进了框架，并能够利用框架的多种特性对算法进行更好的支撑和使用。</w:t>
      </w:r>
    </w:p>
    <w:p w:rsidR="00622FBC" w:rsidRDefault="00622FBC" w:rsidP="00894C73">
      <w:pPr>
        <w:pStyle w:val="30"/>
        <w:numPr>
          <w:ilvl w:val="2"/>
          <w:numId w:val="7"/>
        </w:numPr>
        <w:spacing w:before="223" w:after="223"/>
        <w:ind w:left="0" w:firstLine="0"/>
      </w:pPr>
      <w:bookmarkStart w:id="222" w:name="_Toc476341219"/>
      <w:bookmarkStart w:id="223" w:name="_Toc476602634"/>
      <w:r>
        <w:rPr>
          <w:rFonts w:hint="eastAsia"/>
        </w:rPr>
        <w:t>协同深度学习（</w:t>
      </w:r>
      <w:r>
        <w:rPr>
          <w:rFonts w:hint="eastAsia"/>
        </w:rPr>
        <w:t>CDL</w:t>
      </w:r>
      <w:r>
        <w:rPr>
          <w:rFonts w:hint="eastAsia"/>
        </w:rPr>
        <w:t>）模块化</w:t>
      </w:r>
      <w:bookmarkEnd w:id="222"/>
      <w:bookmarkEnd w:id="223"/>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24" w:name="_Toc476341220"/>
      <w:bookmarkStart w:id="225" w:name="_Toc476602635"/>
      <w:r>
        <w:rPr>
          <w:rFonts w:hint="eastAsia"/>
        </w:rPr>
        <w:t>数据处理</w:t>
      </w:r>
      <w:bookmarkEnd w:id="224"/>
      <w:bookmarkEnd w:id="225"/>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26" w:name="_Toc476341221"/>
      <w:bookmarkStart w:id="227" w:name="_Toc476602636"/>
      <w:r>
        <w:rPr>
          <w:rFonts w:hint="eastAsia"/>
        </w:rPr>
        <w:lastRenderedPageBreak/>
        <w:t>模型训练</w:t>
      </w:r>
      <w:bookmarkEnd w:id="226"/>
      <w:bookmarkEnd w:id="227"/>
    </w:p>
    <w:p w:rsidR="00622FBC" w:rsidRPr="005341D1" w:rsidRDefault="00622FBC" w:rsidP="00622FBC">
      <w:pPr>
        <w:pStyle w:val="5"/>
        <w:ind w:firstLine="485"/>
      </w:pPr>
      <w:bookmarkStart w:id="228" w:name="_Toc476341222"/>
      <w:bookmarkStart w:id="229" w:name="_Toc476602637"/>
    </w:p>
    <w:p w:rsidR="00622FBC" w:rsidRDefault="00622FBC" w:rsidP="00894C73">
      <w:pPr>
        <w:pStyle w:val="2"/>
        <w:spacing w:before="223" w:after="223"/>
      </w:pPr>
      <w:r>
        <w:rPr>
          <w:rFonts w:hint="eastAsia"/>
        </w:rPr>
        <w:t>机器学习框架使用实例</w:t>
      </w:r>
      <w:bookmarkEnd w:id="228"/>
      <w:bookmarkEnd w:id="229"/>
    </w:p>
    <w:p w:rsidR="00622FBC" w:rsidRPr="005341D1" w:rsidRDefault="00622FBC" w:rsidP="00622FBC">
      <w:pPr>
        <w:pStyle w:val="5"/>
        <w:ind w:firstLine="485"/>
      </w:pPr>
      <w:bookmarkStart w:id="230" w:name="_Toc476341224"/>
      <w:bookmarkStart w:id="231" w:name="_Toc476602639"/>
    </w:p>
    <w:p w:rsidR="00622FBC" w:rsidRDefault="00622FBC" w:rsidP="00894C73">
      <w:pPr>
        <w:pStyle w:val="2"/>
        <w:spacing w:before="223" w:after="223"/>
      </w:pPr>
      <w:r w:rsidRPr="000E6182">
        <w:t>本章小结</w:t>
      </w:r>
      <w:bookmarkEnd w:id="230"/>
      <w:bookmarkEnd w:id="231"/>
    </w:p>
    <w:p w:rsidR="00622FBC" w:rsidRDefault="00622FBC" w:rsidP="00622FBC">
      <w:pPr>
        <w:pStyle w:val="5"/>
        <w:ind w:firstLine="485"/>
      </w:pPr>
    </w:p>
    <w:p w:rsidR="00622FBC" w:rsidRDefault="00622FBC" w:rsidP="00622FBC">
      <w:pPr>
        <w:pStyle w:val="5"/>
        <w:ind w:firstLine="485"/>
        <w:sectPr w:rsidR="00622FBC" w:rsidSect="00713E32">
          <w:headerReference w:type="default" r:id="rId362"/>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232" w:name="_Toc476341225"/>
      <w:bookmarkStart w:id="233" w:name="_Toc476602640"/>
      <w:r w:rsidRPr="00F9230E">
        <w:lastRenderedPageBreak/>
        <w:t>结</w:t>
      </w:r>
      <w:r w:rsidRPr="00F9230E">
        <w:t xml:space="preserve">  </w:t>
      </w:r>
      <w:r w:rsidRPr="00F9230E">
        <w:t>论</w:t>
      </w:r>
      <w:bookmarkEnd w:id="232"/>
      <w:bookmarkEnd w:id="233"/>
    </w:p>
    <w:p w:rsidR="00FD4B28" w:rsidRPr="00ED19EB" w:rsidRDefault="00336E6C" w:rsidP="00622FBC">
      <w:pPr>
        <w:pStyle w:val="5"/>
        <w:ind w:firstLine="485"/>
        <w:rPr>
          <w:rFonts w:hint="eastAsia"/>
        </w:rPr>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rPr>
          <w:rFonts w:hint="eastAsia"/>
        </w:rPr>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rPr>
          <w:rFonts w:hint="eastAsia"/>
        </w:rPr>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rPr>
          <w:rFonts w:hint="eastAsia"/>
        </w:rPr>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rPr>
          <w:rFonts w:hint="eastAsia"/>
        </w:rPr>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rFonts w:hint="eastAsia"/>
          <w:color w:val="FF0000"/>
        </w:rPr>
      </w:pPr>
    </w:p>
    <w:p w:rsidR="00713E32" w:rsidRDefault="00713E32" w:rsidP="00622FBC">
      <w:pPr>
        <w:pStyle w:val="5"/>
        <w:ind w:firstLine="485"/>
        <w:rPr>
          <w:rFonts w:hint="eastAsia"/>
          <w:color w:val="FF0000"/>
        </w:rPr>
      </w:pPr>
    </w:p>
    <w:p w:rsidR="00713E32" w:rsidRDefault="00713E32" w:rsidP="00622FBC">
      <w:pPr>
        <w:pStyle w:val="5"/>
        <w:ind w:firstLine="485"/>
        <w:rPr>
          <w:color w:val="FF0000"/>
        </w:rPr>
        <w:sectPr w:rsidR="00713E32" w:rsidSect="00713E32">
          <w:headerReference w:type="even" r:id="rId363"/>
          <w:headerReference w:type="default" r:id="rId364"/>
          <w:headerReference w:type="first" r:id="rId365"/>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34" w:name="_Toc476341226"/>
      <w:bookmarkStart w:id="235" w:name="_Toc476602641"/>
      <w:r w:rsidRPr="000E6182">
        <w:lastRenderedPageBreak/>
        <w:t>参考文献</w:t>
      </w:r>
      <w:bookmarkEnd w:id="234"/>
      <w:bookmarkEnd w:id="235"/>
    </w:p>
    <w:p w:rsidR="00622FBC" w:rsidRPr="00366265" w:rsidRDefault="00EA18C6" w:rsidP="00622FBC">
      <w:pPr>
        <w:pStyle w:val="EndNoteBibliography"/>
        <w:spacing w:line="440" w:lineRule="atLeast"/>
        <w:ind w:left="425" w:hangingChars="200" w:hanging="425"/>
        <w:jc w:val="left"/>
        <w:rPr>
          <w:sz w:val="21"/>
          <w:szCs w:val="21"/>
        </w:rPr>
      </w:pPr>
      <w:r w:rsidRPr="00EA18C6">
        <w:rPr>
          <w:sz w:val="21"/>
          <w:szCs w:val="21"/>
        </w:rPr>
        <w:fldChar w:fldCharType="begin"/>
      </w:r>
      <w:r w:rsidR="00622FBC" w:rsidRPr="00366265">
        <w:rPr>
          <w:sz w:val="21"/>
          <w:szCs w:val="21"/>
        </w:rPr>
        <w:instrText xml:space="preserve"> ADDIN EN.REFLIST </w:instrText>
      </w:r>
      <w:r w:rsidRPr="00EA18C6">
        <w:rPr>
          <w:sz w:val="21"/>
          <w:szCs w:val="21"/>
        </w:rPr>
        <w:fldChar w:fldCharType="separate"/>
      </w:r>
      <w:bookmarkStart w:id="236" w:name="_ENREF_1"/>
      <w:r w:rsidR="00622FBC" w:rsidRPr="00366265">
        <w:rPr>
          <w:sz w:val="21"/>
          <w:szCs w:val="21"/>
        </w:rPr>
        <w:t>[1]</w:t>
      </w:r>
      <w:r w:rsidR="00622FBC" w:rsidRPr="00366265">
        <w:rPr>
          <w:sz w:val="21"/>
          <w:szCs w:val="21"/>
        </w:rPr>
        <w:tab/>
        <w:t>NAGARNAIK P, THOMAS A. Survey on recommendation system methods; proceedings of the International Conference on Electronics and Communication Systems, F, 2015 [C].</w:t>
      </w:r>
      <w:bookmarkEnd w:id="236"/>
    </w:p>
    <w:p w:rsidR="00622FBC" w:rsidRPr="00366265" w:rsidRDefault="00622FBC" w:rsidP="00622FBC">
      <w:pPr>
        <w:pStyle w:val="EndNoteBibliography"/>
        <w:spacing w:line="440" w:lineRule="atLeast"/>
        <w:ind w:left="425" w:hangingChars="200" w:hanging="425"/>
        <w:jc w:val="left"/>
        <w:rPr>
          <w:sz w:val="21"/>
          <w:szCs w:val="21"/>
        </w:rPr>
      </w:pPr>
      <w:bookmarkStart w:id="237" w:name="_ENREF_2"/>
      <w:r w:rsidRPr="00366265">
        <w:rPr>
          <w:sz w:val="21"/>
          <w:szCs w:val="21"/>
        </w:rPr>
        <w:t>[2]</w:t>
      </w:r>
      <w:r w:rsidRPr="00366265">
        <w:rPr>
          <w:sz w:val="21"/>
          <w:szCs w:val="21"/>
        </w:rPr>
        <w:tab/>
        <w:t>LECUN Y, BENGIO Y, HINTON G. Deep learning [J]. Nature, 2015, 521(7553): 436-44.</w:t>
      </w:r>
      <w:bookmarkEnd w:id="237"/>
    </w:p>
    <w:p w:rsidR="00622FBC" w:rsidRPr="00366265" w:rsidRDefault="00622FBC" w:rsidP="00622FBC">
      <w:pPr>
        <w:pStyle w:val="EndNoteBibliography"/>
        <w:spacing w:line="440" w:lineRule="atLeast"/>
        <w:ind w:left="425" w:hangingChars="200" w:hanging="425"/>
        <w:jc w:val="left"/>
        <w:rPr>
          <w:sz w:val="21"/>
          <w:szCs w:val="21"/>
        </w:rPr>
      </w:pPr>
      <w:bookmarkStart w:id="238"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238"/>
    </w:p>
    <w:p w:rsidR="00622FBC" w:rsidRPr="00366265" w:rsidRDefault="00622FBC" w:rsidP="00622FBC">
      <w:pPr>
        <w:pStyle w:val="EndNoteBibliography"/>
        <w:spacing w:line="440" w:lineRule="atLeast"/>
        <w:ind w:left="425" w:hangingChars="200" w:hanging="425"/>
        <w:jc w:val="left"/>
        <w:rPr>
          <w:sz w:val="21"/>
          <w:szCs w:val="21"/>
        </w:rPr>
      </w:pPr>
      <w:bookmarkStart w:id="239"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239"/>
    </w:p>
    <w:p w:rsidR="00622FBC" w:rsidRPr="00366265" w:rsidRDefault="00622FBC" w:rsidP="00622FBC">
      <w:pPr>
        <w:pStyle w:val="EndNoteBibliography"/>
        <w:spacing w:line="440" w:lineRule="atLeast"/>
        <w:ind w:left="425" w:hangingChars="200" w:hanging="425"/>
        <w:jc w:val="left"/>
        <w:rPr>
          <w:sz w:val="21"/>
          <w:szCs w:val="21"/>
        </w:rPr>
      </w:pPr>
      <w:bookmarkStart w:id="240"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240"/>
    </w:p>
    <w:p w:rsidR="00622FBC" w:rsidRPr="00366265" w:rsidRDefault="00622FBC" w:rsidP="00622FBC">
      <w:pPr>
        <w:pStyle w:val="EndNoteBibliography"/>
        <w:spacing w:line="440" w:lineRule="atLeast"/>
        <w:ind w:left="425" w:hangingChars="200" w:hanging="425"/>
        <w:jc w:val="left"/>
        <w:rPr>
          <w:sz w:val="21"/>
          <w:szCs w:val="21"/>
        </w:rPr>
      </w:pPr>
      <w:bookmarkStart w:id="241"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241"/>
    </w:p>
    <w:p w:rsidR="00622FBC" w:rsidRPr="00366265" w:rsidRDefault="00622FBC" w:rsidP="00622FBC">
      <w:pPr>
        <w:pStyle w:val="EndNoteBibliography"/>
        <w:spacing w:line="440" w:lineRule="atLeast"/>
        <w:ind w:left="425" w:hangingChars="200" w:hanging="425"/>
        <w:jc w:val="left"/>
        <w:rPr>
          <w:sz w:val="21"/>
          <w:szCs w:val="21"/>
        </w:rPr>
      </w:pPr>
      <w:bookmarkStart w:id="242"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242"/>
    </w:p>
    <w:p w:rsidR="00622FBC" w:rsidRPr="00366265" w:rsidRDefault="00622FBC" w:rsidP="00622FBC">
      <w:pPr>
        <w:pStyle w:val="EndNoteBibliography"/>
        <w:spacing w:line="440" w:lineRule="atLeast"/>
        <w:ind w:left="425" w:hangingChars="200" w:hanging="425"/>
        <w:jc w:val="left"/>
        <w:rPr>
          <w:sz w:val="21"/>
          <w:szCs w:val="21"/>
        </w:rPr>
      </w:pPr>
      <w:bookmarkStart w:id="243"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243"/>
    </w:p>
    <w:p w:rsidR="00622FBC" w:rsidRPr="00366265" w:rsidRDefault="00622FBC" w:rsidP="00622FBC">
      <w:pPr>
        <w:pStyle w:val="EndNoteBibliography"/>
        <w:spacing w:line="440" w:lineRule="atLeast"/>
        <w:ind w:left="425" w:hangingChars="200" w:hanging="425"/>
        <w:jc w:val="left"/>
        <w:rPr>
          <w:sz w:val="21"/>
          <w:szCs w:val="21"/>
        </w:rPr>
      </w:pPr>
      <w:bookmarkStart w:id="244"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244"/>
    </w:p>
    <w:p w:rsidR="00622FBC" w:rsidRPr="00366265" w:rsidRDefault="00622FBC" w:rsidP="00622FBC">
      <w:pPr>
        <w:pStyle w:val="EndNoteBibliography"/>
        <w:spacing w:line="440" w:lineRule="atLeast"/>
        <w:ind w:left="425" w:hangingChars="200" w:hanging="425"/>
        <w:jc w:val="left"/>
        <w:rPr>
          <w:sz w:val="21"/>
          <w:szCs w:val="21"/>
        </w:rPr>
      </w:pPr>
      <w:bookmarkStart w:id="245"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245"/>
    </w:p>
    <w:p w:rsidR="00622FBC" w:rsidRPr="00366265" w:rsidRDefault="00622FBC" w:rsidP="00622FBC">
      <w:pPr>
        <w:pStyle w:val="EndNoteBibliography"/>
        <w:spacing w:line="440" w:lineRule="atLeast"/>
        <w:ind w:left="425" w:hangingChars="200" w:hanging="425"/>
        <w:jc w:val="left"/>
        <w:rPr>
          <w:sz w:val="21"/>
          <w:szCs w:val="21"/>
        </w:rPr>
      </w:pPr>
      <w:bookmarkStart w:id="246"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246"/>
    </w:p>
    <w:p w:rsidR="00622FBC" w:rsidRPr="00366265" w:rsidRDefault="00622FBC" w:rsidP="00622FBC">
      <w:pPr>
        <w:pStyle w:val="EndNoteBibliography"/>
        <w:spacing w:line="440" w:lineRule="atLeast"/>
        <w:ind w:left="425" w:hangingChars="200" w:hanging="425"/>
        <w:jc w:val="left"/>
        <w:rPr>
          <w:sz w:val="21"/>
          <w:szCs w:val="21"/>
        </w:rPr>
      </w:pPr>
      <w:bookmarkStart w:id="247"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247"/>
    </w:p>
    <w:p w:rsidR="00622FBC" w:rsidRPr="00366265" w:rsidRDefault="00622FBC" w:rsidP="00622FBC">
      <w:pPr>
        <w:pStyle w:val="EndNoteBibliography"/>
        <w:spacing w:line="440" w:lineRule="atLeast"/>
        <w:ind w:left="425" w:hangingChars="200" w:hanging="425"/>
        <w:jc w:val="left"/>
        <w:rPr>
          <w:sz w:val="21"/>
          <w:szCs w:val="21"/>
        </w:rPr>
      </w:pPr>
      <w:bookmarkStart w:id="248"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248"/>
    </w:p>
    <w:p w:rsidR="00622FBC" w:rsidRPr="00366265" w:rsidRDefault="00622FBC" w:rsidP="00622FBC">
      <w:pPr>
        <w:pStyle w:val="EndNoteBibliography"/>
        <w:spacing w:line="440" w:lineRule="atLeast"/>
        <w:ind w:left="425" w:hangingChars="200" w:hanging="425"/>
        <w:jc w:val="left"/>
        <w:rPr>
          <w:sz w:val="21"/>
          <w:szCs w:val="21"/>
        </w:rPr>
      </w:pPr>
      <w:bookmarkStart w:id="249"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249"/>
    </w:p>
    <w:p w:rsidR="00622FBC" w:rsidRPr="00366265" w:rsidRDefault="00622FBC" w:rsidP="00622FBC">
      <w:pPr>
        <w:pStyle w:val="EndNoteBibliography"/>
        <w:spacing w:line="440" w:lineRule="atLeast"/>
        <w:ind w:left="425" w:hangingChars="200" w:hanging="425"/>
        <w:jc w:val="left"/>
        <w:rPr>
          <w:sz w:val="21"/>
          <w:szCs w:val="21"/>
        </w:rPr>
      </w:pPr>
      <w:bookmarkStart w:id="250"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250"/>
    </w:p>
    <w:p w:rsidR="00622FBC" w:rsidRPr="00366265" w:rsidRDefault="00622FBC" w:rsidP="00622FBC">
      <w:pPr>
        <w:pStyle w:val="EndNoteBibliography"/>
        <w:spacing w:line="440" w:lineRule="atLeast"/>
        <w:ind w:left="425" w:hangingChars="200" w:hanging="425"/>
        <w:jc w:val="left"/>
        <w:rPr>
          <w:sz w:val="21"/>
          <w:szCs w:val="21"/>
        </w:rPr>
      </w:pPr>
      <w:bookmarkStart w:id="251" w:name="_ENREF_16"/>
      <w:r w:rsidRPr="00366265">
        <w:rPr>
          <w:sz w:val="21"/>
          <w:szCs w:val="21"/>
        </w:rPr>
        <w:t>[16]</w:t>
      </w:r>
      <w:r w:rsidRPr="00366265">
        <w:rPr>
          <w:sz w:val="21"/>
          <w:szCs w:val="21"/>
        </w:rPr>
        <w:tab/>
        <w:t>WANG H, WANG N, YEUNG D Y. Collaborative Deep Learning for Recommender Systems; proceedings of the Kdd, F, 2015 [C].</w:t>
      </w:r>
      <w:bookmarkEnd w:id="251"/>
    </w:p>
    <w:p w:rsidR="00622FBC" w:rsidRPr="00366265" w:rsidRDefault="00622FBC" w:rsidP="00622FBC">
      <w:pPr>
        <w:pStyle w:val="EndNoteBibliography"/>
        <w:spacing w:line="440" w:lineRule="atLeast"/>
        <w:ind w:left="425" w:hangingChars="200" w:hanging="425"/>
        <w:jc w:val="left"/>
        <w:rPr>
          <w:sz w:val="21"/>
          <w:szCs w:val="21"/>
        </w:rPr>
      </w:pPr>
      <w:bookmarkStart w:id="252"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252"/>
    </w:p>
    <w:p w:rsidR="00622FBC" w:rsidRPr="00366265" w:rsidRDefault="00622FBC" w:rsidP="00622FBC">
      <w:pPr>
        <w:pStyle w:val="EndNoteBibliography"/>
        <w:spacing w:line="440" w:lineRule="atLeast"/>
        <w:ind w:left="425" w:hangingChars="200" w:hanging="425"/>
        <w:jc w:val="left"/>
        <w:rPr>
          <w:sz w:val="21"/>
          <w:szCs w:val="21"/>
        </w:rPr>
      </w:pPr>
      <w:bookmarkStart w:id="253"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253"/>
    </w:p>
    <w:p w:rsidR="00622FBC" w:rsidRPr="00366265" w:rsidRDefault="00622FBC" w:rsidP="00622FBC">
      <w:pPr>
        <w:pStyle w:val="EndNoteBibliography"/>
        <w:spacing w:line="440" w:lineRule="atLeast"/>
        <w:ind w:left="425" w:hangingChars="200" w:hanging="425"/>
        <w:jc w:val="left"/>
        <w:rPr>
          <w:sz w:val="21"/>
          <w:szCs w:val="21"/>
        </w:rPr>
      </w:pPr>
      <w:bookmarkStart w:id="254"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254"/>
    </w:p>
    <w:p w:rsidR="00622FBC" w:rsidRPr="00366265" w:rsidRDefault="00622FBC" w:rsidP="00622FBC">
      <w:pPr>
        <w:pStyle w:val="EndNoteBibliography"/>
        <w:spacing w:line="440" w:lineRule="atLeast"/>
        <w:ind w:left="425" w:hangingChars="200" w:hanging="425"/>
        <w:jc w:val="left"/>
        <w:rPr>
          <w:sz w:val="21"/>
          <w:szCs w:val="21"/>
        </w:rPr>
      </w:pPr>
      <w:bookmarkStart w:id="255" w:name="_ENREF_20"/>
      <w:r w:rsidRPr="00366265">
        <w:rPr>
          <w:sz w:val="21"/>
          <w:szCs w:val="21"/>
        </w:rPr>
        <w:t>[20]</w:t>
      </w:r>
      <w:r w:rsidRPr="00366265">
        <w:rPr>
          <w:sz w:val="21"/>
          <w:szCs w:val="21"/>
        </w:rPr>
        <w:tab/>
        <w:t xml:space="preserve">DEVOOGHT R, BERSINI H. Collaborative Filtering with Recurrent Neural Networks [J]. 2016, </w:t>
      </w:r>
      <w:bookmarkEnd w:id="255"/>
    </w:p>
    <w:p w:rsidR="00622FBC" w:rsidRPr="00366265" w:rsidRDefault="00622FBC" w:rsidP="00622FBC">
      <w:pPr>
        <w:pStyle w:val="EndNoteBibliography"/>
        <w:spacing w:line="440" w:lineRule="atLeast"/>
        <w:ind w:left="425" w:hangingChars="200" w:hanging="425"/>
        <w:jc w:val="left"/>
        <w:rPr>
          <w:sz w:val="21"/>
          <w:szCs w:val="21"/>
        </w:rPr>
      </w:pPr>
      <w:bookmarkStart w:id="256"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256"/>
    </w:p>
    <w:p w:rsidR="00622FBC" w:rsidRPr="00366265" w:rsidRDefault="00622FBC" w:rsidP="00622FBC">
      <w:pPr>
        <w:pStyle w:val="EndNoteBibliography"/>
        <w:spacing w:line="440" w:lineRule="atLeast"/>
        <w:ind w:left="425" w:hangingChars="200" w:hanging="425"/>
        <w:jc w:val="left"/>
        <w:rPr>
          <w:sz w:val="21"/>
          <w:szCs w:val="21"/>
        </w:rPr>
      </w:pPr>
      <w:bookmarkStart w:id="257" w:name="_ENREF_22"/>
      <w:r w:rsidRPr="00366265">
        <w:rPr>
          <w:sz w:val="21"/>
          <w:szCs w:val="21"/>
        </w:rPr>
        <w:t>[22]</w:t>
      </w:r>
      <w:r w:rsidRPr="00366265">
        <w:rPr>
          <w:sz w:val="21"/>
          <w:szCs w:val="21"/>
        </w:rPr>
        <w:tab/>
        <w:t>OUYANG Y, LIU W, RONG W, et al. Autoencoder-Based Collaborative Filtering [M]. Springer International Publishing, 2014.</w:t>
      </w:r>
      <w:bookmarkEnd w:id="257"/>
    </w:p>
    <w:p w:rsidR="00622FBC" w:rsidRPr="00366265" w:rsidRDefault="00622FBC" w:rsidP="00622FBC">
      <w:pPr>
        <w:pStyle w:val="EndNoteBibliography"/>
        <w:spacing w:line="440" w:lineRule="atLeast"/>
        <w:ind w:left="425" w:hangingChars="200" w:hanging="425"/>
        <w:jc w:val="left"/>
        <w:rPr>
          <w:sz w:val="21"/>
          <w:szCs w:val="21"/>
        </w:rPr>
      </w:pPr>
      <w:bookmarkStart w:id="258"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258"/>
    </w:p>
    <w:p w:rsidR="00622FBC" w:rsidRPr="00366265" w:rsidRDefault="00622FBC" w:rsidP="00622FBC">
      <w:pPr>
        <w:pStyle w:val="EndNoteBibliography"/>
        <w:spacing w:line="440" w:lineRule="atLeast"/>
        <w:ind w:left="425" w:hangingChars="200" w:hanging="425"/>
        <w:jc w:val="left"/>
        <w:rPr>
          <w:sz w:val="21"/>
          <w:szCs w:val="21"/>
        </w:rPr>
      </w:pPr>
      <w:bookmarkStart w:id="259"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259"/>
    </w:p>
    <w:p w:rsidR="00622FBC" w:rsidRPr="00366265" w:rsidRDefault="00622FBC" w:rsidP="00622FBC">
      <w:pPr>
        <w:pStyle w:val="EndNoteBibliography"/>
        <w:spacing w:line="440" w:lineRule="atLeast"/>
        <w:ind w:left="425" w:hangingChars="200" w:hanging="425"/>
        <w:jc w:val="left"/>
        <w:rPr>
          <w:sz w:val="21"/>
          <w:szCs w:val="21"/>
        </w:rPr>
      </w:pPr>
      <w:bookmarkStart w:id="260" w:name="_ENREF_25"/>
      <w:r w:rsidRPr="00366265">
        <w:rPr>
          <w:sz w:val="21"/>
          <w:szCs w:val="21"/>
        </w:rPr>
        <w:t>[25]</w:t>
      </w:r>
      <w:r w:rsidRPr="00366265">
        <w:rPr>
          <w:sz w:val="21"/>
          <w:szCs w:val="21"/>
        </w:rPr>
        <w:tab/>
        <w:t>RIECKEN D. Personalized views of personalization [J]. 2000, 43(8): 26-8.</w:t>
      </w:r>
      <w:bookmarkEnd w:id="260"/>
    </w:p>
    <w:p w:rsidR="00622FBC" w:rsidRPr="00366265" w:rsidRDefault="00622FBC" w:rsidP="00622FBC">
      <w:pPr>
        <w:pStyle w:val="EndNoteBibliography"/>
        <w:spacing w:line="440" w:lineRule="atLeast"/>
        <w:ind w:left="425" w:hangingChars="200" w:hanging="425"/>
        <w:jc w:val="left"/>
        <w:rPr>
          <w:sz w:val="21"/>
          <w:szCs w:val="21"/>
        </w:rPr>
      </w:pPr>
      <w:bookmarkStart w:id="261" w:name="_ENREF_26"/>
      <w:r w:rsidRPr="00366265">
        <w:rPr>
          <w:sz w:val="21"/>
          <w:szCs w:val="21"/>
        </w:rPr>
        <w:t>[26]</w:t>
      </w:r>
      <w:r w:rsidRPr="00366265">
        <w:rPr>
          <w:sz w:val="21"/>
          <w:szCs w:val="21"/>
        </w:rPr>
        <w:tab/>
        <w:t xml:space="preserve">SARWAR, BADRUL, KARYPIS, et al. Analysis of recommendation algorithms for e-commerce [J]. 2000, </w:t>
      </w:r>
      <w:bookmarkEnd w:id="261"/>
    </w:p>
    <w:p w:rsidR="00622FBC" w:rsidRPr="00366265" w:rsidRDefault="00622FBC" w:rsidP="00622FBC">
      <w:pPr>
        <w:pStyle w:val="EndNoteBibliography"/>
        <w:spacing w:line="440" w:lineRule="atLeast"/>
        <w:ind w:left="425" w:hangingChars="200" w:hanging="425"/>
        <w:jc w:val="left"/>
        <w:rPr>
          <w:sz w:val="21"/>
          <w:szCs w:val="21"/>
        </w:rPr>
      </w:pPr>
      <w:bookmarkStart w:id="262"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262"/>
    </w:p>
    <w:p w:rsidR="00622FBC" w:rsidRPr="00366265" w:rsidRDefault="00622FBC" w:rsidP="00622FBC">
      <w:pPr>
        <w:pStyle w:val="EndNoteBibliography"/>
        <w:spacing w:line="440" w:lineRule="atLeast"/>
        <w:ind w:left="425" w:hangingChars="200" w:hanging="425"/>
        <w:jc w:val="left"/>
        <w:rPr>
          <w:sz w:val="21"/>
          <w:szCs w:val="21"/>
        </w:rPr>
      </w:pPr>
      <w:bookmarkStart w:id="263"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263"/>
    </w:p>
    <w:p w:rsidR="00622FBC" w:rsidRPr="00366265" w:rsidRDefault="00622FBC" w:rsidP="00622FBC">
      <w:pPr>
        <w:pStyle w:val="EndNoteBibliography"/>
        <w:spacing w:line="440" w:lineRule="atLeast"/>
        <w:ind w:left="425" w:hangingChars="200" w:hanging="425"/>
        <w:jc w:val="left"/>
        <w:rPr>
          <w:sz w:val="21"/>
          <w:szCs w:val="21"/>
        </w:rPr>
      </w:pPr>
      <w:bookmarkStart w:id="264"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264"/>
    </w:p>
    <w:p w:rsidR="00622FBC" w:rsidRPr="00366265" w:rsidRDefault="00622FBC" w:rsidP="00622FBC">
      <w:pPr>
        <w:pStyle w:val="EndNoteBibliography"/>
        <w:spacing w:line="440" w:lineRule="atLeast"/>
        <w:ind w:left="425" w:hangingChars="200" w:hanging="425"/>
        <w:jc w:val="left"/>
        <w:rPr>
          <w:sz w:val="21"/>
          <w:szCs w:val="21"/>
        </w:rPr>
      </w:pPr>
      <w:bookmarkStart w:id="265"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265"/>
    </w:p>
    <w:p w:rsidR="00622FBC" w:rsidRPr="00366265" w:rsidRDefault="00622FBC" w:rsidP="00622FBC">
      <w:pPr>
        <w:pStyle w:val="EndNoteBibliography"/>
        <w:spacing w:line="440" w:lineRule="atLeast"/>
        <w:ind w:left="425" w:hangingChars="200" w:hanging="425"/>
        <w:jc w:val="left"/>
        <w:rPr>
          <w:sz w:val="21"/>
          <w:szCs w:val="21"/>
        </w:rPr>
      </w:pPr>
      <w:bookmarkStart w:id="266"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266"/>
    </w:p>
    <w:p w:rsidR="00622FBC" w:rsidRPr="00366265" w:rsidRDefault="00622FBC" w:rsidP="00622FBC">
      <w:pPr>
        <w:pStyle w:val="EndNoteBibliography"/>
        <w:spacing w:line="440" w:lineRule="atLeast"/>
        <w:ind w:left="425" w:hangingChars="200" w:hanging="425"/>
        <w:jc w:val="left"/>
        <w:rPr>
          <w:sz w:val="21"/>
          <w:szCs w:val="21"/>
        </w:rPr>
      </w:pPr>
      <w:bookmarkStart w:id="267"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267"/>
    </w:p>
    <w:p w:rsidR="00622FBC" w:rsidRPr="00366265" w:rsidRDefault="00622FBC" w:rsidP="00622FBC">
      <w:pPr>
        <w:pStyle w:val="EndNoteBibliography"/>
        <w:spacing w:line="440" w:lineRule="atLeast"/>
        <w:ind w:left="425" w:hangingChars="200" w:hanging="425"/>
        <w:jc w:val="left"/>
        <w:rPr>
          <w:sz w:val="21"/>
          <w:szCs w:val="21"/>
        </w:rPr>
      </w:pPr>
      <w:bookmarkStart w:id="268"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268"/>
    </w:p>
    <w:p w:rsidR="00622FBC" w:rsidRPr="00366265" w:rsidRDefault="00622FBC" w:rsidP="00622FBC">
      <w:pPr>
        <w:pStyle w:val="EndNoteBibliography"/>
        <w:spacing w:line="440" w:lineRule="atLeast"/>
        <w:ind w:left="425" w:hangingChars="200" w:hanging="425"/>
        <w:jc w:val="left"/>
        <w:rPr>
          <w:sz w:val="21"/>
          <w:szCs w:val="21"/>
        </w:rPr>
      </w:pPr>
      <w:bookmarkStart w:id="269"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269"/>
    </w:p>
    <w:p w:rsidR="00622FBC" w:rsidRPr="00366265" w:rsidRDefault="00622FBC" w:rsidP="00622FBC">
      <w:pPr>
        <w:pStyle w:val="EndNoteBibliography"/>
        <w:spacing w:line="440" w:lineRule="atLeast"/>
        <w:ind w:left="425" w:hangingChars="200" w:hanging="425"/>
        <w:jc w:val="left"/>
        <w:rPr>
          <w:sz w:val="21"/>
          <w:szCs w:val="21"/>
        </w:rPr>
      </w:pPr>
      <w:bookmarkStart w:id="270" w:name="_ENREF_35"/>
      <w:r w:rsidRPr="00366265">
        <w:rPr>
          <w:sz w:val="21"/>
          <w:szCs w:val="21"/>
        </w:rPr>
        <w:t>[35]</w:t>
      </w:r>
      <w:r w:rsidRPr="00366265">
        <w:rPr>
          <w:sz w:val="21"/>
          <w:szCs w:val="21"/>
        </w:rPr>
        <w:tab/>
        <w:t>KOREN Y, BELL R, VOLINSKY C. Matrix Factorization Techniques for Recommender Systems [J]. Computer, 2009, 42(8): 30-7.</w:t>
      </w:r>
      <w:bookmarkEnd w:id="270"/>
    </w:p>
    <w:p w:rsidR="00622FBC" w:rsidRPr="00366265" w:rsidRDefault="00622FBC" w:rsidP="00622FBC">
      <w:pPr>
        <w:pStyle w:val="EndNoteBibliography"/>
        <w:spacing w:line="440" w:lineRule="atLeast"/>
        <w:ind w:left="425" w:hangingChars="200" w:hanging="425"/>
        <w:jc w:val="left"/>
        <w:rPr>
          <w:sz w:val="21"/>
          <w:szCs w:val="21"/>
        </w:rPr>
      </w:pPr>
      <w:bookmarkStart w:id="271"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271"/>
    </w:p>
    <w:p w:rsidR="00622FBC" w:rsidRPr="00366265" w:rsidRDefault="00622FBC" w:rsidP="00622FBC">
      <w:pPr>
        <w:pStyle w:val="EndNoteBibliography"/>
        <w:spacing w:line="440" w:lineRule="atLeast"/>
        <w:ind w:left="425" w:hangingChars="200" w:hanging="425"/>
        <w:jc w:val="left"/>
        <w:rPr>
          <w:sz w:val="21"/>
          <w:szCs w:val="21"/>
        </w:rPr>
      </w:pPr>
      <w:bookmarkStart w:id="272"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272"/>
    </w:p>
    <w:p w:rsidR="00622FBC" w:rsidRPr="00366265" w:rsidRDefault="00622FBC" w:rsidP="00622FBC">
      <w:pPr>
        <w:pStyle w:val="EndNoteBibliography"/>
        <w:spacing w:line="440" w:lineRule="atLeast"/>
        <w:ind w:left="425" w:hangingChars="200" w:hanging="425"/>
        <w:jc w:val="left"/>
        <w:rPr>
          <w:sz w:val="21"/>
          <w:szCs w:val="21"/>
        </w:rPr>
      </w:pPr>
      <w:bookmarkStart w:id="273" w:name="_ENREF_38"/>
      <w:r w:rsidRPr="00366265">
        <w:rPr>
          <w:sz w:val="21"/>
          <w:szCs w:val="21"/>
        </w:rPr>
        <w:t>[38]</w:t>
      </w:r>
      <w:r w:rsidRPr="00366265">
        <w:rPr>
          <w:sz w:val="21"/>
          <w:szCs w:val="21"/>
        </w:rPr>
        <w:tab/>
        <w:t>NASRABADI N M, BISHOP C M, EDITOR. Pattern Recognition and Machine Learning [M]. Academic Press, 2007.</w:t>
      </w:r>
      <w:bookmarkEnd w:id="273"/>
    </w:p>
    <w:p w:rsidR="00622FBC" w:rsidRPr="00366265" w:rsidRDefault="00622FBC" w:rsidP="00622FBC">
      <w:pPr>
        <w:pStyle w:val="EndNoteBibliography"/>
        <w:spacing w:line="440" w:lineRule="atLeast"/>
        <w:ind w:left="425" w:hangingChars="200" w:hanging="425"/>
        <w:jc w:val="left"/>
        <w:rPr>
          <w:sz w:val="21"/>
          <w:szCs w:val="21"/>
        </w:rPr>
      </w:pPr>
      <w:bookmarkStart w:id="274" w:name="_ENREF_39"/>
      <w:r w:rsidRPr="00366265">
        <w:rPr>
          <w:sz w:val="21"/>
          <w:szCs w:val="21"/>
        </w:rPr>
        <w:t>[39]</w:t>
      </w:r>
      <w:r w:rsidRPr="00366265">
        <w:rPr>
          <w:sz w:val="21"/>
          <w:szCs w:val="21"/>
        </w:rPr>
        <w:tab/>
        <w:t>MACKAY D. A Practical Bayesian Framework for Backpropagation Networks [J]. Neural Computation, 1992, 4(3): 448-72.</w:t>
      </w:r>
      <w:bookmarkEnd w:id="274"/>
    </w:p>
    <w:p w:rsidR="00622FBC" w:rsidRPr="00366265" w:rsidRDefault="00622FBC" w:rsidP="00622FBC">
      <w:pPr>
        <w:pStyle w:val="EndNoteBibliography"/>
        <w:spacing w:line="440" w:lineRule="atLeast"/>
        <w:ind w:left="425" w:hangingChars="200" w:hanging="425"/>
        <w:jc w:val="left"/>
        <w:rPr>
          <w:sz w:val="21"/>
          <w:szCs w:val="21"/>
        </w:rPr>
      </w:pPr>
      <w:bookmarkStart w:id="275"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275"/>
    </w:p>
    <w:p w:rsidR="00622FBC" w:rsidRPr="00366265" w:rsidRDefault="00622FBC" w:rsidP="00622FBC">
      <w:pPr>
        <w:pStyle w:val="EndNoteBibliography"/>
        <w:spacing w:line="440" w:lineRule="atLeast"/>
        <w:ind w:left="425" w:hangingChars="200" w:hanging="425"/>
        <w:jc w:val="left"/>
        <w:rPr>
          <w:sz w:val="21"/>
          <w:szCs w:val="21"/>
        </w:rPr>
      </w:pPr>
      <w:bookmarkStart w:id="276"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276"/>
    </w:p>
    <w:p w:rsidR="00622FBC" w:rsidRPr="00366265" w:rsidRDefault="00622FBC" w:rsidP="00622FBC">
      <w:pPr>
        <w:pStyle w:val="EndNoteBibliography"/>
        <w:spacing w:line="440" w:lineRule="atLeast"/>
        <w:ind w:left="425" w:hangingChars="200" w:hanging="425"/>
        <w:jc w:val="left"/>
        <w:rPr>
          <w:sz w:val="21"/>
          <w:szCs w:val="21"/>
        </w:rPr>
      </w:pPr>
      <w:bookmarkStart w:id="277"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277"/>
    </w:p>
    <w:p w:rsidR="00622FBC" w:rsidRPr="00366265" w:rsidRDefault="00622FBC" w:rsidP="00622FBC">
      <w:pPr>
        <w:pStyle w:val="EndNoteBibliography"/>
        <w:spacing w:line="440" w:lineRule="atLeast"/>
        <w:ind w:left="425" w:hangingChars="200" w:hanging="425"/>
        <w:jc w:val="left"/>
        <w:rPr>
          <w:sz w:val="21"/>
          <w:szCs w:val="21"/>
        </w:rPr>
      </w:pPr>
      <w:bookmarkStart w:id="278"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278"/>
    </w:p>
    <w:p w:rsidR="00622FBC" w:rsidRPr="00366265" w:rsidRDefault="00622FBC" w:rsidP="00622FBC">
      <w:pPr>
        <w:pStyle w:val="EndNoteBibliography"/>
        <w:spacing w:line="440" w:lineRule="atLeast"/>
        <w:ind w:left="425" w:hangingChars="200" w:hanging="425"/>
        <w:jc w:val="left"/>
        <w:rPr>
          <w:sz w:val="21"/>
          <w:szCs w:val="21"/>
        </w:rPr>
      </w:pPr>
      <w:bookmarkStart w:id="279"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279"/>
    </w:p>
    <w:p w:rsidR="00622FBC" w:rsidRDefault="00EA18C6" w:rsidP="00622FBC">
      <w:pPr>
        <w:pStyle w:val="aff3"/>
        <w:ind w:left="425" w:hangingChars="200" w:hanging="425"/>
        <w:jc w:val="left"/>
        <w:rPr>
          <w:rFonts w:ascii="Times New Roman" w:hAnsi="Times New Roman"/>
          <w:sz w:val="21"/>
          <w:szCs w:val="21"/>
        </w:rPr>
      </w:pPr>
      <w:r w:rsidRPr="00366265">
        <w:rPr>
          <w:rFonts w:ascii="Times New Roman" w:hAnsi="Times New Roman"/>
          <w:sz w:val="21"/>
          <w:szCs w:val="21"/>
        </w:rPr>
        <w:fldChar w:fldCharType="end"/>
      </w:r>
    </w:p>
    <w:p w:rsidR="00622FBC" w:rsidRDefault="00622FBC" w:rsidP="00622FBC">
      <w:pPr>
        <w:pStyle w:val="aff3"/>
        <w:ind w:left="425" w:hangingChars="200" w:hanging="425"/>
        <w:jc w:val="left"/>
        <w:rPr>
          <w:rFonts w:ascii="Times New Roman" w:hAnsi="Times New Roman"/>
          <w:sz w:val="21"/>
          <w:szCs w:val="21"/>
        </w:rPr>
      </w:pPr>
    </w:p>
    <w:p w:rsidR="00622FBC" w:rsidRPr="00366265" w:rsidRDefault="00622FBC" w:rsidP="00622FBC">
      <w:pPr>
        <w:pStyle w:val="aff3"/>
        <w:rPr>
          <w:color w:val="FF0000"/>
          <w:shd w:val="clear" w:color="auto" w:fill="FFFFFF"/>
        </w:rPr>
      </w:pPr>
      <w:r w:rsidRPr="00366265">
        <w:rPr>
          <w:color w:val="FF0000"/>
          <w:shd w:val="clear" w:color="auto" w:fill="FFFFFF"/>
        </w:rPr>
        <w:t>Chen M, Weinberger K, Sha F, et al. Marginalized denoising auto-encoders for nonlinear representations[C]// International Conference on Machine Learning. 2014:1476-1484.</w:t>
      </w:r>
    </w:p>
    <w:p w:rsidR="00622FBC" w:rsidRPr="00366265" w:rsidRDefault="00622FBC" w:rsidP="00622FBC">
      <w:pPr>
        <w:pStyle w:val="aff3"/>
        <w:rPr>
          <w:color w:val="FF0000"/>
          <w:shd w:val="clear" w:color="auto" w:fill="FFFFFF"/>
        </w:rPr>
      </w:pPr>
      <w:r w:rsidRPr="00366265">
        <w:rPr>
          <w:color w:val="FF0000"/>
          <w:shd w:val="clear" w:color="auto" w:fill="FFFFFF"/>
        </w:rPr>
        <w:t>Li S, Kawale J, Fu Y. Deep Collaborative Filtering via Marginalized Denoising Auto-encoder[C]// The, ACM International. 2015:811-820.</w:t>
      </w:r>
    </w:p>
    <w:p w:rsidR="00622FBC" w:rsidRPr="000E6182" w:rsidRDefault="00622FBC" w:rsidP="00622FBC">
      <w:pPr>
        <w:pStyle w:val="5"/>
        <w:ind w:firstLine="485"/>
      </w:pPr>
    </w:p>
    <w:p w:rsidR="00622FBC" w:rsidRDefault="00622FBC" w:rsidP="00894C73">
      <w:pPr>
        <w:pStyle w:val="1"/>
        <w:numPr>
          <w:ilvl w:val="0"/>
          <w:numId w:val="0"/>
        </w:numPr>
        <w:spacing w:before="447" w:after="357"/>
      </w:pPr>
      <w:bookmarkStart w:id="280" w:name="_Toc476341227"/>
      <w:bookmarkStart w:id="281" w:name="_Toc476602642"/>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280"/>
      <w:bookmarkEnd w:id="281"/>
    </w:p>
    <w:p w:rsidR="00622FBC" w:rsidRDefault="00622FBC" w:rsidP="00622FBC">
      <w:pPr>
        <w:pStyle w:val="5"/>
        <w:ind w:firstLine="485"/>
      </w:pPr>
    </w:p>
    <w:p w:rsidR="005713F4" w:rsidRDefault="005713F4"/>
    <w:sectPr w:rsidR="005713F4" w:rsidSect="00713E32">
      <w:headerReference w:type="default" r:id="rId366"/>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3B2F" w:rsidRDefault="00113B2F" w:rsidP="00622FBC">
      <w:r>
        <w:separator/>
      </w:r>
    </w:p>
  </w:endnote>
  <w:endnote w:type="continuationSeparator" w:id="1">
    <w:p w:rsidR="00113B2F" w:rsidRDefault="00113B2F"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F35CDC" w:rsidRDefault="00713E32"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713E32" w:rsidRDefault="00713E32">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sidRPr="000D703B">
      <w:rPr>
        <w:rFonts w:ascii="Times New Roman" w:hAnsi="Times New Roman" w:cs="Times New Roman"/>
      </w:rPr>
      <w:fldChar w:fldCharType="begin"/>
    </w:r>
    <w:r w:rsidRPr="000D703B">
      <w:rPr>
        <w:rFonts w:ascii="Times New Roman" w:hAnsi="Times New Roman" w:cs="Times New Roman"/>
      </w:rPr>
      <w:instrText xml:space="preserve"> PAGE </w:instrText>
    </w:r>
    <w:r w:rsidRPr="000D703B">
      <w:rPr>
        <w:rFonts w:ascii="Times New Roman" w:hAnsi="Times New Roman" w:cs="Times New Roman"/>
      </w:rPr>
      <w:fldChar w:fldCharType="separate"/>
    </w:r>
    <w:r>
      <w:rPr>
        <w:rFonts w:ascii="Times New Roman" w:hAnsi="Times New Roman" w:cs="Times New Roman"/>
        <w:noProof/>
      </w:rPr>
      <w:t>I</w:t>
    </w:r>
    <w:r w:rsidRPr="000D703B">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rsidP="00713E32">
    <w:pPr>
      <w:pStyle w:val="af2"/>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w:t>
    </w:r>
    <w:r>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58</w:t>
    </w:r>
    <w:r>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rsidP="00713E32">
    <w:pPr>
      <w:pStyle w:val="af2"/>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0D703B" w:rsidRDefault="00713E32"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ED19EB">
      <w:rPr>
        <w:rFonts w:ascii="Times New Roman" w:hAnsi="Times New Roman" w:cs="Times New Roman"/>
        <w:noProof/>
      </w:rPr>
      <w:t>53</w:t>
    </w:r>
    <w:r>
      <w:rPr>
        <w:rFonts w:ascii="Times New Roman" w:hAnsi="Times New Roman" w:cs="Times New Roman"/>
      </w:rPr>
      <w:fldChar w:fldCharType="end"/>
    </w:r>
    <w:r w:rsidRPr="000D703B">
      <w:rPr>
        <w:rFonts w:ascii="Times New Roman" w:hAnsi="Times New Roman" w:cs="Times New Roman"/>
      </w:rPr>
      <w:t xml:space="preserve"> -</w:t>
    </w:r>
  </w:p>
  <w:p w:rsidR="00713E32" w:rsidRDefault="00713E32" w:rsidP="00713E32">
    <w:pPr>
      <w:pStyle w:val="af2"/>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4522EF" w:rsidRDefault="00713E32">
    <w:pPr>
      <w:pStyle w:val="af2"/>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713E32" w:rsidRDefault="00713E32">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3B2F" w:rsidRDefault="00113B2F" w:rsidP="00622FBC">
      <w:r>
        <w:separator/>
      </w:r>
    </w:p>
  </w:footnote>
  <w:footnote w:type="continuationSeparator" w:id="1">
    <w:p w:rsidR="00113B2F" w:rsidRDefault="00113B2F" w:rsidP="00622FBC">
      <w:r>
        <w:continuationSeparator/>
      </w:r>
    </w:p>
  </w:footnote>
  <w:footnote w:id="2">
    <w:p w:rsidR="00713E32" w:rsidRDefault="00713E32" w:rsidP="00622FBC">
      <w:pPr>
        <w:pStyle w:val="affd"/>
      </w:pPr>
      <w:r>
        <w:rPr>
          <w:rStyle w:val="affe"/>
        </w:rPr>
        <w:footnoteRef/>
      </w:r>
      <w:r>
        <w:t xml:space="preserve"> </w:t>
      </w:r>
      <w:r w:rsidRPr="00361CD3">
        <w:t>http://spark.apache.org/</w:t>
      </w:r>
    </w:p>
  </w:footnote>
  <w:footnote w:id="3">
    <w:p w:rsidR="00713E32" w:rsidRDefault="00713E32" w:rsidP="00622FBC">
      <w:pPr>
        <w:pStyle w:val="affd"/>
      </w:pPr>
      <w:r>
        <w:rPr>
          <w:rStyle w:val="affe"/>
        </w:rPr>
        <w:footnoteRef/>
      </w:r>
      <w:r>
        <w:t xml:space="preserve"> </w:t>
      </w:r>
      <w:r w:rsidRPr="00614927">
        <w:t>http://spark.apache.org/mllib/</w:t>
      </w:r>
    </w:p>
  </w:footnote>
  <w:footnote w:id="4">
    <w:p w:rsidR="00713E32" w:rsidRDefault="00713E32" w:rsidP="00622FBC">
      <w:pPr>
        <w:pStyle w:val="affd"/>
      </w:pPr>
      <w:r>
        <w:rPr>
          <w:rStyle w:val="affe"/>
        </w:rPr>
        <w:footnoteRef/>
      </w:r>
      <w:r>
        <w:t xml:space="preserve"> </w:t>
      </w:r>
      <w:r w:rsidRPr="00971625">
        <w:t>https://github.com/intel-analytics/BigDL</w:t>
      </w:r>
    </w:p>
  </w:footnote>
  <w:footnote w:id="5">
    <w:p w:rsidR="00713E32" w:rsidRDefault="00713E32" w:rsidP="00622FBC">
      <w:pPr>
        <w:pStyle w:val="affd"/>
      </w:pPr>
      <w:r>
        <w:rPr>
          <w:rStyle w:val="affe"/>
        </w:rPr>
        <w:footnoteRef/>
      </w:r>
      <w:r>
        <w:t xml:space="preserve"> </w:t>
      </w:r>
      <w:r w:rsidRPr="0084554C">
        <w:t>https://deeplearning4j.org/</w:t>
      </w:r>
    </w:p>
  </w:footnote>
  <w:footnote w:id="6">
    <w:p w:rsidR="00713E32" w:rsidRDefault="00713E32" w:rsidP="00622FBC">
      <w:pPr>
        <w:pStyle w:val="affd"/>
      </w:pPr>
      <w:r>
        <w:rPr>
          <w:rStyle w:val="affe"/>
        </w:rPr>
        <w:footnoteRef/>
      </w:r>
      <w:r>
        <w:t xml:space="preserve"> </w:t>
      </w:r>
      <w:r w:rsidRPr="008A7581">
        <w:t>https://github.com/yahoo/CaffeOnSpark</w:t>
      </w:r>
    </w:p>
  </w:footnote>
  <w:footnote w:id="7">
    <w:p w:rsidR="00713E32" w:rsidRDefault="00713E32" w:rsidP="00622FBC">
      <w:pPr>
        <w:pStyle w:val="affd"/>
      </w:pPr>
      <w:r>
        <w:rPr>
          <w:rStyle w:val="affe"/>
        </w:rPr>
        <w:footnoteRef/>
      </w:r>
      <w:r>
        <w:t xml:space="preserve"> </w:t>
      </w:r>
      <w:r w:rsidRPr="00042FFA">
        <w:t>http://docs.scala-lang.org/overviews/reflection/overview.html</w:t>
      </w:r>
    </w:p>
  </w:footnote>
  <w:footnote w:id="8">
    <w:p w:rsidR="00713E32" w:rsidRDefault="00713E32" w:rsidP="00622FBC">
      <w:pPr>
        <w:pStyle w:val="affd"/>
      </w:pPr>
      <w:r>
        <w:rPr>
          <w:rStyle w:val="affe"/>
        </w:rPr>
        <w:footnoteRef/>
      </w:r>
      <w:r>
        <w:t xml:space="preserve"> </w:t>
      </w:r>
      <w:r>
        <w:rPr>
          <w:rFonts w:hint="eastAsia"/>
        </w:rPr>
        <w:t>http://www.citeulike.org.</w:t>
      </w:r>
    </w:p>
  </w:footnote>
  <w:footnote w:id="9">
    <w:p w:rsidR="00713E32" w:rsidRDefault="00713E32"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F42F2C" w:rsidRDefault="00713E32"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CC3334" w:rsidRDefault="00713E32"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F42F2C" w:rsidRDefault="00713E32" w:rsidP="00713E32">
    <w:pPr>
      <w:pStyle w:val="11"/>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47309A" w:rsidRDefault="00713E32" w:rsidP="00713E32">
    <w:pPr>
      <w:pStyle w:val="af1"/>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8C07BE" w:rsidRDefault="00713E32"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Default="00713E32"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5F8E" w:rsidRDefault="00713E32" w:rsidP="00713E32">
    <w:pPr>
      <w:pStyle w:val="af1"/>
    </w:pPr>
    <w:r w:rsidRPr="00D25F8E">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3D68EF" w:rsidRDefault="00713E32"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47309A" w:rsidRDefault="00713E32" w:rsidP="00713E32">
    <w:pPr>
      <w:pStyle w:val="af1"/>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E32" w:rsidRPr="00D2269D" w:rsidRDefault="00713E32"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8CBA4618"/>
    <w:lvl w:ilvl="0" w:tplc="0B540BDE">
      <w:start w:val="1"/>
      <w:numFmt w:val="decimal"/>
      <w:pStyle w:val="29"/>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4">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15">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7">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2">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6"/>
  </w:num>
  <w:num w:numId="2">
    <w:abstractNumId w:val="7"/>
  </w:num>
  <w:num w:numId="3">
    <w:abstractNumId w:val="14"/>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25"/>
  </w:num>
  <w:num w:numId="10">
    <w:abstractNumId w:val="18"/>
  </w:num>
  <w:num w:numId="11">
    <w:abstractNumId w:val="20"/>
  </w:num>
  <w:num w:numId="12">
    <w:abstractNumId w:val="16"/>
  </w:num>
  <w:num w:numId="13">
    <w:abstractNumId w:val="24"/>
  </w:num>
  <w:num w:numId="14">
    <w:abstractNumId w:val="31"/>
  </w:num>
  <w:num w:numId="15">
    <w:abstractNumId w:val="4"/>
  </w:num>
  <w:num w:numId="16">
    <w:abstractNumId w:val="11"/>
  </w:num>
  <w:num w:numId="17">
    <w:abstractNumId w:val="23"/>
  </w:num>
  <w:num w:numId="18">
    <w:abstractNumId w:val="28"/>
  </w:num>
  <w:num w:numId="19">
    <w:abstractNumId w:val="0"/>
  </w:num>
  <w:num w:numId="20">
    <w:abstractNumId w:val="30"/>
  </w:num>
  <w:num w:numId="21">
    <w:abstractNumId w:val="13"/>
  </w:num>
  <w:num w:numId="22">
    <w:abstractNumId w:val="27"/>
  </w:num>
  <w:num w:numId="23">
    <w:abstractNumId w:val="32"/>
  </w:num>
  <w:num w:numId="24">
    <w:abstractNumId w:val="5"/>
  </w:num>
  <w:num w:numId="25">
    <w:abstractNumId w:val="21"/>
  </w:num>
  <w:num w:numId="26">
    <w:abstractNumId w:val="22"/>
  </w:num>
  <w:num w:numId="27">
    <w:abstractNumId w:val="19"/>
  </w:num>
  <w:num w:numId="28">
    <w:abstractNumId w:val="29"/>
  </w:num>
  <w:num w:numId="29">
    <w:abstractNumId w:val="10"/>
  </w:num>
  <w:num w:numId="30">
    <w:abstractNumId w:val="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15"/>
  </w:num>
  <w:num w:numId="35">
    <w:abstractNumId w:val="4"/>
    <w:lvlOverride w:ilvl="0">
      <w:startOverride w:val="1"/>
    </w:lvlOverride>
  </w:num>
  <w:num w:numId="36">
    <w:abstractNumId w:val="12"/>
  </w:num>
  <w:num w:numId="37">
    <w:abstractNumId w:val="26"/>
  </w:num>
  <w:num w:numId="38">
    <w:abstractNumId w:val="3"/>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0F4710"/>
    <w:rsid w:val="00113B2F"/>
    <w:rsid w:val="0023205B"/>
    <w:rsid w:val="002D290D"/>
    <w:rsid w:val="00336E6C"/>
    <w:rsid w:val="003576FA"/>
    <w:rsid w:val="003A1874"/>
    <w:rsid w:val="003B09CE"/>
    <w:rsid w:val="003B2481"/>
    <w:rsid w:val="003F7D25"/>
    <w:rsid w:val="00424CDF"/>
    <w:rsid w:val="00441716"/>
    <w:rsid w:val="00463DA1"/>
    <w:rsid w:val="005713F4"/>
    <w:rsid w:val="00576BBA"/>
    <w:rsid w:val="00622FBC"/>
    <w:rsid w:val="00686FC6"/>
    <w:rsid w:val="00713E32"/>
    <w:rsid w:val="007B602E"/>
    <w:rsid w:val="007D2B05"/>
    <w:rsid w:val="00883D33"/>
    <w:rsid w:val="00894C73"/>
    <w:rsid w:val="00A06709"/>
    <w:rsid w:val="00AD18C0"/>
    <w:rsid w:val="00AD7CE0"/>
    <w:rsid w:val="00B61B3C"/>
    <w:rsid w:val="00BB2C74"/>
    <w:rsid w:val="00C3534A"/>
    <w:rsid w:val="00CF1E88"/>
    <w:rsid w:val="00D0279C"/>
    <w:rsid w:val="00D13F60"/>
    <w:rsid w:val="00D707E8"/>
    <w:rsid w:val="00EA18C6"/>
    <w:rsid w:val="00ED19EB"/>
    <w:rsid w:val="00F05A76"/>
    <w:rsid w:val="00FD4B28"/>
    <w:rsid w:val="00FE4B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41"/>
    <w:link w:val="8Char"/>
    <w:qFormat/>
    <w:rsid w:val="00622FBC"/>
    <w:pPr>
      <w:numPr>
        <w:ilvl w:val="3"/>
        <w:numId w:val="9"/>
      </w:numPr>
      <w:spacing w:before="0" w:after="0" w:line="440" w:lineRule="atLeast"/>
      <w:ind w:left="0" w:firstLine="0"/>
    </w:pPr>
    <w:rPr>
      <w:rFonts w:ascii="Times New Roman" w:eastAsia="黑体" w:hAnsi="Times New Roman"/>
      <w:b w:val="0"/>
      <w:sz w:val="24"/>
      <w:szCs w:val="24"/>
    </w:rPr>
  </w:style>
  <w:style w:type="paragraph" w:customStyle="1" w:styleId="80">
    <w:name w:val="四级标题8】"/>
    <w:basedOn w:val="a3"/>
    <w:rsid w:val="00622FBC"/>
  </w:style>
  <w:style w:type="character" w:customStyle="1" w:styleId="8Char">
    <w:name w:val="四级标题8 Char"/>
    <w:basedOn w:val="5Char"/>
    <w:link w:val="8"/>
    <w:rsid w:val="00622FBC"/>
    <w:rPr>
      <w:rFonts w:eastAsia="黑体"/>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15"/>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8.bin"/><Relationship Id="rId303" Type="http://schemas.openxmlformats.org/officeDocument/2006/relationships/oleObject" Target="embeddings/oleObject150.bin"/><Relationship Id="rId21" Type="http://schemas.openxmlformats.org/officeDocument/2006/relationships/oleObject" Target="embeddings/oleObject1.bin"/><Relationship Id="rId42" Type="http://schemas.openxmlformats.org/officeDocument/2006/relationships/oleObject" Target="embeddings/oleObject11.bin"/><Relationship Id="rId63" Type="http://schemas.openxmlformats.org/officeDocument/2006/relationships/image" Target="media/image24.emf"/><Relationship Id="rId84" Type="http://schemas.openxmlformats.org/officeDocument/2006/relationships/image" Target="media/image35.png"/><Relationship Id="rId138" Type="http://schemas.openxmlformats.org/officeDocument/2006/relationships/image" Target="media/image57.wmf"/><Relationship Id="rId159" Type="http://schemas.openxmlformats.org/officeDocument/2006/relationships/image" Target="media/image67.wmf"/><Relationship Id="rId324" Type="http://schemas.openxmlformats.org/officeDocument/2006/relationships/image" Target="media/image141.emf"/><Relationship Id="rId345" Type="http://schemas.openxmlformats.org/officeDocument/2006/relationships/oleObject" Target="embeddings/oleObject168.bin"/><Relationship Id="rId366" Type="http://schemas.openxmlformats.org/officeDocument/2006/relationships/header" Target="header14.xml"/><Relationship Id="rId170" Type="http://schemas.openxmlformats.org/officeDocument/2006/relationships/oleObject" Target="embeddings/oleObject75.bin"/><Relationship Id="rId191" Type="http://schemas.openxmlformats.org/officeDocument/2006/relationships/image" Target="media/image82.wmf"/><Relationship Id="rId205" Type="http://schemas.openxmlformats.org/officeDocument/2006/relationships/oleObject" Target="embeddings/oleObject95.bin"/><Relationship Id="rId226" Type="http://schemas.openxmlformats.org/officeDocument/2006/relationships/image" Target="media/image97.wmf"/><Relationship Id="rId247" Type="http://schemas.openxmlformats.org/officeDocument/2006/relationships/oleObject" Target="embeddings/oleObject119.bin"/><Relationship Id="rId107" Type="http://schemas.openxmlformats.org/officeDocument/2006/relationships/image" Target="media/image45.wmf"/><Relationship Id="rId268" Type="http://schemas.openxmlformats.org/officeDocument/2006/relationships/oleObject" Target="embeddings/oleObject130.bin"/><Relationship Id="rId289" Type="http://schemas.openxmlformats.org/officeDocument/2006/relationships/image" Target="media/image126.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2.wmf"/><Relationship Id="rId314" Type="http://schemas.openxmlformats.org/officeDocument/2006/relationships/image" Target="media/image136.wmf"/><Relationship Id="rId335" Type="http://schemas.openxmlformats.org/officeDocument/2006/relationships/oleObject" Target="embeddings/oleObject163.bin"/><Relationship Id="rId356" Type="http://schemas.openxmlformats.org/officeDocument/2006/relationships/image" Target="media/image160.png"/><Relationship Id="rId5" Type="http://schemas.openxmlformats.org/officeDocument/2006/relationships/footnotes" Target="footnotes.xml"/><Relationship Id="rId95" Type="http://schemas.openxmlformats.org/officeDocument/2006/relationships/oleObject" Target="embeddings/oleObject33.bin"/><Relationship Id="rId160" Type="http://schemas.openxmlformats.org/officeDocument/2006/relationships/oleObject" Target="embeddings/oleObject70.bin"/><Relationship Id="rId181" Type="http://schemas.openxmlformats.org/officeDocument/2006/relationships/image" Target="media/image78.wmf"/><Relationship Id="rId216" Type="http://schemas.openxmlformats.org/officeDocument/2006/relationships/oleObject" Target="embeddings/oleObject101.bin"/><Relationship Id="rId237" Type="http://schemas.openxmlformats.org/officeDocument/2006/relationships/oleObject" Target="embeddings/oleObject114.bin"/><Relationship Id="rId258" Type="http://schemas.openxmlformats.org/officeDocument/2006/relationships/oleObject" Target="embeddings/oleObject125.bin"/><Relationship Id="rId279" Type="http://schemas.openxmlformats.org/officeDocument/2006/relationships/image" Target="media/image121.wmf"/><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oleObject" Target="embeddings/oleObject22.bin"/><Relationship Id="rId118" Type="http://schemas.openxmlformats.org/officeDocument/2006/relationships/oleObject" Target="embeddings/oleObject45.bin"/><Relationship Id="rId139" Type="http://schemas.openxmlformats.org/officeDocument/2006/relationships/oleObject" Target="embeddings/oleObject59.bin"/><Relationship Id="rId290" Type="http://schemas.openxmlformats.org/officeDocument/2006/relationships/oleObject" Target="embeddings/oleObject141.bin"/><Relationship Id="rId304" Type="http://schemas.openxmlformats.org/officeDocument/2006/relationships/image" Target="media/image131.wmf"/><Relationship Id="rId325" Type="http://schemas.openxmlformats.org/officeDocument/2006/relationships/oleObject" Target="embeddings/oleObject161.bin"/><Relationship Id="rId346" Type="http://schemas.openxmlformats.org/officeDocument/2006/relationships/image" Target="media/image154.wmf"/><Relationship Id="rId367" Type="http://schemas.openxmlformats.org/officeDocument/2006/relationships/fontTable" Target="fontTable.xml"/><Relationship Id="rId85" Type="http://schemas.openxmlformats.org/officeDocument/2006/relationships/image" Target="http://www.chinahadoop.cn/files/user/2015/02-04/165507b2607a311351.png?4.9.1" TargetMode="External"/><Relationship Id="rId150" Type="http://schemas.openxmlformats.org/officeDocument/2006/relationships/oleObject" Target="embeddings/oleObject65.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oleObject" Target="embeddings/oleObject96.bin"/><Relationship Id="rId227" Type="http://schemas.openxmlformats.org/officeDocument/2006/relationships/oleObject" Target="embeddings/oleObject107.bin"/><Relationship Id="rId248" Type="http://schemas.openxmlformats.org/officeDocument/2006/relationships/image" Target="media/image106.wmf"/><Relationship Id="rId269" Type="http://schemas.openxmlformats.org/officeDocument/2006/relationships/image" Target="media/image116.wmf"/><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0.bin"/><Relationship Id="rId129" Type="http://schemas.openxmlformats.org/officeDocument/2006/relationships/image" Target="media/image54.wmf"/><Relationship Id="rId280" Type="http://schemas.openxmlformats.org/officeDocument/2006/relationships/oleObject" Target="embeddings/oleObject136.bin"/><Relationship Id="rId315" Type="http://schemas.openxmlformats.org/officeDocument/2006/relationships/oleObject" Target="embeddings/oleObject156.bin"/><Relationship Id="rId336" Type="http://schemas.openxmlformats.org/officeDocument/2006/relationships/image" Target="media/image149.wmf"/><Relationship Id="rId357" Type="http://schemas.openxmlformats.org/officeDocument/2006/relationships/header" Target="header9.xml"/><Relationship Id="rId54" Type="http://schemas.openxmlformats.org/officeDocument/2006/relationships/oleObject" Target="embeddings/oleObject17.bin"/><Relationship Id="rId75" Type="http://schemas.openxmlformats.org/officeDocument/2006/relationships/oleObject" Target="embeddings/oleObject27.bin"/><Relationship Id="rId96" Type="http://schemas.openxmlformats.org/officeDocument/2006/relationships/image" Target="media/image40.wmf"/><Relationship Id="rId140" Type="http://schemas.openxmlformats.org/officeDocument/2006/relationships/image" Target="media/image58.wmf"/><Relationship Id="rId161" Type="http://schemas.openxmlformats.org/officeDocument/2006/relationships/image" Target="media/image68.wmf"/><Relationship Id="rId182" Type="http://schemas.openxmlformats.org/officeDocument/2006/relationships/oleObject" Target="embeddings/oleObject81.bin"/><Relationship Id="rId217" Type="http://schemas.openxmlformats.org/officeDocument/2006/relationships/image" Target="media/image93.wmf"/><Relationship Id="rId6" Type="http://schemas.openxmlformats.org/officeDocument/2006/relationships/endnotes" Target="endnotes.xml"/><Relationship Id="rId238" Type="http://schemas.openxmlformats.org/officeDocument/2006/relationships/image" Target="media/image101.wmf"/><Relationship Id="rId259" Type="http://schemas.openxmlformats.org/officeDocument/2006/relationships/image" Target="media/image111.wmf"/><Relationship Id="rId23" Type="http://schemas.openxmlformats.org/officeDocument/2006/relationships/oleObject" Target="embeddings/oleObject2.bin"/><Relationship Id="rId119" Type="http://schemas.openxmlformats.org/officeDocument/2006/relationships/image" Target="media/image51.wmf"/><Relationship Id="rId270" Type="http://schemas.openxmlformats.org/officeDocument/2006/relationships/oleObject" Target="embeddings/oleObject131.bin"/><Relationship Id="rId291" Type="http://schemas.openxmlformats.org/officeDocument/2006/relationships/image" Target="media/image127.wmf"/><Relationship Id="rId305" Type="http://schemas.openxmlformats.org/officeDocument/2006/relationships/oleObject" Target="embeddings/oleObject151.bin"/><Relationship Id="rId326" Type="http://schemas.openxmlformats.org/officeDocument/2006/relationships/image" Target="media/image142.png"/><Relationship Id="rId347" Type="http://schemas.openxmlformats.org/officeDocument/2006/relationships/oleObject" Target="embeddings/oleObject169.bin"/><Relationship Id="rId44" Type="http://schemas.openxmlformats.org/officeDocument/2006/relationships/oleObject" Target="embeddings/oleObject12.bin"/><Relationship Id="rId65" Type="http://schemas.openxmlformats.org/officeDocument/2006/relationships/image" Target="media/image25.emf"/><Relationship Id="rId86" Type="http://schemas.openxmlformats.org/officeDocument/2006/relationships/image" Target="media/image36.jpeg"/><Relationship Id="rId130" Type="http://schemas.openxmlformats.org/officeDocument/2006/relationships/oleObject" Target="embeddings/oleObject53.bin"/><Relationship Id="rId151" Type="http://schemas.openxmlformats.org/officeDocument/2006/relationships/image" Target="media/image63.wmf"/><Relationship Id="rId368" Type="http://schemas.openxmlformats.org/officeDocument/2006/relationships/theme" Target="theme/theme1.xml"/><Relationship Id="rId172" Type="http://schemas.openxmlformats.org/officeDocument/2006/relationships/oleObject" Target="embeddings/oleObject76.bin"/><Relationship Id="rId193" Type="http://schemas.openxmlformats.org/officeDocument/2006/relationships/oleObject" Target="embeddings/oleObject88.bin"/><Relationship Id="rId207" Type="http://schemas.openxmlformats.org/officeDocument/2006/relationships/image" Target="media/image88.wmf"/><Relationship Id="rId228" Type="http://schemas.openxmlformats.org/officeDocument/2006/relationships/oleObject" Target="embeddings/oleObject108.bin"/><Relationship Id="rId249" Type="http://schemas.openxmlformats.org/officeDocument/2006/relationships/oleObject" Target="embeddings/oleObject120.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oleObject" Target="embeddings/oleObject126.bin"/><Relationship Id="rId281" Type="http://schemas.openxmlformats.org/officeDocument/2006/relationships/image" Target="media/image122.wmf"/><Relationship Id="rId316" Type="http://schemas.openxmlformats.org/officeDocument/2006/relationships/image" Target="media/image137.wmf"/><Relationship Id="rId337" Type="http://schemas.openxmlformats.org/officeDocument/2006/relationships/oleObject" Target="embeddings/oleObject164.bin"/><Relationship Id="rId34" Type="http://schemas.openxmlformats.org/officeDocument/2006/relationships/image" Target="media/image9.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oleObject" Target="embeddings/oleObject60.bin"/><Relationship Id="rId358" Type="http://schemas.openxmlformats.org/officeDocument/2006/relationships/image" Target="media/image161.wmf"/><Relationship Id="rId7" Type="http://schemas.openxmlformats.org/officeDocument/2006/relationships/image" Target="media/image1.jpeg"/><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oleObject" Target="embeddings/oleObject102.bin"/><Relationship Id="rId239" Type="http://schemas.openxmlformats.org/officeDocument/2006/relationships/oleObject" Target="embeddings/oleObject115.bin"/><Relationship Id="rId250" Type="http://schemas.openxmlformats.org/officeDocument/2006/relationships/image" Target="media/image107.wmf"/><Relationship Id="rId271" Type="http://schemas.openxmlformats.org/officeDocument/2006/relationships/image" Target="media/image117.wmf"/><Relationship Id="rId292" Type="http://schemas.openxmlformats.org/officeDocument/2006/relationships/oleObject" Target="embeddings/oleObject142.bin"/><Relationship Id="rId306" Type="http://schemas.openxmlformats.org/officeDocument/2006/relationships/image" Target="media/image132.wmf"/><Relationship Id="rId24" Type="http://schemas.openxmlformats.org/officeDocument/2006/relationships/image" Target="media/image4.wmf"/><Relationship Id="rId45" Type="http://schemas.openxmlformats.org/officeDocument/2006/relationships/image" Target="media/image15.wmf"/><Relationship Id="rId66" Type="http://schemas.openxmlformats.org/officeDocument/2006/relationships/oleObject" Target="embeddings/oleObject23.bin"/><Relationship Id="rId87" Type="http://schemas.openxmlformats.org/officeDocument/2006/relationships/image" Target="http://img.blog.csdn.net/20150410115602675?watermark/2/text/aHR0cDovL2Jsb2cuY3Nkbi5uZXQveWFuZ2J1dGFv/font/5a6L5L2T/fontsize/400/fill/I0JBQkFCMA==/dissolve/70/gravity/Center" TargetMode="External"/><Relationship Id="rId110" Type="http://schemas.openxmlformats.org/officeDocument/2006/relationships/oleObject" Target="embeddings/oleObject41.bin"/><Relationship Id="rId131" Type="http://schemas.openxmlformats.org/officeDocument/2006/relationships/oleObject" Target="embeddings/oleObject54.bin"/><Relationship Id="rId327" Type="http://schemas.openxmlformats.org/officeDocument/2006/relationships/image" Target="media/image143.png"/><Relationship Id="rId348" Type="http://schemas.openxmlformats.org/officeDocument/2006/relationships/image" Target="media/image155.wmf"/><Relationship Id="rId152" Type="http://schemas.openxmlformats.org/officeDocument/2006/relationships/oleObject" Target="embeddings/oleObject66.bin"/><Relationship Id="rId173" Type="http://schemas.openxmlformats.org/officeDocument/2006/relationships/image" Target="media/image74.wmf"/><Relationship Id="rId194" Type="http://schemas.openxmlformats.org/officeDocument/2006/relationships/image" Target="media/image83.wmf"/><Relationship Id="rId208" Type="http://schemas.openxmlformats.org/officeDocument/2006/relationships/oleObject" Target="embeddings/oleObject97.bin"/><Relationship Id="rId229" Type="http://schemas.openxmlformats.org/officeDocument/2006/relationships/oleObject" Target="embeddings/oleObject109.bin"/><Relationship Id="rId240" Type="http://schemas.openxmlformats.org/officeDocument/2006/relationships/image" Target="media/image102.wmf"/><Relationship Id="rId261" Type="http://schemas.openxmlformats.org/officeDocument/2006/relationships/image" Target="media/image112.emf"/><Relationship Id="rId14" Type="http://schemas.openxmlformats.org/officeDocument/2006/relationships/header" Target="header4.xml"/><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8.bin"/><Relationship Id="rId100" Type="http://schemas.openxmlformats.org/officeDocument/2006/relationships/image" Target="media/image42.wmf"/><Relationship Id="rId282" Type="http://schemas.openxmlformats.org/officeDocument/2006/relationships/oleObject" Target="embeddings/oleObject137.bin"/><Relationship Id="rId317" Type="http://schemas.openxmlformats.org/officeDocument/2006/relationships/oleObject" Target="embeddings/oleObject157.bin"/><Relationship Id="rId338" Type="http://schemas.openxmlformats.org/officeDocument/2006/relationships/image" Target="media/image150.wmf"/><Relationship Id="rId359" Type="http://schemas.openxmlformats.org/officeDocument/2006/relationships/oleObject" Target="embeddings/oleObject173.bin"/><Relationship Id="rId8" Type="http://schemas.openxmlformats.org/officeDocument/2006/relationships/header" Target="header1.xml"/><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image" Target="media/image59.wmf"/><Relationship Id="rId163" Type="http://schemas.openxmlformats.org/officeDocument/2006/relationships/image" Target="media/image69.wmf"/><Relationship Id="rId184" Type="http://schemas.openxmlformats.org/officeDocument/2006/relationships/image" Target="media/image79.wmf"/><Relationship Id="rId219" Type="http://schemas.openxmlformats.org/officeDocument/2006/relationships/image" Target="media/image94.wmf"/><Relationship Id="rId230" Type="http://schemas.openxmlformats.org/officeDocument/2006/relationships/image" Target="media/image98.wmf"/><Relationship Id="rId251" Type="http://schemas.openxmlformats.org/officeDocument/2006/relationships/oleObject" Target="embeddings/oleObject121.bin"/><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image" Target="media/image26.emf"/><Relationship Id="rId272" Type="http://schemas.openxmlformats.org/officeDocument/2006/relationships/oleObject" Target="embeddings/oleObject132.bin"/><Relationship Id="rId293" Type="http://schemas.openxmlformats.org/officeDocument/2006/relationships/oleObject" Target="embeddings/oleObject143.bin"/><Relationship Id="rId307" Type="http://schemas.openxmlformats.org/officeDocument/2006/relationships/oleObject" Target="embeddings/oleObject152.bin"/><Relationship Id="rId328" Type="http://schemas.openxmlformats.org/officeDocument/2006/relationships/image" Target="media/image144.png"/><Relationship Id="rId349" Type="http://schemas.openxmlformats.org/officeDocument/2006/relationships/oleObject" Target="embeddings/oleObject170.bin"/><Relationship Id="rId88" Type="http://schemas.openxmlformats.org/officeDocument/2006/relationships/header" Target="header7.xml"/><Relationship Id="rId111" Type="http://schemas.openxmlformats.org/officeDocument/2006/relationships/image" Target="media/image47.wmf"/><Relationship Id="rId132" Type="http://schemas.openxmlformats.org/officeDocument/2006/relationships/oleObject" Target="embeddings/oleObject55.bin"/><Relationship Id="rId153" Type="http://schemas.openxmlformats.org/officeDocument/2006/relationships/image" Target="media/image64.wmf"/><Relationship Id="rId174" Type="http://schemas.openxmlformats.org/officeDocument/2006/relationships/oleObject" Target="embeddings/oleObject77.bin"/><Relationship Id="rId195" Type="http://schemas.openxmlformats.org/officeDocument/2006/relationships/oleObject" Target="embeddings/oleObject89.bin"/><Relationship Id="rId209" Type="http://schemas.openxmlformats.org/officeDocument/2006/relationships/image" Target="media/image89.wmf"/><Relationship Id="rId360" Type="http://schemas.openxmlformats.org/officeDocument/2006/relationships/image" Target="media/image162.wmf"/><Relationship Id="rId220" Type="http://schemas.openxmlformats.org/officeDocument/2006/relationships/oleObject" Target="embeddings/oleObject103.bin"/><Relationship Id="rId241" Type="http://schemas.openxmlformats.org/officeDocument/2006/relationships/oleObject" Target="embeddings/oleObject116.bin"/><Relationship Id="rId15" Type="http://schemas.openxmlformats.org/officeDocument/2006/relationships/footer" Target="footer4.xml"/><Relationship Id="rId36" Type="http://schemas.openxmlformats.org/officeDocument/2006/relationships/image" Target="media/image10.wmf"/><Relationship Id="rId57" Type="http://schemas.openxmlformats.org/officeDocument/2006/relationships/image" Target="media/image21.wmf"/><Relationship Id="rId262" Type="http://schemas.openxmlformats.org/officeDocument/2006/relationships/oleObject" Target="embeddings/oleObject127.bin"/><Relationship Id="rId283" Type="http://schemas.openxmlformats.org/officeDocument/2006/relationships/image" Target="media/image123.wmf"/><Relationship Id="rId318" Type="http://schemas.openxmlformats.org/officeDocument/2006/relationships/image" Target="media/image138.emf"/><Relationship Id="rId339" Type="http://schemas.openxmlformats.org/officeDocument/2006/relationships/oleObject" Target="embeddings/oleObject165.bin"/><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oleObject" Target="embeddings/oleObject26.bin"/><Relationship Id="rId78" Type="http://schemas.openxmlformats.org/officeDocument/2006/relationships/image" Target="media/image32.wmf"/><Relationship Id="rId94" Type="http://schemas.openxmlformats.org/officeDocument/2006/relationships/image" Target="media/image39.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oleObject" Target="embeddings/oleObject61.bin"/><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72.wmf"/><Relationship Id="rId185" Type="http://schemas.openxmlformats.org/officeDocument/2006/relationships/oleObject" Target="embeddings/oleObject83.bin"/><Relationship Id="rId334" Type="http://schemas.openxmlformats.org/officeDocument/2006/relationships/image" Target="media/image148.wmf"/><Relationship Id="rId350" Type="http://schemas.openxmlformats.org/officeDocument/2006/relationships/image" Target="media/image156.png"/><Relationship Id="rId355" Type="http://schemas.openxmlformats.org/officeDocument/2006/relationships/oleObject" Target="embeddings/oleObject172.bin"/><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oleObject" Target="embeddings/oleObject80.bin"/><Relationship Id="rId210" Type="http://schemas.openxmlformats.org/officeDocument/2006/relationships/oleObject" Target="embeddings/oleObject98.bin"/><Relationship Id="rId215" Type="http://schemas.openxmlformats.org/officeDocument/2006/relationships/image" Target="media/image92.emf"/><Relationship Id="rId236" Type="http://schemas.openxmlformats.org/officeDocument/2006/relationships/oleObject" Target="embeddings/oleObject113.bin"/><Relationship Id="rId257" Type="http://schemas.openxmlformats.org/officeDocument/2006/relationships/image" Target="media/image110.wmf"/><Relationship Id="rId278" Type="http://schemas.openxmlformats.org/officeDocument/2006/relationships/oleObject" Target="embeddings/oleObject135.bin"/><Relationship Id="rId26" Type="http://schemas.openxmlformats.org/officeDocument/2006/relationships/image" Target="media/image5.wmf"/><Relationship Id="rId231" Type="http://schemas.openxmlformats.org/officeDocument/2006/relationships/oleObject" Target="embeddings/oleObject110.bin"/><Relationship Id="rId252" Type="http://schemas.openxmlformats.org/officeDocument/2006/relationships/oleObject" Target="embeddings/oleObject122.bin"/><Relationship Id="rId273" Type="http://schemas.openxmlformats.org/officeDocument/2006/relationships/image" Target="media/image118.wmf"/><Relationship Id="rId294" Type="http://schemas.openxmlformats.org/officeDocument/2006/relationships/oleObject" Target="embeddings/oleObject144.bin"/><Relationship Id="rId308" Type="http://schemas.openxmlformats.org/officeDocument/2006/relationships/image" Target="media/image133.wmf"/><Relationship Id="rId329" Type="http://schemas.openxmlformats.org/officeDocument/2006/relationships/image" Target="media/image145.png"/><Relationship Id="rId47" Type="http://schemas.openxmlformats.org/officeDocument/2006/relationships/image" Target="media/image16.wmf"/><Relationship Id="rId68" Type="http://schemas.openxmlformats.org/officeDocument/2006/relationships/oleObject" Target="embeddings/oleObject24.bin"/><Relationship Id="rId89" Type="http://schemas.openxmlformats.org/officeDocument/2006/relationships/footer" Target="footer7.xml"/><Relationship Id="rId112" Type="http://schemas.openxmlformats.org/officeDocument/2006/relationships/oleObject" Target="embeddings/oleObject42.bin"/><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image" Target="media/image75.wmf"/><Relationship Id="rId340" Type="http://schemas.openxmlformats.org/officeDocument/2006/relationships/image" Target="media/image151.wmf"/><Relationship Id="rId361" Type="http://schemas.openxmlformats.org/officeDocument/2006/relationships/oleObject" Target="embeddings/oleObject174.bin"/><Relationship Id="rId196" Type="http://schemas.openxmlformats.org/officeDocument/2006/relationships/oleObject" Target="embeddings/oleObject90.bin"/><Relationship Id="rId200" Type="http://schemas.openxmlformats.org/officeDocument/2006/relationships/oleObject" Target="embeddings/oleObject91.bin"/><Relationship Id="rId16" Type="http://schemas.openxmlformats.org/officeDocument/2006/relationships/header" Target="header5.xml"/><Relationship Id="rId221" Type="http://schemas.openxmlformats.org/officeDocument/2006/relationships/image" Target="media/image95.wmf"/><Relationship Id="rId242" Type="http://schemas.openxmlformats.org/officeDocument/2006/relationships/image" Target="media/image103.wmf"/><Relationship Id="rId263" Type="http://schemas.openxmlformats.org/officeDocument/2006/relationships/image" Target="media/image113.wmf"/><Relationship Id="rId284" Type="http://schemas.openxmlformats.org/officeDocument/2006/relationships/oleObject" Target="embeddings/oleObject138.bin"/><Relationship Id="rId319" Type="http://schemas.openxmlformats.org/officeDocument/2006/relationships/oleObject" Target="embeddings/oleObject158.bin"/><Relationship Id="rId37" Type="http://schemas.openxmlformats.org/officeDocument/2006/relationships/image" Target="media/image11.wmf"/><Relationship Id="rId58" Type="http://schemas.openxmlformats.org/officeDocument/2006/relationships/oleObject" Target="embeddings/oleObject19.bin"/><Relationship Id="rId79" Type="http://schemas.openxmlformats.org/officeDocument/2006/relationships/oleObject" Target="embeddings/oleObject29.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0.wmf"/><Relationship Id="rId330" Type="http://schemas.openxmlformats.org/officeDocument/2006/relationships/header" Target="header8.xml"/><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image" Target="media/image80.wmf"/><Relationship Id="rId351" Type="http://schemas.openxmlformats.org/officeDocument/2006/relationships/oleObject" Target="embeddings/oleObject171.bin"/><Relationship Id="rId211" Type="http://schemas.openxmlformats.org/officeDocument/2006/relationships/image" Target="media/image90.wmf"/><Relationship Id="rId232" Type="http://schemas.openxmlformats.org/officeDocument/2006/relationships/image" Target="media/image99.wmf"/><Relationship Id="rId253" Type="http://schemas.openxmlformats.org/officeDocument/2006/relationships/image" Target="media/image108.wmf"/><Relationship Id="rId274" Type="http://schemas.openxmlformats.org/officeDocument/2006/relationships/oleObject" Target="embeddings/oleObject133.bin"/><Relationship Id="rId295" Type="http://schemas.openxmlformats.org/officeDocument/2006/relationships/oleObject" Target="embeddings/oleObject145.bin"/><Relationship Id="rId309" Type="http://schemas.openxmlformats.org/officeDocument/2006/relationships/oleObject" Target="embeddings/oleObject153.bin"/><Relationship Id="rId27" Type="http://schemas.openxmlformats.org/officeDocument/2006/relationships/oleObject" Target="embeddings/oleObject4.bin"/><Relationship Id="rId48" Type="http://schemas.openxmlformats.org/officeDocument/2006/relationships/oleObject" Target="embeddings/oleObject14.bin"/><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5.wmf"/><Relationship Id="rId320" Type="http://schemas.openxmlformats.org/officeDocument/2006/relationships/image" Target="media/image139.emf"/><Relationship Id="rId80" Type="http://schemas.openxmlformats.org/officeDocument/2006/relationships/image" Target="media/image33.wmf"/><Relationship Id="rId155" Type="http://schemas.openxmlformats.org/officeDocument/2006/relationships/image" Target="media/image65.wmf"/><Relationship Id="rId176" Type="http://schemas.openxmlformats.org/officeDocument/2006/relationships/oleObject" Target="embeddings/oleObject78.bin"/><Relationship Id="rId197" Type="http://schemas.openxmlformats.org/officeDocument/2006/relationships/image" Target="media/image84.png"/><Relationship Id="rId341" Type="http://schemas.openxmlformats.org/officeDocument/2006/relationships/oleObject" Target="embeddings/oleObject166.bin"/><Relationship Id="rId362" Type="http://schemas.openxmlformats.org/officeDocument/2006/relationships/header" Target="header10.xml"/><Relationship Id="rId201" Type="http://schemas.openxmlformats.org/officeDocument/2006/relationships/oleObject" Target="embeddings/oleObject92.bin"/><Relationship Id="rId222" Type="http://schemas.openxmlformats.org/officeDocument/2006/relationships/oleObject" Target="embeddings/oleObject104.bin"/><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24.wmf"/><Relationship Id="rId17" Type="http://schemas.openxmlformats.org/officeDocument/2006/relationships/footer" Target="footer5.xml"/><Relationship Id="rId38" Type="http://schemas.openxmlformats.org/officeDocument/2006/relationships/oleObject" Target="embeddings/oleObject9.bin"/><Relationship Id="rId59" Type="http://schemas.openxmlformats.org/officeDocument/2006/relationships/image" Target="media/image22.wmf"/><Relationship Id="rId103" Type="http://schemas.openxmlformats.org/officeDocument/2006/relationships/oleObject" Target="embeddings/oleObject37.bin"/><Relationship Id="rId124" Type="http://schemas.openxmlformats.org/officeDocument/2006/relationships/oleObject" Target="embeddings/oleObject48.bin"/><Relationship Id="rId310" Type="http://schemas.openxmlformats.org/officeDocument/2006/relationships/image" Target="media/image134.wmf"/><Relationship Id="rId70" Type="http://schemas.openxmlformats.org/officeDocument/2006/relationships/image" Target="media/image28.emf"/><Relationship Id="rId91" Type="http://schemas.openxmlformats.org/officeDocument/2006/relationships/oleObject" Target="embeddings/oleObject31.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image" Target="media/image146.png"/><Relationship Id="rId352" Type="http://schemas.openxmlformats.org/officeDocument/2006/relationships/image" Target="media/image157.png"/><Relationship Id="rId1" Type="http://schemas.openxmlformats.org/officeDocument/2006/relationships/numbering" Target="numbering.xml"/><Relationship Id="rId212" Type="http://schemas.openxmlformats.org/officeDocument/2006/relationships/oleObject" Target="embeddings/oleObject99.bin"/><Relationship Id="rId233" Type="http://schemas.openxmlformats.org/officeDocument/2006/relationships/oleObject" Target="embeddings/oleObject111.bin"/><Relationship Id="rId254" Type="http://schemas.openxmlformats.org/officeDocument/2006/relationships/oleObject" Target="embeddings/oleObject123.bin"/><Relationship Id="rId28" Type="http://schemas.openxmlformats.org/officeDocument/2006/relationships/image" Target="media/image6.emf"/><Relationship Id="rId49" Type="http://schemas.openxmlformats.org/officeDocument/2006/relationships/image" Target="media/image17.wmf"/><Relationship Id="rId114" Type="http://schemas.openxmlformats.org/officeDocument/2006/relationships/oleObject" Target="embeddings/oleObject43.bin"/><Relationship Id="rId275" Type="http://schemas.openxmlformats.org/officeDocument/2006/relationships/image" Target="media/image119.wmf"/><Relationship Id="rId296" Type="http://schemas.openxmlformats.org/officeDocument/2006/relationships/oleObject" Target="embeddings/oleObject146.bin"/><Relationship Id="rId300" Type="http://schemas.openxmlformats.org/officeDocument/2006/relationships/image" Target="media/image129.wmf"/><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68.bin"/><Relationship Id="rId177" Type="http://schemas.openxmlformats.org/officeDocument/2006/relationships/image" Target="media/image76.wmf"/><Relationship Id="rId198" Type="http://schemas.openxmlformats.org/officeDocument/2006/relationships/image" Target="media/image85.png"/><Relationship Id="rId321" Type="http://schemas.openxmlformats.org/officeDocument/2006/relationships/oleObject" Target="embeddings/oleObject159.bin"/><Relationship Id="rId342" Type="http://schemas.openxmlformats.org/officeDocument/2006/relationships/image" Target="media/image152.wmf"/><Relationship Id="rId363" Type="http://schemas.openxmlformats.org/officeDocument/2006/relationships/header" Target="header11.xml"/><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image" Target="media/image104.wmf"/><Relationship Id="rId18" Type="http://schemas.openxmlformats.org/officeDocument/2006/relationships/footer" Target="footer6.xml"/><Relationship Id="rId39" Type="http://schemas.openxmlformats.org/officeDocument/2006/relationships/image" Target="media/image12.wmf"/><Relationship Id="rId265" Type="http://schemas.openxmlformats.org/officeDocument/2006/relationships/image" Target="media/image114.wmf"/><Relationship Id="rId286" Type="http://schemas.openxmlformats.org/officeDocument/2006/relationships/oleObject" Target="embeddings/oleObject139.bin"/><Relationship Id="rId50" Type="http://schemas.openxmlformats.org/officeDocument/2006/relationships/oleObject" Target="embeddings/oleObject15.bin"/><Relationship Id="rId104" Type="http://schemas.openxmlformats.org/officeDocument/2006/relationships/image" Target="media/image44.wmf"/><Relationship Id="rId125" Type="http://schemas.openxmlformats.org/officeDocument/2006/relationships/oleObject" Target="embeddings/oleObject49.bin"/><Relationship Id="rId146" Type="http://schemas.openxmlformats.org/officeDocument/2006/relationships/oleObject" Target="embeddings/oleObject63.bin"/><Relationship Id="rId167" Type="http://schemas.openxmlformats.org/officeDocument/2006/relationships/image" Target="media/image71.wmf"/><Relationship Id="rId188" Type="http://schemas.openxmlformats.org/officeDocument/2006/relationships/image" Target="media/image81.wmf"/><Relationship Id="rId311" Type="http://schemas.openxmlformats.org/officeDocument/2006/relationships/oleObject" Target="embeddings/oleObject154.bin"/><Relationship Id="rId332" Type="http://schemas.openxmlformats.org/officeDocument/2006/relationships/image" Target="media/image147.wmf"/><Relationship Id="rId353" Type="http://schemas.openxmlformats.org/officeDocument/2006/relationships/image" Target="media/image158.png"/><Relationship Id="rId71" Type="http://schemas.openxmlformats.org/officeDocument/2006/relationships/oleObject" Target="embeddings/oleObject25.bin"/><Relationship Id="rId92" Type="http://schemas.openxmlformats.org/officeDocument/2006/relationships/image" Target="media/image38.wmf"/><Relationship Id="rId213" Type="http://schemas.openxmlformats.org/officeDocument/2006/relationships/image" Target="media/image91.emf"/><Relationship Id="rId234" Type="http://schemas.openxmlformats.org/officeDocument/2006/relationships/image" Target="media/image100.wmf"/><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09.wmf"/><Relationship Id="rId276" Type="http://schemas.openxmlformats.org/officeDocument/2006/relationships/oleObject" Target="embeddings/oleObject134.bin"/><Relationship Id="rId297" Type="http://schemas.openxmlformats.org/officeDocument/2006/relationships/oleObject" Target="embeddings/oleObject147.bin"/><Relationship Id="rId40" Type="http://schemas.openxmlformats.org/officeDocument/2006/relationships/oleObject" Target="embeddings/oleObject10.bin"/><Relationship Id="rId115" Type="http://schemas.openxmlformats.org/officeDocument/2006/relationships/image" Target="media/image49.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79.bin"/><Relationship Id="rId301" Type="http://schemas.openxmlformats.org/officeDocument/2006/relationships/oleObject" Target="embeddings/oleObject149.bin"/><Relationship Id="rId322" Type="http://schemas.openxmlformats.org/officeDocument/2006/relationships/image" Target="media/image140.emf"/><Relationship Id="rId343" Type="http://schemas.openxmlformats.org/officeDocument/2006/relationships/oleObject" Target="embeddings/oleObject167.bin"/><Relationship Id="rId364" Type="http://schemas.openxmlformats.org/officeDocument/2006/relationships/header" Target="header12.xml"/><Relationship Id="rId61" Type="http://schemas.openxmlformats.org/officeDocument/2006/relationships/image" Target="media/image23.wmf"/><Relationship Id="rId82" Type="http://schemas.openxmlformats.org/officeDocument/2006/relationships/image" Target="media/image34.png"/><Relationship Id="rId199" Type="http://schemas.openxmlformats.org/officeDocument/2006/relationships/image" Target="media/image86.wmf"/><Relationship Id="rId203" Type="http://schemas.openxmlformats.org/officeDocument/2006/relationships/image" Target="media/image87.wmf"/><Relationship Id="rId19" Type="http://schemas.openxmlformats.org/officeDocument/2006/relationships/header" Target="header6.xml"/><Relationship Id="rId224" Type="http://schemas.openxmlformats.org/officeDocument/2006/relationships/image" Target="media/image96.e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25.wmf"/><Relationship Id="rId30" Type="http://schemas.openxmlformats.org/officeDocument/2006/relationships/image" Target="media/image7.emf"/><Relationship Id="rId105" Type="http://schemas.openxmlformats.org/officeDocument/2006/relationships/oleObject" Target="embeddings/oleObject38.bin"/><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oleObject" Target="embeddings/oleObject74.bin"/><Relationship Id="rId312" Type="http://schemas.openxmlformats.org/officeDocument/2006/relationships/image" Target="media/image135.wmf"/><Relationship Id="rId333" Type="http://schemas.openxmlformats.org/officeDocument/2006/relationships/oleObject" Target="embeddings/oleObject162.bin"/><Relationship Id="rId354" Type="http://schemas.openxmlformats.org/officeDocument/2006/relationships/image" Target="media/image159.wmf"/><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32.bin"/><Relationship Id="rId189" Type="http://schemas.openxmlformats.org/officeDocument/2006/relationships/oleObject" Target="embeddings/oleObject85.bin"/><Relationship Id="rId3" Type="http://schemas.openxmlformats.org/officeDocument/2006/relationships/settings" Target="settings.xml"/><Relationship Id="rId214" Type="http://schemas.openxmlformats.org/officeDocument/2006/relationships/oleObject" Target="embeddings/oleObject100.bin"/><Relationship Id="rId235" Type="http://schemas.openxmlformats.org/officeDocument/2006/relationships/oleObject" Target="embeddings/oleObject112.bin"/><Relationship Id="rId256" Type="http://schemas.openxmlformats.org/officeDocument/2006/relationships/oleObject" Target="embeddings/oleObject124.bin"/><Relationship Id="rId277" Type="http://schemas.openxmlformats.org/officeDocument/2006/relationships/image" Target="media/image120.wmf"/><Relationship Id="rId298" Type="http://schemas.openxmlformats.org/officeDocument/2006/relationships/image" Target="media/image128.wmf"/><Relationship Id="rId116" Type="http://schemas.openxmlformats.org/officeDocument/2006/relationships/oleObject" Target="embeddings/oleObject44.bin"/><Relationship Id="rId137" Type="http://schemas.openxmlformats.org/officeDocument/2006/relationships/oleObject" Target="embeddings/oleObject58.bin"/><Relationship Id="rId158" Type="http://schemas.openxmlformats.org/officeDocument/2006/relationships/oleObject" Target="embeddings/oleObject69.bin"/><Relationship Id="rId302" Type="http://schemas.openxmlformats.org/officeDocument/2006/relationships/image" Target="media/image130.wmf"/><Relationship Id="rId323" Type="http://schemas.openxmlformats.org/officeDocument/2006/relationships/oleObject" Target="embeddings/oleObject160.bin"/><Relationship Id="rId344" Type="http://schemas.openxmlformats.org/officeDocument/2006/relationships/image" Target="media/image153.wmf"/><Relationship Id="rId20" Type="http://schemas.openxmlformats.org/officeDocument/2006/relationships/image" Target="media/image2.wmf"/><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image" Target="http://images2015.cnblogs.com/blog/653573/201611/653573-20161117171647373-110666149.png" TargetMode="External"/><Relationship Id="rId179" Type="http://schemas.openxmlformats.org/officeDocument/2006/relationships/image" Target="media/image77.wmf"/><Relationship Id="rId365" Type="http://schemas.openxmlformats.org/officeDocument/2006/relationships/header" Target="header13.xml"/><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image" Target="media/image105.wmf"/><Relationship Id="rId267" Type="http://schemas.openxmlformats.org/officeDocument/2006/relationships/image" Target="media/image115.wmf"/><Relationship Id="rId288" Type="http://schemas.openxmlformats.org/officeDocument/2006/relationships/oleObject" Target="embeddings/oleObject140.bin"/><Relationship Id="rId106" Type="http://schemas.openxmlformats.org/officeDocument/2006/relationships/oleObject" Target="embeddings/oleObject39.bin"/><Relationship Id="rId127" Type="http://schemas.openxmlformats.org/officeDocument/2006/relationships/oleObject" Target="embeddings/oleObject51.bin"/><Relationship Id="rId313" Type="http://schemas.openxmlformats.org/officeDocument/2006/relationships/oleObject" Target="embeddings/oleObject1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12512</Words>
  <Characters>71324</Characters>
  <Application>Microsoft Office Word</Application>
  <DocSecurity>0</DocSecurity>
  <Lines>594</Lines>
  <Paragraphs>167</Paragraphs>
  <ScaleCrop>false</ScaleCrop>
  <Company/>
  <LinksUpToDate>false</LinksUpToDate>
  <CharactersWithSpaces>83669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32</cp:revision>
  <dcterms:created xsi:type="dcterms:W3CDTF">2017-03-22T16:37:00Z</dcterms:created>
  <dcterms:modified xsi:type="dcterms:W3CDTF">2017-03-23T08:32:00Z</dcterms:modified>
</cp:coreProperties>
</file>