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58EF" w:rsidRPr="0080303D" w:rsidRDefault="0080303D" w:rsidP="0080303D">
      <w:pPr>
        <w:jc w:val="center"/>
        <w:rPr>
          <w:sz w:val="40"/>
          <w:szCs w:val="40"/>
        </w:rPr>
      </w:pPr>
      <w:r w:rsidRPr="0080303D">
        <w:rPr>
          <w:sz w:val="40"/>
          <w:szCs w:val="40"/>
        </w:rPr>
        <w:t xml:space="preserve">Mathematics write-sheet for </w:t>
      </w:r>
      <w:r w:rsidRPr="0080303D">
        <w:rPr>
          <w:b/>
          <w:sz w:val="40"/>
          <w:szCs w:val="40"/>
        </w:rPr>
        <w:t>Orbit</w:t>
      </w:r>
      <w:r>
        <w:rPr>
          <w:b/>
          <w:sz w:val="40"/>
          <w:szCs w:val="40"/>
        </w:rPr>
        <w:t xml:space="preserve"> v1</w:t>
      </w:r>
    </w:p>
    <w:p w:rsidR="0080303D" w:rsidRDefault="0080303D" w:rsidP="0080303D">
      <w:pPr>
        <w:jc w:val="center"/>
      </w:pPr>
    </w:p>
    <w:p w:rsidR="0080303D" w:rsidRDefault="0080303D" w:rsidP="0080303D">
      <w:r>
        <w:t>All the mathematical values to be used in simulating all the orbital states will be namely:</w:t>
      </w:r>
    </w:p>
    <w:p w:rsidR="0080303D" w:rsidRDefault="0080303D" w:rsidP="0080303D">
      <w:pPr>
        <w:pStyle w:val="ListParagraph"/>
        <w:numPr>
          <w:ilvl w:val="0"/>
          <w:numId w:val="1"/>
        </w:numPr>
      </w:pPr>
      <w:r>
        <w:t>Gravitational Intensity (G)</w:t>
      </w:r>
    </w:p>
    <w:p w:rsidR="0080303D" w:rsidRDefault="0080303D" w:rsidP="0080303D">
      <w:pPr>
        <w:pStyle w:val="ListParagraph"/>
        <w:numPr>
          <w:ilvl w:val="0"/>
          <w:numId w:val="1"/>
        </w:numPr>
      </w:pPr>
      <w:r>
        <w:t>Mutual Closeness (M)</w:t>
      </w:r>
    </w:p>
    <w:p w:rsidR="0080303D" w:rsidRDefault="0080303D" w:rsidP="0080303D">
      <w:pPr>
        <w:pStyle w:val="ListParagraph"/>
        <w:numPr>
          <w:ilvl w:val="0"/>
          <w:numId w:val="1"/>
        </w:numPr>
      </w:pPr>
      <w:r>
        <w:t>Relation Inertia (I)</w:t>
      </w:r>
    </w:p>
    <w:p w:rsidR="0080303D" w:rsidRDefault="0080303D" w:rsidP="0080303D">
      <w:pPr>
        <w:pStyle w:val="ListParagraph"/>
        <w:numPr>
          <w:ilvl w:val="0"/>
          <w:numId w:val="1"/>
        </w:numPr>
      </w:pPr>
      <w:r>
        <w:t>Recency (Q)</w:t>
      </w:r>
    </w:p>
    <w:p w:rsidR="00DD4D5D" w:rsidRDefault="00DD4D5D" w:rsidP="0080303D">
      <w:pPr>
        <w:pStyle w:val="ListParagraph"/>
        <w:numPr>
          <w:ilvl w:val="0"/>
          <w:numId w:val="1"/>
        </w:numPr>
      </w:pPr>
      <w:r>
        <w:t>Activity (A)</w:t>
      </w:r>
    </w:p>
    <w:p w:rsidR="00DD4D5D" w:rsidRDefault="00DD4D5D" w:rsidP="0080303D">
      <w:pPr>
        <w:pStyle w:val="ListParagraph"/>
        <w:numPr>
          <w:ilvl w:val="0"/>
          <w:numId w:val="1"/>
        </w:numPr>
      </w:pPr>
      <w:r>
        <w:t>Cohesion (C)</w:t>
      </w:r>
    </w:p>
    <w:p w:rsidR="00DD4D5D" w:rsidRDefault="00DD4D5D" w:rsidP="0080303D">
      <w:pPr>
        <w:pStyle w:val="ListParagraph"/>
        <w:numPr>
          <w:ilvl w:val="0"/>
          <w:numId w:val="1"/>
        </w:numPr>
      </w:pPr>
      <w:r>
        <w:t>Density (D)</w:t>
      </w:r>
    </w:p>
    <w:p w:rsidR="00DD4D5D" w:rsidRDefault="00DD4D5D" w:rsidP="0080303D">
      <w:pPr>
        <w:pStyle w:val="ListParagraph"/>
        <w:numPr>
          <w:ilvl w:val="0"/>
          <w:numId w:val="1"/>
        </w:numPr>
      </w:pPr>
      <w:r>
        <w:t>Entropy (E)</w:t>
      </w:r>
    </w:p>
    <w:p w:rsidR="0080303D" w:rsidRDefault="0080303D" w:rsidP="0080303D">
      <w:pPr>
        <w:ind w:left="48"/>
      </w:pPr>
    </w:p>
    <w:p w:rsidR="0080303D" w:rsidRDefault="0080303D" w:rsidP="0080303D">
      <w:pPr>
        <w:ind w:left="48"/>
      </w:pPr>
      <w:r>
        <w:t>*Terms</w:t>
      </w:r>
    </w:p>
    <w:p w:rsidR="00C200D5" w:rsidRDefault="0080303D" w:rsidP="00C200D5">
      <w:pPr>
        <w:ind w:left="720"/>
      </w:pPr>
      <w:r>
        <w:t xml:space="preserve">- </w:t>
      </w:r>
      <w:r w:rsidRPr="0080303D">
        <w:rPr>
          <w:b/>
        </w:rPr>
        <w:t>SNRN counter</w:t>
      </w:r>
      <w:r>
        <w:t xml:space="preserve">: </w:t>
      </w:r>
      <w:r w:rsidR="00C200D5">
        <w:t>A</w:t>
      </w:r>
      <w:r>
        <w:t xml:space="preserve"> doublet tuple for personal messaging duos with the first element being number of messages sent by the user and the second element being the number of messages sent by the second user in a given personal messaging </w:t>
      </w:r>
      <w:r w:rsidR="008213FC">
        <w:t>orbit</w:t>
      </w:r>
      <w:r>
        <w:t>. It automatically resets</w:t>
      </w:r>
      <w:r w:rsidR="00C200D5">
        <w:t xml:space="preserve"> every 7 days during the variable reassignment schedule.</w:t>
      </w:r>
    </w:p>
    <w:p w:rsidR="00C200D5" w:rsidRPr="00C200D5" w:rsidRDefault="00C200D5" w:rsidP="00C200D5">
      <w:pPr>
        <w:ind w:left="720"/>
      </w:pPr>
      <w:r>
        <w:t xml:space="preserve">- </w:t>
      </w:r>
      <w:r>
        <w:rPr>
          <w:b/>
        </w:rPr>
        <w:t>Variable reassignment schedule</w:t>
      </w:r>
      <w:r>
        <w:t>: A server-side calculation performed every 7 days to reassign G, M and I.</w:t>
      </w:r>
    </w:p>
    <w:p w:rsidR="0080303D" w:rsidRDefault="0080303D" w:rsidP="0080303D">
      <w:pPr>
        <w:ind w:left="48"/>
      </w:pPr>
    </w:p>
    <w:p w:rsidR="0080303D" w:rsidRDefault="0080303D" w:rsidP="0080303D">
      <w:pPr>
        <w:pStyle w:val="ListParagraph"/>
        <w:numPr>
          <w:ilvl w:val="0"/>
          <w:numId w:val="2"/>
        </w:numPr>
        <w:rPr>
          <w:b/>
        </w:rPr>
      </w:pPr>
      <w:r>
        <w:rPr>
          <w:b/>
        </w:rPr>
        <w:t>Gravitational Intensity (G)</w:t>
      </w:r>
      <w:r w:rsidR="000D68F4">
        <w:rPr>
          <w:b/>
        </w:rPr>
        <w:t xml:space="preserve"> – Defined for orbits</w:t>
      </w:r>
    </w:p>
    <w:p w:rsidR="0080303D" w:rsidRDefault="0080303D" w:rsidP="0080303D">
      <w:pPr>
        <w:pStyle w:val="ListParagraph"/>
        <w:rPr>
          <w:b/>
        </w:rPr>
      </w:pPr>
    </w:p>
    <w:p w:rsidR="0080303D" w:rsidRDefault="00C200D5" w:rsidP="0080303D">
      <w:pPr>
        <w:pStyle w:val="ListParagraph"/>
      </w:pPr>
      <w:r>
        <w:t>The gravitational intensity of a relation will solely depend upon the 7-day average messaging intensity between two users. This changes every 7 days during the variable reassignment schedule.</w:t>
      </w:r>
    </w:p>
    <w:p w:rsidR="00C200D5" w:rsidRDefault="00C200D5" w:rsidP="0080303D">
      <w:pPr>
        <w:pStyle w:val="ListParagraph"/>
      </w:pPr>
    </w:p>
    <w:p w:rsidR="00C200D5" w:rsidRDefault="00C200D5" w:rsidP="0080303D">
      <w:pPr>
        <w:pStyle w:val="ListParagraph"/>
        <w:rPr>
          <w:rFonts w:eastAsiaTheme="minorEastAsia"/>
        </w:rPr>
      </w:pPr>
      <w:r>
        <w:t xml:space="preserve">Function receives the SNRN tuple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oMath>
      <w:r w:rsidR="008213FC">
        <w:rPr>
          <w:rFonts w:eastAsiaTheme="minorEastAsia"/>
        </w:rPr>
        <w:t xml:space="preserve"> and calculates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num>
          <m:den>
            <m:r>
              <w:rPr>
                <w:rFonts w:ascii="Cambria Math" w:eastAsiaTheme="minorEastAsia" w:hAnsi="Cambria Math"/>
              </w:rPr>
              <m:t>70</m:t>
            </m:r>
          </m:den>
        </m:f>
      </m:oMath>
      <w:r w:rsidR="008213FC">
        <w:rPr>
          <w:rFonts w:eastAsiaTheme="minorEastAsia"/>
        </w:rPr>
        <w:t>. Which is directly stored as G for that specific orbit.</w:t>
      </w:r>
    </w:p>
    <w:p w:rsidR="008213FC" w:rsidRDefault="008213FC" w:rsidP="0080303D">
      <w:pPr>
        <w:pStyle w:val="ListParagraph"/>
        <w:rPr>
          <w:rFonts w:eastAsiaTheme="minorEastAsia"/>
        </w:rPr>
      </w:pPr>
      <w:r>
        <w:rPr>
          <w:noProof/>
        </w:rPr>
        <mc:AlternateContent>
          <mc:Choice Requires="wps">
            <w:drawing>
              <wp:anchor distT="45720" distB="45720" distL="114300" distR="114300" simplePos="0" relativeHeight="251659264" behindDoc="1" locked="0" layoutInCell="1" allowOverlap="1">
                <wp:simplePos x="0" y="0"/>
                <wp:positionH relativeFrom="column">
                  <wp:posOffset>2735580</wp:posOffset>
                </wp:positionH>
                <wp:positionV relativeFrom="paragraph">
                  <wp:posOffset>6985</wp:posOffset>
                </wp:positionV>
                <wp:extent cx="1722120" cy="502920"/>
                <wp:effectExtent l="0" t="0" r="11430" b="1143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502920"/>
                        </a:xfrm>
                        <a:prstGeom prst="rect">
                          <a:avLst/>
                        </a:prstGeom>
                        <a:solidFill>
                          <a:srgbClr val="FFFFFF"/>
                        </a:solidFill>
                        <a:ln w="9525">
                          <a:solidFill>
                            <a:srgbClr val="000000"/>
                          </a:solidFill>
                          <a:miter lim="800000"/>
                          <a:headEnd/>
                          <a:tailEnd/>
                        </a:ln>
                      </wps:spPr>
                      <wps:txbx>
                        <w:txbxContent>
                          <w:p w:rsidR="008213FC" w:rsidRDefault="008213FC">
                            <m:oMathPara>
                              <m:oMath>
                                <m:r>
                                  <w:rPr>
                                    <w:rFonts w:ascii="Cambria Math" w:hAnsi="Cambria Math"/>
                                  </w:rPr>
                                  <m:t>G=f(</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num>
                                  <m:den>
                                    <m:r>
                                      <w:rPr>
                                        <w:rFonts w:ascii="Cambria Math" w:eastAsiaTheme="minorEastAsia" w:hAnsi="Cambria Math"/>
                                      </w:rPr>
                                      <m:t>70</m:t>
                                    </m:r>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15.4pt;margin-top:.55pt;width:135.6pt;height:39.6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">
                <v:textbox>
                  <w:txbxContent>
                    <w:p w:rsidR="008213FC" w:rsidRDefault="008213FC">
                      <m:oMathPara>
                        <m:oMath>
                          <m:r>
                            <w:rPr>
                              <w:rFonts w:ascii="Cambria Math" w:hAnsi="Cambria Math"/>
                            </w:rPr>
                            <m:t>G=f(</m:t>
                          </m:r>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num>
                            <m:den>
                              <m:r>
                                <w:rPr>
                                  <w:rFonts w:ascii="Cambria Math" w:eastAsiaTheme="minorEastAsia" w:hAnsi="Cambria Math"/>
                                </w:rPr>
                                <m:t>70</m:t>
                              </m:r>
                            </m:den>
                          </m:f>
                        </m:oMath>
                      </m:oMathPara>
                    </w:p>
                  </w:txbxContent>
                </v:textbox>
              </v:shape>
            </w:pict>
          </mc:Fallback>
        </mc:AlternateContent>
      </w:r>
    </w:p>
    <w:p w:rsidR="008213FC" w:rsidRDefault="008213FC" w:rsidP="0080303D">
      <w:pPr>
        <w:pStyle w:val="ListParagraph"/>
        <w:rPr>
          <w:rFonts w:eastAsiaTheme="minorEastAsia"/>
        </w:rPr>
      </w:pPr>
    </w:p>
    <w:p w:rsidR="008213FC" w:rsidRPr="008213FC" w:rsidRDefault="008213FC" w:rsidP="0080303D">
      <w:pPr>
        <w:pStyle w:val="ListParagraph"/>
        <w:rPr>
          <w:rFonts w:eastAsiaTheme="minorEastAsia"/>
        </w:rPr>
      </w:pPr>
    </w:p>
    <w:p w:rsidR="008213FC" w:rsidRPr="008213FC" w:rsidRDefault="008213FC" w:rsidP="0080303D">
      <w:pPr>
        <w:pStyle w:val="ListParagraph"/>
        <w:rPr>
          <w:rFonts w:eastAsiaTheme="minorEastAsia"/>
        </w:rPr>
      </w:pPr>
      <m:oMathPara>
        <m:oMath>
          <m:r>
            <w:rPr>
              <w:rFonts w:ascii="Cambria Math" w:eastAsiaTheme="minorEastAsia" w:hAnsi="Cambria Math"/>
            </w:rPr>
            <m:t>f:R→[0,1)</m:t>
          </m:r>
        </m:oMath>
      </m:oMathPara>
    </w:p>
    <w:p w:rsidR="008213FC" w:rsidRPr="008213FC" w:rsidRDefault="008213FC" w:rsidP="008213FC">
      <w:pPr>
        <w:pStyle w:val="ListParagraph"/>
        <w:numPr>
          <w:ilvl w:val="0"/>
          <w:numId w:val="2"/>
        </w:numPr>
      </w:pPr>
      <w:r>
        <w:rPr>
          <w:b/>
        </w:rPr>
        <w:t>Mutual Closeness (M)</w:t>
      </w:r>
      <w:r w:rsidR="000D68F4">
        <w:rPr>
          <w:b/>
        </w:rPr>
        <w:t xml:space="preserve"> – Defined for orbits</w:t>
      </w:r>
    </w:p>
    <w:p w:rsidR="008213FC" w:rsidRDefault="008213FC" w:rsidP="008213FC">
      <w:pPr>
        <w:pStyle w:val="ListParagraph"/>
      </w:pPr>
    </w:p>
    <w:p w:rsidR="008213FC" w:rsidRDefault="008213FC" w:rsidP="008213FC">
      <w:pPr>
        <w:pStyle w:val="ListParagraph"/>
      </w:pPr>
      <w:r>
        <w:t>Mutual closeness</w:t>
      </w:r>
      <w:r w:rsidR="0008088E">
        <w:t xml:space="preserve"> determines how equally both parties text hence eliminating one side mass texting in further factors.</w:t>
      </w:r>
      <w:r w:rsidR="00971761">
        <w:t xml:space="preserve"> This changes every 7 days during the variable reassignment schedule.</w:t>
      </w:r>
    </w:p>
    <w:p w:rsidR="0008088E" w:rsidRDefault="0008088E" w:rsidP="008213FC">
      <w:pPr>
        <w:pStyle w:val="ListParagraph"/>
      </w:pPr>
    </w:p>
    <w:p w:rsidR="0008088E" w:rsidRDefault="0008088E" w:rsidP="008213FC">
      <w:pPr>
        <w:pStyle w:val="ListParagraph"/>
        <w:rPr>
          <w:rFonts w:eastAsiaTheme="minorEastAsia"/>
        </w:rPr>
      </w:pPr>
      <w:r>
        <w:t xml:space="preserve">Function receives the SNRN tuple </w:t>
      </w:r>
      <m:oMath>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oMath>
      <w:r>
        <w:rPr>
          <w:rFonts w:eastAsiaTheme="minorEastAsia"/>
        </w:rPr>
        <w:t xml:space="preserve"> and calculates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den>
        </m:f>
        <m:r>
          <w:rPr>
            <w:rFonts w:ascii="Cambria Math" w:eastAsiaTheme="minorEastAsia" w:hAnsi="Cambria Math"/>
          </w:rPr>
          <m:t xml:space="preserve"> (say </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m:t>
        </m:r>
      </m:oMath>
      <w:r>
        <w:rPr>
          <w:rFonts w:eastAsiaTheme="minorEastAsia"/>
        </w:rPr>
        <w:t xml:space="preserve"> which yields directional mutuality, i.e. 0.5 being mutually perfect and 0/1 signalling text bombing from one side. To convert this onto a linear scale, we calculate </w:t>
      </w:r>
      <m:oMath>
        <m:r>
          <w:rPr>
            <w:rFonts w:ascii="Cambria Math" w:eastAsiaTheme="minorEastAsia" w:hAnsi="Cambria Math"/>
          </w:rPr>
          <m:t>{ 1-2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d</m:t>
                </m:r>
              </m:sub>
            </m:sSub>
            <m:r>
              <w:rPr>
                <w:rFonts w:ascii="Cambria Math" w:eastAsiaTheme="minorEastAsia" w:hAnsi="Cambria Math"/>
              </w:rPr>
              <m:t>-0.5</m:t>
            </m:r>
          </m:e>
        </m:d>
        <m:r>
          <w:rPr>
            <w:rFonts w:ascii="Cambria Math" w:eastAsiaTheme="minorEastAsia" w:hAnsi="Cambria Math"/>
          </w:rPr>
          <m:t xml:space="preserve"> }</m:t>
        </m:r>
      </m:oMath>
      <w:r>
        <w:rPr>
          <w:rFonts w:eastAsiaTheme="minorEastAsia"/>
        </w:rPr>
        <w:t xml:space="preserve"> which gets directly stored into M.</w:t>
      </w:r>
    </w:p>
    <w:p w:rsidR="0008088E" w:rsidRDefault="0008088E" w:rsidP="008213FC">
      <w:pPr>
        <w:pStyle w:val="ListParagraph"/>
      </w:pPr>
    </w:p>
    <w:p w:rsidR="00971761" w:rsidRDefault="00971761" w:rsidP="008213FC">
      <w:pPr>
        <w:pStyle w:val="ListParagraph"/>
      </w:pPr>
      <w:r>
        <w:rPr>
          <w:noProof/>
        </w:rPr>
        <mc:AlternateContent>
          <mc:Choice Requires="wps">
            <w:drawing>
              <wp:anchor distT="45720" distB="45720" distL="114300" distR="114300" simplePos="0" relativeHeight="251661312" behindDoc="1" locked="0" layoutInCell="1" allowOverlap="1">
                <wp:simplePos x="0" y="0"/>
                <wp:positionH relativeFrom="column">
                  <wp:posOffset>2247900</wp:posOffset>
                </wp:positionH>
                <wp:positionV relativeFrom="paragraph">
                  <wp:posOffset>60960</wp:posOffset>
                </wp:positionV>
                <wp:extent cx="2360930" cy="474345"/>
                <wp:effectExtent l="0" t="0" r="27940" b="2095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474345"/>
                        </a:xfrm>
                        <a:prstGeom prst="rect">
                          <a:avLst/>
                        </a:prstGeom>
                        <a:solidFill>
                          <a:srgbClr val="FFFFFF"/>
                        </a:solidFill>
                        <a:ln w="9525">
                          <a:solidFill>
                            <a:srgbClr val="000000"/>
                          </a:solidFill>
                          <a:miter lim="800000"/>
                          <a:headEnd/>
                          <a:tailEnd/>
                        </a:ln>
                      </wps:spPr>
                      <wps:txbx>
                        <w:txbxContent>
                          <w:p w:rsidR="0008088E" w:rsidRDefault="00971761">
                            <m:oMathPara>
                              <m:oMath>
                                <m:r>
                                  <w:rPr>
                                    <w:rFonts w:ascii="Cambria Math" w:hAnsi="Cambria Math"/>
                                  </w:rPr>
                                  <m:t>M=f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r>
                                  <w:rPr>
                                    <w:rFonts w:ascii="Cambria Math" w:hAnsi="Cambria Math"/>
                                  </w:rPr>
                                  <m:t>=1-2</m:t>
                                </m:r>
                                <m:d>
                                  <m:dPr>
                                    <m:begChr m:val="|"/>
                                    <m:endChr m:val="|"/>
                                    <m:ctrlPr>
                                      <w:rPr>
                                        <w:rFonts w:ascii="Cambria Math"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den>
                                    </m:f>
                                    <m:r>
                                      <w:rPr>
                                        <w:rFonts w:ascii="Cambria Math" w:eastAsiaTheme="minorEastAsia" w:hAnsi="Cambria Math"/>
                                      </w:rPr>
                                      <m:t>-0.5</m:t>
                                    </m:r>
                                  </m:e>
                                </m:d>
                              </m:oMath>
                            </m:oMathPara>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left:0;text-align:left;margin-left:177pt;margin-top:4.8pt;width:185.9pt;height:37.35pt;z-index:-2516551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">
                <v:textbox>
                  <w:txbxContent>
                    <w:p w:rsidR="0008088E" w:rsidRDefault="00971761">
                      <m:oMathPara>
                        <m:oMath>
                          <m:r>
                            <w:rPr>
                              <w:rFonts w:ascii="Cambria Math" w:hAnsi="Cambria Math"/>
                            </w:rPr>
                            <m:t>M=f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n</m:t>
                                  </m:r>
                                </m:sub>
                              </m:sSub>
                            </m:e>
                          </m:d>
                          <m:r>
                            <w:rPr>
                              <w:rFonts w:ascii="Cambria Math" w:hAnsi="Cambria Math"/>
                            </w:rPr>
                            <m:t>=1-2</m:t>
                          </m:r>
                          <m:d>
                            <m:dPr>
                              <m:begChr m:val="|"/>
                              <m:endChr m:val="|"/>
                              <m:ctrlPr>
                                <w:rPr>
                                  <w:rFonts w:ascii="Cambria Math"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num>
                                <m:den>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n</m:t>
                                      </m:r>
                                    </m:sub>
                                  </m:sSub>
                                </m:den>
                              </m:f>
                              <m:r>
                                <w:rPr>
                                  <w:rFonts w:ascii="Cambria Math" w:eastAsiaTheme="minorEastAsia" w:hAnsi="Cambria Math"/>
                                </w:rPr>
                                <m:t>-0.5</m:t>
                              </m:r>
                            </m:e>
                          </m:d>
                        </m:oMath>
                      </m:oMathPara>
                    </w:p>
                  </w:txbxContent>
                </v:textbox>
              </v:shape>
            </w:pict>
          </mc:Fallback>
        </mc:AlternateContent>
      </w:r>
    </w:p>
    <w:p w:rsidR="00971761" w:rsidRDefault="00971761" w:rsidP="00971761"/>
    <w:p w:rsidR="00971761" w:rsidRDefault="00971761" w:rsidP="00971761">
      <w:pPr>
        <w:pStyle w:val="ListParagraph"/>
      </w:pPr>
      <m:oMathPara>
        <m:oMath>
          <m:r>
            <w:rPr>
              <w:rFonts w:ascii="Cambria Math" w:hAnsi="Cambria Math"/>
            </w:rPr>
            <m:t>f:R→[0,1)</m:t>
          </m:r>
        </m:oMath>
      </m:oMathPara>
    </w:p>
    <w:p w:rsidR="00971761" w:rsidRDefault="00971761" w:rsidP="00971761"/>
    <w:p w:rsidR="00971761" w:rsidRPr="00971761" w:rsidRDefault="00971761" w:rsidP="00971761">
      <w:pPr>
        <w:pStyle w:val="ListParagraph"/>
        <w:numPr>
          <w:ilvl w:val="0"/>
          <w:numId w:val="2"/>
        </w:numPr>
      </w:pPr>
      <w:r>
        <w:rPr>
          <w:b/>
        </w:rPr>
        <w:t>Relation Inertia (I)</w:t>
      </w:r>
      <w:r w:rsidR="000D68F4">
        <w:rPr>
          <w:b/>
        </w:rPr>
        <w:t xml:space="preserve"> – Defined for orbits</w:t>
      </w:r>
    </w:p>
    <w:p w:rsidR="00971761" w:rsidRDefault="00971761" w:rsidP="00971761">
      <w:pPr>
        <w:pStyle w:val="ListParagraph"/>
      </w:pPr>
    </w:p>
    <w:p w:rsidR="00971761" w:rsidRDefault="00971761" w:rsidP="003A1CF2">
      <w:pPr>
        <w:pStyle w:val="ListParagraph"/>
      </w:pPr>
      <w:r>
        <w:t xml:space="preserve">Relation inertia </w:t>
      </w:r>
      <w:r w:rsidR="003A1CF2">
        <w:t xml:space="preserve">is simply the number of weeks the doublet spent where G was greater than 17.14         </w:t>
      </w:r>
      <w:proofErr w:type="gramStart"/>
      <w:r w:rsidR="003A1CF2">
        <w:t xml:space="preserve">   (</w:t>
      </w:r>
      <w:proofErr w:type="gramEnd"/>
      <w:r w:rsidR="003A1CF2">
        <w:t>1200 texts a week).</w:t>
      </w:r>
    </w:p>
    <w:p w:rsidR="003A1CF2" w:rsidRDefault="003A1CF2" w:rsidP="003A1CF2"/>
    <w:p w:rsidR="003A1CF2" w:rsidRDefault="003A1CF2" w:rsidP="003A1CF2">
      <w:pPr>
        <w:pStyle w:val="ListParagraph"/>
        <w:numPr>
          <w:ilvl w:val="0"/>
          <w:numId w:val="2"/>
        </w:numPr>
      </w:pPr>
      <w:r>
        <w:rPr>
          <w:b/>
        </w:rPr>
        <w:t>Recency (Q)</w:t>
      </w:r>
      <w:r w:rsidR="000D68F4">
        <w:rPr>
          <w:b/>
        </w:rPr>
        <w:t xml:space="preserve"> – Defined for orbits</w:t>
      </w:r>
    </w:p>
    <w:p w:rsidR="003A1CF2" w:rsidRDefault="003A1CF2" w:rsidP="003A1CF2">
      <w:pPr>
        <w:pStyle w:val="ListParagraph"/>
      </w:pPr>
    </w:p>
    <w:p w:rsidR="003A1CF2" w:rsidRDefault="003A1CF2" w:rsidP="003A1CF2">
      <w:pPr>
        <w:pStyle w:val="ListParagraph"/>
        <w:rPr>
          <w:rFonts w:eastAsiaTheme="minorEastAsia"/>
        </w:rPr>
      </w:pPr>
      <w:r>
        <w:t xml:space="preserve">Recency maps the time of last response of second party from zero to 48 hours to </w:t>
      </w:r>
      <m:oMath>
        <m:r>
          <w:rPr>
            <w:rFonts w:ascii="Cambria Math" w:hAnsi="Cambria Math"/>
          </w:rPr>
          <m:t>[0,1]</m:t>
        </m:r>
      </m:oMath>
      <w:r>
        <w:rPr>
          <w:rFonts w:eastAsiaTheme="minorEastAsia"/>
        </w:rPr>
        <w:t xml:space="preserve">.  </w:t>
      </w:r>
    </w:p>
    <w:p w:rsidR="003A1CF2" w:rsidRDefault="003A1CF2" w:rsidP="003A1CF2">
      <w:pPr>
        <w:pStyle w:val="ListParagraph"/>
      </w:pPr>
    </w:p>
    <w:p w:rsidR="003A1CF2" w:rsidRDefault="003A1CF2" w:rsidP="003A1CF2">
      <w:pPr>
        <w:pStyle w:val="ListParagraph"/>
        <w:rPr>
          <w:rFonts w:eastAsiaTheme="minorEastAsia"/>
        </w:rPr>
      </w:pPr>
      <w:r>
        <w:t>Function receives the timestamp of last response (</w:t>
      </w:r>
      <m:oMath>
        <m:sSub>
          <m:sSubPr>
            <m:ctrlPr>
              <w:rPr>
                <w:rFonts w:ascii="Cambria Math" w:hAnsi="Cambria Math"/>
                <w:i/>
              </w:rPr>
            </m:ctrlPr>
          </m:sSubPr>
          <m:e>
            <m:r>
              <w:rPr>
                <w:rFonts w:ascii="Cambria Math" w:hAnsi="Cambria Math"/>
              </w:rPr>
              <m:t>T</m:t>
            </m:r>
          </m:e>
          <m:sub>
            <m:r>
              <w:rPr>
                <w:rFonts w:ascii="Cambria Math" w:hAnsi="Cambria Math"/>
              </w:rPr>
              <m:t>l</m:t>
            </m:r>
          </m:sub>
        </m:sSub>
      </m:oMath>
      <w:r>
        <w:t>) and current timestamp (</w:t>
      </w:r>
      <m:oMath>
        <m:sSub>
          <m:sSubPr>
            <m:ctrlPr>
              <w:rPr>
                <w:rFonts w:ascii="Cambria Math" w:hAnsi="Cambria Math"/>
                <w:i/>
              </w:rPr>
            </m:ctrlPr>
          </m:sSubPr>
          <m:e>
            <m:r>
              <w:rPr>
                <w:rFonts w:ascii="Cambria Math" w:hAnsi="Cambria Math"/>
              </w:rPr>
              <m:t>T</m:t>
            </m:r>
          </m:e>
          <m:sub>
            <m:r>
              <w:rPr>
                <w:rFonts w:ascii="Cambria Math" w:hAnsi="Cambria Math"/>
              </w:rPr>
              <m:t>n</m:t>
            </m:r>
          </m:sub>
        </m:sSub>
      </m:oMath>
      <w:r>
        <w:t xml:space="preserve">) and calculates </w:t>
      </w:r>
      <m:oMath>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oMath>
      <w:r>
        <w:rPr>
          <w:rFonts w:eastAsiaTheme="minorEastAsia"/>
        </w:rPr>
        <w:t xml:space="preserve"> in minutes and feeds it into </w:t>
      </w:r>
      <m:oMath>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x</m:t>
            </m:r>
          </m:num>
          <m:den>
            <m:r>
              <w:rPr>
                <w:rFonts w:ascii="Cambria Math" w:eastAsiaTheme="minorEastAsia" w:hAnsi="Cambria Math"/>
              </w:rPr>
              <m:t>2880</m:t>
            </m:r>
          </m:den>
        </m:f>
        <m:r>
          <w:rPr>
            <w:rFonts w:ascii="Cambria Math" w:eastAsiaTheme="minorEastAsia" w:hAnsi="Cambria Math"/>
          </w:rPr>
          <m:t>+1</m:t>
        </m:r>
      </m:oMath>
      <w:r w:rsidR="000A7454">
        <w:rPr>
          <w:rFonts w:eastAsiaTheme="minorEastAsia"/>
        </w:rPr>
        <w:t xml:space="preserve"> and the output of </w:t>
      </w:r>
      <m:oMath>
        <m:r>
          <w:rPr>
            <w:rFonts w:ascii="Cambria Math" w:eastAsiaTheme="minorEastAsia" w:hAnsi="Cambria Math"/>
          </w:rPr>
          <m:t>h</m:t>
        </m:r>
      </m:oMath>
      <w:r w:rsidR="000A7454">
        <w:rPr>
          <w:rFonts w:eastAsiaTheme="minorEastAsia"/>
        </w:rPr>
        <w:t xml:space="preserve"> feeds into </w:t>
      </w:r>
      <m:oMath>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1-x</m:t>
            </m:r>
          </m:num>
          <m:den>
            <m:r>
              <w:rPr>
                <w:rFonts w:ascii="Cambria Math" w:eastAsiaTheme="minorEastAsia" w:hAnsi="Cambria Math"/>
              </w:rPr>
              <m:t>1+x</m:t>
            </m:r>
          </m:den>
        </m:f>
      </m:oMath>
      <w:r w:rsidR="000A7454">
        <w:rPr>
          <w:rFonts w:eastAsiaTheme="minorEastAsia"/>
        </w:rPr>
        <w:t xml:space="preserve"> .</w:t>
      </w:r>
    </w:p>
    <w:p w:rsidR="000A7454" w:rsidRDefault="000A7454" w:rsidP="003A1CF2">
      <w:pPr>
        <w:pStyle w:val="ListParagraph"/>
      </w:pPr>
    </w:p>
    <w:p w:rsidR="000A7454" w:rsidRDefault="000A7454" w:rsidP="003A1CF2">
      <w:pPr>
        <w:pStyle w:val="ListParagraph"/>
      </w:pPr>
    </w:p>
    <w:p w:rsidR="000A7454" w:rsidRDefault="000A7454" w:rsidP="003A1CF2">
      <w:pPr>
        <w:pStyle w:val="ListParagraph"/>
      </w:pPr>
      <w:r>
        <w:rPr>
          <w:noProof/>
        </w:rPr>
        <mc:AlternateContent>
          <mc:Choice Requires="wps">
            <w:drawing>
              <wp:anchor distT="45720" distB="45720" distL="114300" distR="114300" simplePos="0" relativeHeight="251663360" behindDoc="1" locked="0" layoutInCell="1" allowOverlap="1">
                <wp:simplePos x="0" y="0"/>
                <wp:positionH relativeFrom="column">
                  <wp:posOffset>1455420</wp:posOffset>
                </wp:positionH>
                <wp:positionV relativeFrom="paragraph">
                  <wp:posOffset>3810</wp:posOffset>
                </wp:positionV>
                <wp:extent cx="3475990" cy="1404620"/>
                <wp:effectExtent l="0" t="0" r="10160" b="1206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5990" cy="1404620"/>
                        </a:xfrm>
                        <a:prstGeom prst="rect">
                          <a:avLst/>
                        </a:prstGeom>
                        <a:solidFill>
                          <a:srgbClr val="FFFFFF"/>
                        </a:solidFill>
                        <a:ln w="9525">
                          <a:solidFill>
                            <a:srgbClr val="000000"/>
                          </a:solidFill>
                          <a:miter lim="800000"/>
                          <a:headEnd/>
                          <a:tailEnd/>
                        </a:ln>
                      </wps:spPr>
                      <wps:txbx>
                        <w:txbxContent>
                          <w:p w:rsidR="000A7454" w:rsidRDefault="000A7454">
                            <m:oMathPara>
                              <m:oMath>
                                <m:r>
                                  <w:rPr>
                                    <w:rFonts w:ascii="Cambria Math" w:hAnsi="Cambria Math"/>
                                  </w:rPr>
                                  <m:t>Q=f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5760-2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5760-</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r>
                                          <w:rPr>
                                            <w:rFonts w:ascii="Cambria Math" w:hAnsi="Cambria Math"/>
                                          </w:rPr>
                                          <m:t>≤2880</m:t>
                                        </m:r>
                                      </m:e>
                                      <m:e>
                                        <m:r>
                                          <w:rPr>
                                            <w:rFonts w:ascii="Cambria Math" w:hAnsi="Cambria Math"/>
                                          </w:rPr>
                                          <m:t xml:space="preserve">0 ,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r>
                                          <w:rPr>
                                            <w:rFonts w:ascii="Cambria Math" w:hAnsi="Cambria Math"/>
                                          </w:rPr>
                                          <m:t xml:space="preserve">&gt;2880 </m:t>
                                        </m:r>
                                      </m:e>
                                    </m:eqArr>
                                  </m:e>
                                </m:d>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14.6pt;margin-top:.3pt;width:273.7pt;height:110.6pt;z-index:-2516531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">
                <v:textbox style="mso-fit-shape-to-text:t">
                  <w:txbxContent>
                    <w:p w:rsidR="000A7454" w:rsidRDefault="000A7454">
                      <m:oMathPara>
                        <m:oMath>
                          <m:r>
                            <w:rPr>
                              <w:rFonts w:ascii="Cambria Math" w:hAnsi="Cambria Math"/>
                            </w:rPr>
                            <m:t>Q=f</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5760-2</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num>
                                    <m:den>
                                      <m:r>
                                        <w:rPr>
                                          <w:rFonts w:ascii="Cambria Math" w:hAnsi="Cambria Math"/>
                                        </w:rPr>
                                        <m:t>5760-</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den>
                                  </m:f>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r>
                                    <w:rPr>
                                      <w:rFonts w:ascii="Cambria Math" w:hAnsi="Cambria Math"/>
                                    </w:rPr>
                                    <m:t>≤2880</m:t>
                                  </m:r>
                                </m:e>
                                <m:e>
                                  <m:r>
                                    <w:rPr>
                                      <w:rFonts w:ascii="Cambria Math" w:hAnsi="Cambria Math"/>
                                    </w:rPr>
                                    <m:t>0 ,</m:t>
                                  </m:r>
                                  <m:r>
                                    <w:rPr>
                                      <w:rFonts w:ascii="Cambria Math" w:hAnsi="Cambria Math"/>
                                    </w:rPr>
                                    <m:t xml:space="preserve"> </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l</m:t>
                                          </m:r>
                                        </m:sub>
                                      </m:sSub>
                                    </m:e>
                                  </m:d>
                                  <m:r>
                                    <w:rPr>
                                      <w:rFonts w:ascii="Cambria Math" w:hAnsi="Cambria Math"/>
                                    </w:rPr>
                                    <m:t>&gt;</m:t>
                                  </m:r>
                                  <m:r>
                                    <w:rPr>
                                      <w:rFonts w:ascii="Cambria Math" w:hAnsi="Cambria Math"/>
                                    </w:rPr>
                                    <m:t>288</m:t>
                                  </m:r>
                                  <m:r>
                                    <w:rPr>
                                      <w:rFonts w:ascii="Cambria Math" w:hAnsi="Cambria Math"/>
                                    </w:rPr>
                                    <m:t xml:space="preserve">0 </m:t>
                                  </m:r>
                                </m:e>
                              </m:eqArr>
                            </m:e>
                          </m:d>
                        </m:oMath>
                      </m:oMathPara>
                    </w:p>
                  </w:txbxContent>
                </v:textbox>
              </v:shape>
            </w:pict>
          </mc:Fallback>
        </mc:AlternateContent>
      </w:r>
    </w:p>
    <w:p w:rsidR="000A7454" w:rsidRDefault="000A7454" w:rsidP="003A1CF2">
      <w:pPr>
        <w:pStyle w:val="ListParagraph"/>
      </w:pPr>
    </w:p>
    <w:p w:rsidR="000A7454" w:rsidRDefault="000A7454" w:rsidP="003A1CF2">
      <w:pPr>
        <w:pStyle w:val="ListParagraph"/>
      </w:pPr>
    </w:p>
    <w:p w:rsidR="000A7454" w:rsidRDefault="000A7454" w:rsidP="003A1CF2">
      <w:pPr>
        <w:pStyle w:val="ListParagraph"/>
      </w:pPr>
    </w:p>
    <w:p w:rsidR="000A7454" w:rsidRDefault="000A7454" w:rsidP="003A1CF2">
      <w:pPr>
        <w:pStyle w:val="ListParagraph"/>
      </w:pPr>
    </w:p>
    <w:p w:rsidR="000A7454" w:rsidRPr="000D68F4" w:rsidRDefault="000A7454" w:rsidP="003A1CF2">
      <w:pPr>
        <w:pStyle w:val="ListParagraph"/>
        <w:rPr>
          <w:rFonts w:eastAsiaTheme="minorEastAsia"/>
        </w:rPr>
      </w:pPr>
      <m:oMathPara>
        <m:oMath>
          <m:r>
            <w:rPr>
              <w:rFonts w:ascii="Cambria Math" w:hAnsi="Cambria Math"/>
            </w:rPr>
            <m:t>f:&lt;timestamp&gt;</m:t>
          </m:r>
          <m:r>
            <w:rPr>
              <w:rFonts w:ascii="Cambria Math" w:eastAsiaTheme="minorEastAsia" w:hAnsi="Cambria Math"/>
            </w:rPr>
            <m:t xml:space="preserve"> →</m:t>
          </m:r>
          <m:d>
            <m:dPr>
              <m:begChr m:val="["/>
              <m:endChr m:val="]"/>
              <m:ctrlPr>
                <w:rPr>
                  <w:rFonts w:ascii="Cambria Math" w:eastAsiaTheme="minorEastAsia" w:hAnsi="Cambria Math"/>
                  <w:i/>
                </w:rPr>
              </m:ctrlPr>
            </m:dPr>
            <m:e>
              <m:r>
                <w:rPr>
                  <w:rFonts w:ascii="Cambria Math" w:eastAsiaTheme="minorEastAsia" w:hAnsi="Cambria Math"/>
                </w:rPr>
                <m:t>0,1</m:t>
              </m:r>
            </m:e>
          </m:d>
        </m:oMath>
      </m:oMathPara>
    </w:p>
    <w:p w:rsidR="000D68F4" w:rsidRPr="000D68F4" w:rsidRDefault="000D68F4" w:rsidP="000D68F4">
      <w:pPr>
        <w:pStyle w:val="ListParagraph"/>
        <w:numPr>
          <w:ilvl w:val="0"/>
          <w:numId w:val="2"/>
        </w:numPr>
      </w:pPr>
      <w:r>
        <w:rPr>
          <w:b/>
        </w:rPr>
        <w:t xml:space="preserve">Activity (A) – Defined for </w:t>
      </w:r>
      <w:proofErr w:type="spellStart"/>
      <w:r>
        <w:rPr>
          <w:b/>
        </w:rPr>
        <w:t>solars</w:t>
      </w:r>
      <w:proofErr w:type="spellEnd"/>
    </w:p>
    <w:p w:rsidR="000D68F4" w:rsidRDefault="000D68F4" w:rsidP="000D68F4">
      <w:pPr>
        <w:pStyle w:val="ListParagraph"/>
      </w:pPr>
    </w:p>
    <w:p w:rsidR="000D68F4" w:rsidRDefault="000D68F4" w:rsidP="000D68F4">
      <w:pPr>
        <w:pStyle w:val="ListParagraph"/>
        <w:rPr>
          <w:rFonts w:eastAsiaTheme="minorEastAsia"/>
        </w:rPr>
      </w:pPr>
      <w:r>
        <w:t xml:space="preserve">Activity is a measure of bare volume of group chats with respect to expected average messages using a general relation </w:t>
      </w:r>
      <m:oMath>
        <m:r>
          <w:rPr>
            <w:rFonts w:ascii="Cambria Math" w:hAnsi="Cambria Math"/>
          </w:rPr>
          <m:t>n≅</m:t>
        </m:r>
        <m:r>
          <w:rPr>
            <w:rFonts w:ascii="Cambria Math" w:hAnsi="Cambria Math"/>
          </w:rPr>
          <m:t>7.</m:t>
        </m:r>
        <m:r>
          <w:rPr>
            <w:rFonts w:ascii="Cambria Math" w:hAnsi="Cambria Math"/>
          </w:rPr>
          <m:t>k.</m:t>
        </m:r>
        <m:sSup>
          <m:sSupPr>
            <m:ctrlPr>
              <w:rPr>
                <w:rFonts w:ascii="Cambria Math" w:hAnsi="Cambria Math"/>
                <w:i/>
              </w:rPr>
            </m:ctrlPr>
          </m:sSupPr>
          <m:e>
            <m:r>
              <w:rPr>
                <w:rFonts w:ascii="Cambria Math" w:hAnsi="Cambria Math"/>
              </w:rPr>
              <m:t>m</m:t>
            </m:r>
          </m:e>
          <m:sup>
            <m:r>
              <w:rPr>
                <w:rFonts w:ascii="Cambria Math" w:hAnsi="Cambria Math"/>
              </w:rPr>
              <m:t>1.3</m:t>
            </m:r>
          </m:sup>
        </m:sSup>
      </m:oMath>
      <w:r>
        <w:rPr>
          <w:rFonts w:eastAsiaTheme="minorEastAsia"/>
        </w:rPr>
        <w:t xml:space="preserve"> where k is a</w:t>
      </w:r>
      <w:r w:rsidR="00307903">
        <w:rPr>
          <w:rFonts w:eastAsiaTheme="minorEastAsia"/>
        </w:rPr>
        <w:t xml:space="preserve">n adjustable </w:t>
      </w:r>
      <w:r>
        <w:rPr>
          <w:rFonts w:eastAsiaTheme="minorEastAsia"/>
        </w:rPr>
        <w:t xml:space="preserve">constant (generally 5 for an </w:t>
      </w:r>
      <w:proofErr w:type="spellStart"/>
      <w:r>
        <w:rPr>
          <w:rFonts w:eastAsiaTheme="minorEastAsia"/>
        </w:rPr>
        <w:t>avg</w:t>
      </w:r>
      <w:proofErr w:type="spellEnd"/>
      <w:r>
        <w:rPr>
          <w:rFonts w:eastAsiaTheme="minorEastAsia"/>
        </w:rPr>
        <w:t xml:space="preserve"> group chat).</w:t>
      </w:r>
    </w:p>
    <w:p w:rsidR="00F5579D" w:rsidRDefault="00F5579D" w:rsidP="000D68F4">
      <w:pPr>
        <w:pStyle w:val="ListParagraph"/>
      </w:pPr>
    </w:p>
    <w:p w:rsidR="00F5579D" w:rsidRDefault="00F5579D" w:rsidP="000D68F4">
      <w:pPr>
        <w:pStyle w:val="ListParagraph"/>
        <w:rPr>
          <w:rFonts w:eastAsiaTheme="minorEastAsia"/>
        </w:rPr>
      </w:pPr>
      <w:r>
        <w:t>Function receives the number of members (</w:t>
      </w:r>
      <m:oMath>
        <m:r>
          <w:rPr>
            <w:rFonts w:ascii="Cambria Math" w:hAnsi="Cambria Math"/>
          </w:rPr>
          <m:t>m</m:t>
        </m:r>
      </m:oMath>
      <w:r>
        <w:t xml:space="preserve">), </w:t>
      </w:r>
      <w:proofErr w:type="spellStart"/>
      <w:proofErr w:type="gramStart"/>
      <w:r>
        <w:t>Solars.msgdata.member</w:t>
      </w:r>
      <w:proofErr w:type="gramEnd"/>
      <w:r>
        <w:t>_data</w:t>
      </w:r>
      <w:proofErr w:type="spellEnd"/>
      <w:r>
        <w:t>. Then it sums up all the messages sent by users</w:t>
      </w:r>
      <w:r w:rsidR="003D456E">
        <w:t xml:space="preserve"> across the week</w:t>
      </w:r>
      <w:r>
        <w:t xml:space="preserve"> (</w:t>
      </w:r>
      <m:oMath>
        <m:r>
          <w:rPr>
            <w:rFonts w:ascii="Cambria Math" w:hAnsi="Cambria Math"/>
          </w:rPr>
          <m:t>N</m:t>
        </m:r>
      </m:oMath>
      <w:r>
        <w:t xml:space="preserve">) and calculates how far </w:t>
      </w:r>
      <m:oMath>
        <m:r>
          <w:rPr>
            <w:rFonts w:ascii="Cambria Math" w:hAnsi="Cambria Math"/>
          </w:rPr>
          <m:t>N</m:t>
        </m:r>
      </m:oMath>
      <w:r>
        <w:rPr>
          <w:rFonts w:eastAsiaTheme="minorEastAsia"/>
        </w:rPr>
        <w:t xml:space="preserve"> is from </w:t>
      </w:r>
      <m:oMath>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1.3</m:t>
            </m:r>
          </m:sup>
        </m:sSup>
      </m:oMath>
      <w:r>
        <w:rPr>
          <w:rFonts w:eastAsiaTheme="minorEastAsia"/>
        </w:rPr>
        <w:t>.</w:t>
      </w:r>
      <w:r w:rsidR="003D456E">
        <w:rPr>
          <w:rFonts w:eastAsiaTheme="minorEastAsia"/>
        </w:rPr>
        <w:t xml:space="preserve"> Where </w:t>
      </w:r>
      <m:oMath>
        <m:r>
          <w:rPr>
            <w:rFonts w:ascii="Cambria Math" w:eastAsiaTheme="minorEastAsia" w:hAnsi="Cambria Math"/>
          </w:rPr>
          <m:t>M=7.k.</m:t>
        </m:r>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1.3</m:t>
            </m:r>
          </m:sup>
        </m:sSup>
      </m:oMath>
      <w:r w:rsidR="003D456E">
        <w:rPr>
          <w:rFonts w:eastAsiaTheme="minorEastAsia"/>
        </w:rPr>
        <w:t>.</w:t>
      </w:r>
    </w:p>
    <w:p w:rsidR="00F5579D" w:rsidRDefault="00F5579D" w:rsidP="000D68F4">
      <w:pPr>
        <w:pStyle w:val="ListParagraph"/>
      </w:pPr>
    </w:p>
    <w:p w:rsidR="00F5579D" w:rsidRDefault="00F5579D" w:rsidP="000D68F4">
      <w:pPr>
        <w:pStyle w:val="ListParagraph"/>
      </w:pPr>
    </w:p>
    <w:p w:rsidR="00F5579D" w:rsidRDefault="00E02707" w:rsidP="000D68F4">
      <w:pPr>
        <w:pStyle w:val="ListParagraph"/>
      </w:pPr>
      <w:r>
        <w:rPr>
          <w:noProof/>
        </w:rPr>
        <mc:AlternateContent>
          <mc:Choice Requires="wps">
            <w:drawing>
              <wp:anchor distT="45720" distB="45720" distL="114300" distR="114300" simplePos="0" relativeHeight="251665408" behindDoc="0" locked="0" layoutInCell="1" allowOverlap="1">
                <wp:simplePos x="0" y="0"/>
                <wp:positionH relativeFrom="margin">
                  <wp:align>center</wp:align>
                </wp:positionH>
                <wp:positionV relativeFrom="paragraph">
                  <wp:posOffset>5080</wp:posOffset>
                </wp:positionV>
                <wp:extent cx="2103120" cy="1404620"/>
                <wp:effectExtent l="0" t="0" r="11430" b="1397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1404620"/>
                        </a:xfrm>
                        <a:prstGeom prst="rect">
                          <a:avLst/>
                        </a:prstGeom>
                        <a:solidFill>
                          <a:srgbClr val="FFFFFF"/>
                        </a:solidFill>
                        <a:ln w="9525">
                          <a:solidFill>
                            <a:srgbClr val="000000"/>
                          </a:solidFill>
                          <a:miter lim="800000"/>
                          <a:headEnd/>
                          <a:tailEnd/>
                        </a:ln>
                      </wps:spPr>
                      <wps:txbx>
                        <w:txbxContent>
                          <w:p w:rsidR="00F5579D" w:rsidRDefault="00F5579D">
                            <m:oMathPara>
                              <m:oMath>
                                <m:r>
                                  <w:rPr>
                                    <w:rFonts w:ascii="Cambria Math" w:hAnsi="Cambria Math"/>
                                  </w:rPr>
                                  <m:t>A=f</m:t>
                                </m:r>
                                <m:d>
                                  <m:dPr>
                                    <m:ctrlPr>
                                      <w:rPr>
                                        <w:rFonts w:ascii="Cambria Math" w:hAnsi="Cambria Math"/>
                                        <w:i/>
                                      </w:rPr>
                                    </m:ctrlPr>
                                  </m:dPr>
                                  <m:e>
                                    <m:r>
                                      <w:rPr>
                                        <w:rFonts w:ascii="Cambria Math" w:hAnsi="Cambria Math"/>
                                      </w:rPr>
                                      <m:t>N,m</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2N</m:t>
                                            </m:r>
                                          </m:num>
                                          <m:den>
                                            <m:r>
                                              <w:rPr>
                                                <w:rFonts w:ascii="Cambria Math" w:hAnsi="Cambria Math"/>
                                              </w:rPr>
                                              <m:t>3M</m:t>
                                            </m:r>
                                          </m:den>
                                        </m:f>
                                        <m:r>
                                          <w:rPr>
                                            <w:rFonts w:ascii="Cambria Math" w:hAnsi="Cambria Math"/>
                                          </w:rPr>
                                          <m:t>, N≤1.5</m:t>
                                        </m:r>
                                        <m:r>
                                          <w:rPr>
                                            <w:rFonts w:ascii="Cambria Math" w:hAnsi="Cambria Math"/>
                                          </w:rPr>
                                          <m:t>M</m:t>
                                        </m:r>
                                      </m:e>
                                      <m:e>
                                        <m:r>
                                          <w:rPr>
                                            <w:rFonts w:ascii="Cambria Math" w:hAnsi="Cambria Math"/>
                                          </w:rPr>
                                          <m:t>1, N&gt;1.5</m:t>
                                        </m:r>
                                        <m:r>
                                          <w:rPr>
                                            <w:rFonts w:ascii="Cambria Math" w:hAnsi="Cambria Math"/>
                                          </w:rPr>
                                          <m:t>M</m:t>
                                        </m:r>
                                      </m:e>
                                    </m:eqArr>
                                  </m:e>
                                </m:d>
                              </m:oMath>
                            </m:oMathPara>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_x0000_s1029" type="#_x0000_t202" style="position:absolute;left:0;text-align:left;margin-left:0;margin-top:.4pt;width:165.6pt;height:110.6pt;z-index:251665408;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">
                <v:textbox style="mso-fit-shape-to-text:t">
                  <w:txbxContent>
                    <w:p w:rsidR="00F5579D" w:rsidRDefault="00F5579D">
                      <m:oMathPara>
                        <m:oMath>
                          <m:r>
                            <w:rPr>
                              <w:rFonts w:ascii="Cambria Math" w:hAnsi="Cambria Math"/>
                            </w:rPr>
                            <m:t>A=f</m:t>
                          </m:r>
                          <m:d>
                            <m:dPr>
                              <m:ctrlPr>
                                <w:rPr>
                                  <w:rFonts w:ascii="Cambria Math" w:hAnsi="Cambria Math"/>
                                  <w:i/>
                                </w:rPr>
                              </m:ctrlPr>
                            </m:dPr>
                            <m:e>
                              <m:r>
                                <w:rPr>
                                  <w:rFonts w:ascii="Cambria Math" w:hAnsi="Cambria Math"/>
                                </w:rPr>
                                <m:t>N,m</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r>
                                        <w:rPr>
                                          <w:rFonts w:ascii="Cambria Math" w:hAnsi="Cambria Math"/>
                                        </w:rPr>
                                        <m:t>2N</m:t>
                                      </m:r>
                                    </m:num>
                                    <m:den>
                                      <m:r>
                                        <w:rPr>
                                          <w:rFonts w:ascii="Cambria Math" w:hAnsi="Cambria Math"/>
                                        </w:rPr>
                                        <m:t>3M</m:t>
                                      </m:r>
                                    </m:den>
                                  </m:f>
                                  <m:r>
                                    <w:rPr>
                                      <w:rFonts w:ascii="Cambria Math" w:hAnsi="Cambria Math"/>
                                    </w:rPr>
                                    <m:t>, N≤1.5</m:t>
                                  </m:r>
                                  <m:r>
                                    <w:rPr>
                                      <w:rFonts w:ascii="Cambria Math" w:hAnsi="Cambria Math"/>
                                    </w:rPr>
                                    <m:t>M</m:t>
                                  </m:r>
                                </m:e>
                                <m:e>
                                  <m:r>
                                    <w:rPr>
                                      <w:rFonts w:ascii="Cambria Math" w:hAnsi="Cambria Math"/>
                                    </w:rPr>
                                    <m:t>1, N&gt;1.5</m:t>
                                  </m:r>
                                  <m:r>
                                    <w:rPr>
                                      <w:rFonts w:ascii="Cambria Math" w:hAnsi="Cambria Math"/>
                                    </w:rPr>
                                    <m:t>M</m:t>
                                  </m:r>
                                </m:e>
                              </m:eqArr>
                            </m:e>
                          </m:d>
                        </m:oMath>
                      </m:oMathPara>
                    </w:p>
                  </w:txbxContent>
                </v:textbox>
                <w10:wrap type="square" anchorx="margin"/>
              </v:shape>
            </w:pict>
          </mc:Fallback>
        </mc:AlternateContent>
      </w:r>
    </w:p>
    <w:p w:rsidR="00F5579D" w:rsidRDefault="00F5579D" w:rsidP="000D68F4">
      <w:pPr>
        <w:pStyle w:val="ListParagraph"/>
      </w:pPr>
    </w:p>
    <w:p w:rsidR="00F5579D" w:rsidRDefault="00F5579D" w:rsidP="000D68F4">
      <w:pPr>
        <w:pStyle w:val="ListParagraph"/>
      </w:pPr>
    </w:p>
    <w:p w:rsidR="00F5579D" w:rsidRDefault="00F5579D" w:rsidP="000D68F4">
      <w:pPr>
        <w:pStyle w:val="ListParagraph"/>
      </w:pPr>
    </w:p>
    <w:p w:rsidR="00F5579D" w:rsidRDefault="00F5579D" w:rsidP="000D68F4">
      <w:pPr>
        <w:pStyle w:val="ListParagraph"/>
      </w:pPr>
    </w:p>
    <w:p w:rsidR="00F5579D" w:rsidRPr="00650118" w:rsidRDefault="00E02707" w:rsidP="000D68F4">
      <w:pPr>
        <w:pStyle w:val="ListParagraph"/>
        <w:rPr>
          <w:rFonts w:eastAsiaTheme="minorEastAsia"/>
        </w:rPr>
      </w:pPr>
      <m:oMathPara>
        <m:oMath>
          <m:r>
            <w:rPr>
              <w:rFonts w:ascii="Cambria Math" w:hAnsi="Cambria Math"/>
            </w:rPr>
            <m:t>f:R→[0,1]</m:t>
          </m:r>
        </m:oMath>
      </m:oMathPara>
    </w:p>
    <w:p w:rsidR="00650118" w:rsidRDefault="00650118" w:rsidP="00650118"/>
    <w:p w:rsidR="00650118" w:rsidRPr="00650118" w:rsidRDefault="00650118" w:rsidP="00650118">
      <w:pPr>
        <w:pStyle w:val="ListParagraph"/>
        <w:numPr>
          <w:ilvl w:val="0"/>
          <w:numId w:val="2"/>
        </w:numPr>
      </w:pPr>
      <w:r>
        <w:rPr>
          <w:b/>
        </w:rPr>
        <w:t xml:space="preserve">Cohesion (C) – Defined for </w:t>
      </w:r>
      <w:proofErr w:type="spellStart"/>
      <w:r>
        <w:rPr>
          <w:b/>
        </w:rPr>
        <w:t>solars</w:t>
      </w:r>
      <w:proofErr w:type="spellEnd"/>
    </w:p>
    <w:p w:rsidR="00650118" w:rsidRDefault="00650118" w:rsidP="00650118">
      <w:pPr>
        <w:pStyle w:val="ListParagraph"/>
      </w:pPr>
    </w:p>
    <w:p w:rsidR="00650118" w:rsidRDefault="00650118" w:rsidP="00650118">
      <w:pPr>
        <w:pStyle w:val="ListParagraph"/>
      </w:pPr>
      <w:r>
        <w:t>Cohesion is a measure of interactivity between a pair of people in a group chat.</w:t>
      </w:r>
    </w:p>
    <w:p w:rsidR="00650118" w:rsidRDefault="00650118" w:rsidP="00650118">
      <w:pPr>
        <w:pStyle w:val="ListParagraph"/>
      </w:pPr>
    </w:p>
    <w:p w:rsidR="00650118" w:rsidRDefault="00650118" w:rsidP="00650118">
      <w:pPr>
        <w:pStyle w:val="ListParagraph"/>
        <w:rPr>
          <w:rFonts w:eastAsiaTheme="minorEastAsia"/>
        </w:rPr>
      </w:pPr>
      <w:r>
        <w:t xml:space="preserve">Function receives a list of elements like </w:t>
      </w:r>
      <m:oMath>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b</m:t>
                </m:r>
              </m:sub>
            </m:sSub>
            <m:r>
              <w:rPr>
                <w:rFonts w:ascii="Cambria Math" w:hAnsi="Cambria Math"/>
              </w:rPr>
              <m:t>, n</m:t>
            </m:r>
          </m:e>
        </m:d>
      </m:oMath>
      <w:r>
        <w:rPr>
          <w:rFonts w:eastAsiaTheme="minorEastAsia"/>
        </w:rPr>
        <w:t xml:space="preserve"> where </w:t>
      </w:r>
      <m:oMath>
        <m:r>
          <w:rPr>
            <w:rFonts w:ascii="Cambria Math" w:eastAsiaTheme="minorEastAsia" w:hAnsi="Cambria Math"/>
          </w:rPr>
          <m:t>n</m:t>
        </m:r>
      </m:oMath>
      <w:r>
        <w:rPr>
          <w:rFonts w:eastAsiaTheme="minorEastAsia"/>
        </w:rPr>
        <w:t xml:space="preserve"> are the replies sent by person a to person b plus vice-versa. It sorts the elements in ascending order with respect to </w:t>
      </w:r>
      <m:oMath>
        <m:r>
          <w:rPr>
            <w:rFonts w:ascii="Cambria Math" w:eastAsiaTheme="minorEastAsia" w:hAnsi="Cambria Math"/>
          </w:rPr>
          <m:t>n</m:t>
        </m:r>
      </m:oMath>
      <w:r>
        <w:rPr>
          <w:rFonts w:eastAsiaTheme="minorEastAsia"/>
        </w:rPr>
        <w:t xml:space="preserve"> and then</w:t>
      </w:r>
      <w:r w:rsidR="008C022B">
        <w:rPr>
          <w:rFonts w:eastAsiaTheme="minorEastAsia"/>
        </w:rPr>
        <w:t xml:space="preserve"> get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min</m:t>
            </m:r>
          </m:sub>
        </m:sSub>
      </m:oMath>
      <w:r w:rsidR="008C022B">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oMath>
      <w:r w:rsidR="009A6B37">
        <w:rPr>
          <w:rFonts w:eastAsiaTheme="minorEastAsia"/>
        </w:rPr>
        <w:t xml:space="preserve"> .</w:t>
      </w:r>
      <w:r w:rsidR="00213F50">
        <w:rPr>
          <w:rFonts w:eastAsiaTheme="minorEastAsia"/>
        </w:rPr>
        <w:t xml:space="preserve"> Now we calculate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oMath>
      <w:r w:rsidR="00213F50">
        <w:rPr>
          <w:rFonts w:eastAsiaTheme="minorEastAsia"/>
        </w:rPr>
        <w:t xml:space="preserve"> and return a list of elements like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a</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b</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ab</m:t>
                </m:r>
              </m:sub>
            </m:sSub>
          </m:e>
        </m:d>
      </m:oMath>
      <w:r w:rsidR="000868B8">
        <w:rPr>
          <w:rFonts w:eastAsiaTheme="minorEastAsia"/>
        </w:rPr>
        <w:t>.</w:t>
      </w:r>
      <w:r w:rsidR="00E56972">
        <w:rPr>
          <w:rFonts w:eastAsiaTheme="minorEastAsia"/>
        </w:rPr>
        <w:t xml:space="preserve"> In case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min</m:t>
            </m:r>
          </m:sub>
        </m:sSub>
      </m:oMath>
      <w:r w:rsidR="00E56972">
        <w:rPr>
          <w:rFonts w:eastAsiaTheme="minorEastAsia"/>
        </w:rPr>
        <w:t xml:space="preserve"> is zero, it reroutes to the nearest non-zero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min</m:t>
            </m:r>
          </m:sub>
        </m:sSub>
      </m:oMath>
      <w:r w:rsidR="00E56972">
        <w:rPr>
          <w:rFonts w:eastAsiaTheme="minorEastAsia"/>
        </w:rPr>
        <w:t xml:space="preserve">. If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=0</m:t>
        </m:r>
      </m:oMath>
      <w:r w:rsidR="00E56972">
        <w:rPr>
          <w:rFonts w:eastAsiaTheme="minorEastAsia"/>
        </w:rPr>
        <w:t xml:space="preserve"> , </w:t>
      </w:r>
      <m:oMath>
        <m:r>
          <w:rPr>
            <w:rFonts w:ascii="Cambria Math" w:eastAsiaTheme="minorEastAsia" w:hAnsi="Cambria Math"/>
          </w:rPr>
          <m:t>C</m:t>
        </m:r>
      </m:oMath>
      <w:r w:rsidR="00E56972">
        <w:rPr>
          <w:rFonts w:eastAsiaTheme="minorEastAsia"/>
        </w:rPr>
        <w:t xml:space="preserve"> doesn’t exist.</w:t>
      </w:r>
    </w:p>
    <w:p w:rsidR="009A6B37" w:rsidRDefault="009A6B37" w:rsidP="00650118">
      <w:pPr>
        <w:pStyle w:val="ListParagraph"/>
        <w:rPr>
          <w:rFonts w:eastAsiaTheme="minorEastAsia"/>
        </w:rPr>
      </w:pPr>
      <w:r w:rsidRPr="009A6B37">
        <w:rPr>
          <w:rFonts w:eastAsiaTheme="minorEastAsia"/>
          <w:noProof/>
        </w:rPr>
        <mc:AlternateContent>
          <mc:Choice Requires="wps">
            <w:drawing>
              <wp:anchor distT="45720" distB="45720" distL="114300" distR="114300" simplePos="0" relativeHeight="251667456" behindDoc="0" locked="0" layoutInCell="1" allowOverlap="1">
                <wp:simplePos x="0" y="0"/>
                <wp:positionH relativeFrom="margin">
                  <wp:align>center</wp:align>
                </wp:positionH>
                <wp:positionV relativeFrom="paragraph">
                  <wp:posOffset>182245</wp:posOffset>
                </wp:positionV>
                <wp:extent cx="1722120" cy="731520"/>
                <wp:effectExtent l="0" t="0" r="11430" b="1143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2120" cy="731520"/>
                        </a:xfrm>
                        <a:prstGeom prst="rect">
                          <a:avLst/>
                        </a:prstGeom>
                        <a:solidFill>
                          <a:srgbClr val="FFFFFF"/>
                        </a:solidFill>
                        <a:ln w="9525">
                          <a:solidFill>
                            <a:srgbClr val="000000"/>
                          </a:solidFill>
                          <a:miter lim="800000"/>
                          <a:headEnd/>
                          <a:tailEnd/>
                        </a:ln>
                      </wps:spPr>
                      <wps:txbx>
                        <w:txbxContent>
                          <w:p w:rsidR="009A6B37" w:rsidRDefault="009A6B37">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=f</m:t>
                                </m:r>
                                <m:d>
                                  <m:dPr>
                                    <m:ctrlPr>
                                      <w:rPr>
                                        <w:rFonts w:ascii="Cambria Math" w:hAnsi="Cambria Math"/>
                                        <w:i/>
                                      </w:rPr>
                                    </m:ctrlPr>
                                  </m:dPr>
                                  <m:e>
                                    <m:r>
                                      <w:rPr>
                                        <w:rFonts w:ascii="Cambria Math" w:hAnsi="Cambria Math"/>
                                      </w:rPr>
                                      <m:t>i</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n</m:t>
                                                    </m:r>
                                                  </m:e>
                                                  <m:sub>
                                                    <m:r>
                                                      <w:rPr>
                                                        <w:rFonts w:ascii="Cambria Math" w:hAnsi="Cambria Math"/>
                                                      </w:rPr>
                                                      <m:t>min</m:t>
                                                    </m:r>
                                                  </m:sub>
                                                </m:sSub>
                                              </m:den>
                                            </m:f>
                                          </m:e>
                                        </m:d>
                                      </m:e>
                                    </m:func>
                                  </m:num>
                                  <m:den>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sSub>
                                                  <m:sSubPr>
                                                    <m:ctrlPr>
                                                      <w:rPr>
                                                        <w:rFonts w:ascii="Cambria Math" w:hAnsi="Cambria Math"/>
                                                        <w:i/>
                                                      </w:rPr>
                                                    </m:ctrlPr>
                                                  </m:sSubPr>
                                                  <m:e>
                                                    <m:r>
                                                      <w:rPr>
                                                        <w:rFonts w:ascii="Cambria Math" w:hAnsi="Cambria Math"/>
                                                      </w:rPr>
                                                      <m:t>n</m:t>
                                                    </m:r>
                                                  </m:e>
                                                  <m:sub>
                                                    <m:r>
                                                      <w:rPr>
                                                        <w:rFonts w:ascii="Cambria Math" w:hAnsi="Cambria Math"/>
                                                      </w:rPr>
                                                      <m:t>min</m:t>
                                                    </m:r>
                                                  </m:sub>
                                                </m:sSub>
                                              </m:den>
                                            </m:f>
                                          </m:e>
                                        </m:d>
                                      </m:e>
                                    </m:func>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0;margin-top:14.35pt;width:135.6pt;height:57.6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">
                <v:textbox>
                  <w:txbxContent>
                    <w:p w:rsidR="009A6B37" w:rsidRDefault="009A6B37">
                      <m:oMathPara>
                        <m:oMath>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=f</m:t>
                          </m:r>
                          <m:d>
                            <m:dPr>
                              <m:ctrlPr>
                                <w:rPr>
                                  <w:rFonts w:ascii="Cambria Math" w:hAnsi="Cambria Math"/>
                                  <w:i/>
                                </w:rPr>
                              </m:ctrlPr>
                            </m:dPr>
                            <m:e>
                              <m:r>
                                <w:rPr>
                                  <w:rFonts w:ascii="Cambria Math" w:hAnsi="Cambria Math"/>
                                </w:rPr>
                                <m:t>i</m:t>
                              </m:r>
                            </m:e>
                          </m:d>
                          <m:r>
                            <w:rPr>
                              <w:rFonts w:ascii="Cambria Math" w:hAnsi="Cambria Math"/>
                            </w:rPr>
                            <m:t>=</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r>
                                            <w:rPr>
                                              <w:rFonts w:ascii="Cambria Math" w:hAnsi="Cambria Math"/>
                                            </w:rPr>
                                            <m:t>i</m:t>
                                          </m:r>
                                        </m:num>
                                        <m:den>
                                          <m:sSub>
                                            <m:sSubPr>
                                              <m:ctrlPr>
                                                <w:rPr>
                                                  <w:rFonts w:ascii="Cambria Math" w:hAnsi="Cambria Math"/>
                                                  <w:i/>
                                                </w:rPr>
                                              </m:ctrlPr>
                                            </m:sSubPr>
                                            <m:e>
                                              <m:r>
                                                <w:rPr>
                                                  <w:rFonts w:ascii="Cambria Math" w:hAnsi="Cambria Math"/>
                                                </w:rPr>
                                                <m:t>n</m:t>
                                              </m:r>
                                            </m:e>
                                            <m:sub>
                                              <m:r>
                                                <w:rPr>
                                                  <w:rFonts w:ascii="Cambria Math" w:hAnsi="Cambria Math"/>
                                                </w:rPr>
                                                <m:t>min</m:t>
                                              </m:r>
                                            </m:sub>
                                          </m:sSub>
                                        </m:den>
                                      </m:f>
                                    </m:e>
                                  </m:d>
                                </m:e>
                              </m:func>
                            </m:num>
                            <m:den>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sSub>
                                            <m:sSubPr>
                                              <m:ctrlPr>
                                                <w:rPr>
                                                  <w:rFonts w:ascii="Cambria Math" w:hAnsi="Cambria Math"/>
                                                  <w:i/>
                                                </w:rPr>
                                              </m:ctrlPr>
                                            </m:sSubPr>
                                            <m:e>
                                              <m:r>
                                                <w:rPr>
                                                  <w:rFonts w:ascii="Cambria Math" w:hAnsi="Cambria Math"/>
                                                </w:rPr>
                                                <m:t>n</m:t>
                                              </m:r>
                                            </m:e>
                                            <m:sub>
                                              <m:r>
                                                <w:rPr>
                                                  <w:rFonts w:ascii="Cambria Math" w:hAnsi="Cambria Math"/>
                                                </w:rPr>
                                                <m:t>min</m:t>
                                              </m:r>
                                            </m:sub>
                                          </m:sSub>
                                        </m:den>
                                      </m:f>
                                    </m:e>
                                  </m:d>
                                </m:e>
                              </m:func>
                            </m:den>
                          </m:f>
                        </m:oMath>
                      </m:oMathPara>
                    </w:p>
                  </w:txbxContent>
                </v:textbox>
                <w10:wrap type="square" anchorx="margin"/>
              </v:shape>
            </w:pict>
          </mc:Fallback>
        </mc:AlternateContent>
      </w:r>
    </w:p>
    <w:p w:rsidR="009A6B37" w:rsidRDefault="009A6B37" w:rsidP="00650118">
      <w:pPr>
        <w:pStyle w:val="ListParagraph"/>
        <w:rPr>
          <w:rFonts w:eastAsiaTheme="minorEastAsia"/>
        </w:rPr>
      </w:pPr>
    </w:p>
    <w:p w:rsidR="009A6B37" w:rsidRDefault="009A6B37" w:rsidP="00650118">
      <w:pPr>
        <w:pStyle w:val="ListParagraph"/>
        <w:rPr>
          <w:rFonts w:eastAsiaTheme="minorEastAsia"/>
        </w:rPr>
      </w:pPr>
    </w:p>
    <w:p w:rsidR="009A6B37" w:rsidRDefault="009A6B37" w:rsidP="00650118">
      <w:pPr>
        <w:pStyle w:val="ListParagraph"/>
        <w:rPr>
          <w:rFonts w:eastAsiaTheme="minorEastAsia"/>
        </w:rPr>
      </w:pPr>
    </w:p>
    <w:p w:rsidR="009A6B37" w:rsidRDefault="009A6B37" w:rsidP="00650118">
      <w:pPr>
        <w:pStyle w:val="ListParagraph"/>
        <w:rPr>
          <w:rFonts w:eastAsiaTheme="minorEastAsia"/>
        </w:rPr>
      </w:pPr>
    </w:p>
    <w:p w:rsidR="009A6B37" w:rsidRDefault="009A6B37" w:rsidP="00650118">
      <w:pPr>
        <w:pStyle w:val="ListParagraph"/>
        <w:rPr>
          <w:rFonts w:eastAsiaTheme="minorEastAsia"/>
        </w:rPr>
      </w:pPr>
    </w:p>
    <w:p w:rsidR="009A6B37" w:rsidRPr="008B15A3" w:rsidRDefault="009A6B37" w:rsidP="00650118">
      <w:pPr>
        <w:pStyle w:val="ListParagraph"/>
        <w:rPr>
          <w:rFonts w:eastAsiaTheme="minorEastAsia"/>
        </w:rPr>
      </w:pPr>
      <m:oMathPara>
        <m:oMath>
          <m:r>
            <w:rPr>
              <w:rFonts w:ascii="Cambria Math" w:eastAsiaTheme="minorEastAsia" w:hAnsi="Cambria Math"/>
            </w:rPr>
            <m:t>f:R→[0,1]</m:t>
          </m:r>
        </m:oMath>
      </m:oMathPara>
    </w:p>
    <w:p w:rsidR="008B15A3" w:rsidRDefault="008B15A3" w:rsidP="008B15A3">
      <w:pPr>
        <w:rPr>
          <w:rFonts w:eastAsiaTheme="minorEastAsia"/>
        </w:rPr>
      </w:pPr>
    </w:p>
    <w:p w:rsidR="008B15A3" w:rsidRDefault="008B15A3" w:rsidP="008B15A3">
      <w:pPr>
        <w:rPr>
          <w:rFonts w:eastAsiaTheme="minorEastAsia"/>
        </w:rPr>
      </w:pPr>
    </w:p>
    <w:p w:rsidR="008B15A3" w:rsidRPr="008B15A3" w:rsidRDefault="008B15A3" w:rsidP="008B15A3">
      <w:pPr>
        <w:pStyle w:val="ListParagraph"/>
        <w:numPr>
          <w:ilvl w:val="0"/>
          <w:numId w:val="2"/>
        </w:numPr>
        <w:rPr>
          <w:rFonts w:eastAsiaTheme="minorEastAsia"/>
        </w:rPr>
      </w:pPr>
      <w:r>
        <w:rPr>
          <w:rFonts w:eastAsiaTheme="minorEastAsia"/>
          <w:b/>
        </w:rPr>
        <w:t xml:space="preserve">Density (D) – Defined for </w:t>
      </w:r>
      <w:proofErr w:type="spellStart"/>
      <w:r>
        <w:rPr>
          <w:rFonts w:eastAsiaTheme="minorEastAsia"/>
          <w:b/>
        </w:rPr>
        <w:t>solars</w:t>
      </w:r>
      <w:proofErr w:type="spellEnd"/>
    </w:p>
    <w:p w:rsidR="008B15A3" w:rsidRDefault="008B15A3" w:rsidP="008B15A3">
      <w:pPr>
        <w:pStyle w:val="ListParagraph"/>
        <w:rPr>
          <w:rFonts w:eastAsiaTheme="minorEastAsia"/>
        </w:rPr>
      </w:pPr>
    </w:p>
    <w:p w:rsidR="008B15A3" w:rsidRDefault="008B15A3" w:rsidP="008B15A3">
      <w:pPr>
        <w:pStyle w:val="ListParagraph"/>
        <w:rPr>
          <w:rFonts w:eastAsiaTheme="minorEastAsia"/>
        </w:rPr>
      </w:pPr>
      <w:r>
        <w:rPr>
          <w:rFonts w:eastAsiaTheme="minorEastAsia"/>
        </w:rPr>
        <w:t xml:space="preserve">Density is a measure of how full a solar is with respect to </w:t>
      </w:r>
      <w:proofErr w:type="spellStart"/>
      <w:r>
        <w:rPr>
          <w:rFonts w:eastAsiaTheme="minorEastAsia"/>
        </w:rPr>
        <w:t>it’s</w:t>
      </w:r>
      <w:proofErr w:type="spellEnd"/>
      <w:r>
        <w:rPr>
          <w:rFonts w:eastAsiaTheme="minorEastAsia"/>
        </w:rPr>
        <w:t xml:space="preserve"> maximum member capacity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max</m:t>
                </m:r>
              </m:sub>
            </m:sSub>
          </m:e>
        </m:d>
      </m:oMath>
      <w:r>
        <w:rPr>
          <w:rFonts w:eastAsiaTheme="minorEastAsia"/>
        </w:rPr>
        <w:t>.</w:t>
      </w:r>
    </w:p>
    <w:p w:rsidR="00666F5D" w:rsidRDefault="00666F5D" w:rsidP="008B15A3">
      <w:pPr>
        <w:pStyle w:val="ListParagraph"/>
        <w:rPr>
          <w:rFonts w:eastAsiaTheme="minorEastAsia"/>
        </w:rPr>
      </w:pPr>
    </w:p>
    <w:p w:rsidR="00666F5D" w:rsidRDefault="00666F5D" w:rsidP="008B15A3">
      <w:pPr>
        <w:pStyle w:val="ListParagraph"/>
        <w:rPr>
          <w:rFonts w:eastAsiaTheme="minorEastAsia"/>
        </w:rPr>
      </w:pPr>
      <w:r>
        <w:rPr>
          <w:rFonts w:eastAsiaTheme="minorEastAsia"/>
        </w:rPr>
        <w:t>Function receives the number of current members (</w:t>
      </w:r>
      <m:oMath>
        <m:r>
          <w:rPr>
            <w:rFonts w:ascii="Cambria Math" w:eastAsiaTheme="minorEastAsia" w:hAnsi="Cambria Math"/>
          </w:rPr>
          <m:t>m</m:t>
        </m:r>
      </m:oMath>
      <w:r>
        <w:rPr>
          <w:rFonts w:eastAsiaTheme="minorEastAsia"/>
        </w:rPr>
        <w:t>) and calculates D.</w:t>
      </w:r>
    </w:p>
    <w:p w:rsidR="008B15A3" w:rsidRDefault="008B15A3" w:rsidP="008B15A3">
      <w:pPr>
        <w:pStyle w:val="ListParagraph"/>
        <w:rPr>
          <w:rFonts w:eastAsiaTheme="minorEastAsia"/>
        </w:rPr>
      </w:pPr>
    </w:p>
    <w:p w:rsidR="008B15A3" w:rsidRDefault="008B15A3" w:rsidP="008B15A3">
      <w:pPr>
        <w:pStyle w:val="ListParagraph"/>
        <w:rPr>
          <w:rFonts w:eastAsiaTheme="minorEastAsia"/>
        </w:rPr>
      </w:pPr>
      <w:r w:rsidRPr="008B15A3">
        <w:rPr>
          <w:rFonts w:eastAsiaTheme="minorEastAsia"/>
          <w:noProof/>
        </w:rPr>
        <mc:AlternateContent>
          <mc:Choice Requires="wps">
            <w:drawing>
              <wp:anchor distT="45720" distB="45720" distL="114300" distR="114300" simplePos="0" relativeHeight="251669504" behindDoc="1" locked="0" layoutInCell="1" allowOverlap="1">
                <wp:simplePos x="0" y="0"/>
                <wp:positionH relativeFrom="margin">
                  <wp:align>center</wp:align>
                </wp:positionH>
                <wp:positionV relativeFrom="paragraph">
                  <wp:posOffset>8255</wp:posOffset>
                </wp:positionV>
                <wp:extent cx="1424940" cy="510540"/>
                <wp:effectExtent l="0" t="0" r="22860" b="22860"/>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510540"/>
                        </a:xfrm>
                        <a:prstGeom prst="rect">
                          <a:avLst/>
                        </a:prstGeom>
                        <a:solidFill>
                          <a:srgbClr val="FFFFFF"/>
                        </a:solidFill>
                        <a:ln w="9525">
                          <a:solidFill>
                            <a:srgbClr val="000000"/>
                          </a:solidFill>
                          <a:miter lim="800000"/>
                          <a:headEnd/>
                          <a:tailEnd/>
                        </a:ln>
                      </wps:spPr>
                      <wps:txbx>
                        <w:txbxContent>
                          <w:p w:rsidR="008B15A3" w:rsidRDefault="008B15A3">
                            <m:oMathPara>
                              <m:oMath>
                                <m:r>
                                  <w:rPr>
                                    <w:rFonts w:ascii="Cambria Math" w:hAnsi="Cambria Math"/>
                                  </w:rPr>
                                  <m:t>D=f</m:t>
                                </m:r>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m</m:t>
                                        </m:r>
                                      </m:e>
                                      <m:sub>
                                        <m:r>
                                          <w:rPr>
                                            <w:rFonts w:ascii="Cambria Math" w:hAnsi="Cambria Math"/>
                                          </w:rPr>
                                          <m:t>max</m:t>
                                        </m:r>
                                      </m:sub>
                                    </m:sSub>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0;margin-top:.65pt;width:112.2pt;height:40.2pt;z-index:-2516469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">
                <v:textbox>
                  <w:txbxContent>
                    <w:p w:rsidR="008B15A3" w:rsidRDefault="008B15A3">
                      <m:oMathPara>
                        <m:oMath>
                          <m:r>
                            <w:rPr>
                              <w:rFonts w:ascii="Cambria Math" w:hAnsi="Cambria Math"/>
                            </w:rPr>
                            <m:t>D=f</m:t>
                          </m:r>
                          <m:d>
                            <m:dPr>
                              <m:ctrlPr>
                                <w:rPr>
                                  <w:rFonts w:ascii="Cambria Math" w:hAnsi="Cambria Math"/>
                                  <w:i/>
                                </w:rPr>
                              </m:ctrlPr>
                            </m:dPr>
                            <m:e>
                              <m:r>
                                <w:rPr>
                                  <w:rFonts w:ascii="Cambria Math" w:hAnsi="Cambria Math"/>
                                </w:rPr>
                                <m:t>m</m:t>
                              </m:r>
                            </m:e>
                          </m:d>
                          <m:r>
                            <w:rPr>
                              <w:rFonts w:ascii="Cambria Math" w:hAnsi="Cambria Math"/>
                            </w:rPr>
                            <m:t>=</m:t>
                          </m:r>
                          <m:f>
                            <m:fPr>
                              <m:ctrlPr>
                                <w:rPr>
                                  <w:rFonts w:ascii="Cambria Math" w:hAnsi="Cambria Math"/>
                                  <w:i/>
                                </w:rPr>
                              </m:ctrlPr>
                            </m:fPr>
                            <m:num>
                              <m:r>
                                <w:rPr>
                                  <w:rFonts w:ascii="Cambria Math" w:hAnsi="Cambria Math"/>
                                </w:rPr>
                                <m:t>m</m:t>
                              </m:r>
                            </m:num>
                            <m:den>
                              <m:sSub>
                                <m:sSubPr>
                                  <m:ctrlPr>
                                    <w:rPr>
                                      <w:rFonts w:ascii="Cambria Math" w:hAnsi="Cambria Math"/>
                                      <w:i/>
                                    </w:rPr>
                                  </m:ctrlPr>
                                </m:sSubPr>
                                <m:e>
                                  <m:r>
                                    <w:rPr>
                                      <w:rFonts w:ascii="Cambria Math" w:hAnsi="Cambria Math"/>
                                    </w:rPr>
                                    <m:t>m</m:t>
                                  </m:r>
                                </m:e>
                                <m:sub>
                                  <m:r>
                                    <w:rPr>
                                      <w:rFonts w:ascii="Cambria Math" w:hAnsi="Cambria Math"/>
                                    </w:rPr>
                                    <m:t>max</m:t>
                                  </m:r>
                                </m:sub>
                              </m:sSub>
                            </m:den>
                          </m:f>
                        </m:oMath>
                      </m:oMathPara>
                    </w:p>
                  </w:txbxContent>
                </v:textbox>
                <w10:wrap anchorx="margin"/>
              </v:shape>
            </w:pict>
          </mc:Fallback>
        </mc:AlternateContent>
      </w:r>
    </w:p>
    <w:p w:rsidR="008B15A3" w:rsidRDefault="008B15A3" w:rsidP="008B15A3">
      <w:pPr>
        <w:pStyle w:val="ListParagraph"/>
        <w:rPr>
          <w:rFonts w:eastAsiaTheme="minorEastAsia"/>
        </w:rPr>
      </w:pPr>
    </w:p>
    <w:p w:rsidR="008B15A3" w:rsidRDefault="008B15A3" w:rsidP="008B15A3">
      <w:pPr>
        <w:pStyle w:val="ListParagraph"/>
        <w:rPr>
          <w:rFonts w:eastAsiaTheme="minorEastAsia"/>
        </w:rPr>
      </w:pPr>
    </w:p>
    <w:p w:rsidR="008B15A3" w:rsidRDefault="008B15A3" w:rsidP="008B15A3">
      <w:pPr>
        <w:pStyle w:val="ListParagraph"/>
        <w:rPr>
          <w:rFonts w:eastAsiaTheme="minorEastAsia"/>
        </w:rPr>
      </w:pPr>
    </w:p>
    <w:p w:rsidR="008B15A3" w:rsidRPr="00D45E34" w:rsidRDefault="008B15A3" w:rsidP="008B15A3">
      <w:pPr>
        <w:pStyle w:val="ListParagraph"/>
        <w:rPr>
          <w:rFonts w:eastAsiaTheme="minorEastAsia"/>
        </w:rPr>
      </w:pPr>
      <m:oMathPara>
        <m:oMath>
          <m:r>
            <w:rPr>
              <w:rFonts w:ascii="Cambria Math" w:eastAsiaTheme="minorEastAsia" w:hAnsi="Cambria Math"/>
            </w:rPr>
            <m:t>f:R→[0,1]</m:t>
          </m:r>
        </m:oMath>
      </m:oMathPara>
    </w:p>
    <w:p w:rsidR="00D45E34" w:rsidRDefault="00D45E34" w:rsidP="00D45E34">
      <w:pPr>
        <w:rPr>
          <w:rFonts w:eastAsiaTheme="minorEastAsia"/>
        </w:rPr>
      </w:pPr>
    </w:p>
    <w:p w:rsidR="00D45E34" w:rsidRPr="00D45E34" w:rsidRDefault="00D45E34" w:rsidP="00D45E34">
      <w:pPr>
        <w:pStyle w:val="ListParagraph"/>
        <w:numPr>
          <w:ilvl w:val="0"/>
          <w:numId w:val="2"/>
        </w:numPr>
        <w:rPr>
          <w:rFonts w:eastAsiaTheme="minorEastAsia"/>
        </w:rPr>
      </w:pPr>
      <w:r>
        <w:rPr>
          <w:rFonts w:eastAsiaTheme="minorEastAsia"/>
          <w:b/>
        </w:rPr>
        <w:t xml:space="preserve">Entropy (E) – Defined for </w:t>
      </w:r>
      <w:proofErr w:type="spellStart"/>
      <w:r>
        <w:rPr>
          <w:rFonts w:eastAsiaTheme="minorEastAsia"/>
          <w:b/>
        </w:rPr>
        <w:t>solars</w:t>
      </w:r>
      <w:proofErr w:type="spellEnd"/>
    </w:p>
    <w:p w:rsidR="00D45E34" w:rsidRDefault="00D45E34" w:rsidP="00D45E34">
      <w:pPr>
        <w:pStyle w:val="ListParagraph"/>
        <w:rPr>
          <w:rFonts w:eastAsiaTheme="minorEastAsia"/>
        </w:rPr>
      </w:pPr>
    </w:p>
    <w:p w:rsidR="00D45E34" w:rsidRDefault="00D45E34" w:rsidP="00D45E34">
      <w:pPr>
        <w:pStyle w:val="ListParagraph"/>
        <w:rPr>
          <w:rFonts w:eastAsiaTheme="minorEastAsia"/>
        </w:rPr>
      </w:pPr>
      <w:r>
        <w:rPr>
          <w:rFonts w:eastAsiaTheme="minorEastAsia"/>
        </w:rPr>
        <w:t xml:space="preserve">Entropy is a measure of how well distributed the total conversation is. </w:t>
      </w:r>
    </w:p>
    <w:p w:rsidR="00D45E34" w:rsidRDefault="00D45E34" w:rsidP="00D45E34">
      <w:pPr>
        <w:pStyle w:val="ListParagraph"/>
        <w:rPr>
          <w:rFonts w:eastAsiaTheme="minorEastAsia"/>
        </w:rPr>
      </w:pPr>
    </w:p>
    <w:p w:rsidR="00D45E34" w:rsidRDefault="00D45E34" w:rsidP="00D45E34">
      <w:pPr>
        <w:pStyle w:val="ListParagraph"/>
        <w:rPr>
          <w:rFonts w:eastAsiaTheme="minorEastAsia"/>
        </w:rPr>
      </w:pPr>
      <w:r>
        <w:rPr>
          <w:rFonts w:eastAsiaTheme="minorEastAsia"/>
        </w:rPr>
        <w:t xml:space="preserve">Function receives </w:t>
      </w:r>
      <w:proofErr w:type="spellStart"/>
      <w:proofErr w:type="gramStart"/>
      <w:r>
        <w:rPr>
          <w:rFonts w:eastAsiaTheme="minorEastAsia"/>
        </w:rPr>
        <w:t>Solar.msgdata.member</w:t>
      </w:r>
      <w:proofErr w:type="gramEnd"/>
      <w:r>
        <w:rPr>
          <w:rFonts w:eastAsiaTheme="minorEastAsia"/>
        </w:rPr>
        <w:t>_data</w:t>
      </w:r>
      <w:proofErr w:type="spellEnd"/>
      <w:r>
        <w:rPr>
          <w:rFonts w:eastAsiaTheme="minorEastAsia"/>
        </w:rPr>
        <w:t xml:space="preserve">, creates a list of all </w:t>
      </w:r>
      <m:oMath>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i</m:t>
            </m:r>
          </m:sub>
        </m:sSub>
      </m:oMath>
      <w:r w:rsidR="00795A57">
        <w:rPr>
          <w:rFonts w:eastAsiaTheme="minorEastAsia"/>
        </w:rPr>
        <w:t xml:space="preserve"> and calculates their mean </w:t>
      </w:r>
      <m:oMath>
        <m:bar>
          <m:barPr>
            <m:pos m:val="top"/>
            <m:ctrlPr>
              <w:rPr>
                <w:rFonts w:ascii="Cambria Math" w:eastAsiaTheme="minorEastAsia" w:hAnsi="Cambria Math"/>
                <w:i/>
              </w:rPr>
            </m:ctrlPr>
          </m:barPr>
          <m:e>
            <m:r>
              <w:rPr>
                <w:rFonts w:ascii="Cambria Math" w:eastAsiaTheme="minorEastAsia" w:hAnsi="Cambria Math"/>
              </w:rPr>
              <m:t>M</m:t>
            </m:r>
          </m:e>
        </m:bar>
      </m:oMath>
      <w:r w:rsidR="00A13FA4">
        <w:rPr>
          <w:rFonts w:eastAsiaTheme="minorEastAsia"/>
        </w:rPr>
        <w:t xml:space="preserve"> and calculates </w:t>
      </w:r>
      <w:r w:rsidR="00CC54E5">
        <w:rPr>
          <w:rFonts w:eastAsiaTheme="minorEastAsia"/>
        </w:rPr>
        <w:t>variance and h</w:t>
      </w:r>
      <w:r w:rsidR="00103E42">
        <w:rPr>
          <w:rFonts w:eastAsiaTheme="minorEastAsia"/>
        </w:rPr>
        <w:t>e</w:t>
      </w:r>
      <w:r w:rsidR="00CC54E5">
        <w:rPr>
          <w:rFonts w:eastAsiaTheme="minorEastAsia"/>
        </w:rPr>
        <w:t>nce standard deviation using the formula.</w:t>
      </w:r>
    </w:p>
    <w:p w:rsidR="00CC54E5" w:rsidRDefault="00CC54E5" w:rsidP="00D45E34">
      <w:pPr>
        <w:pStyle w:val="ListParagraph"/>
        <w:rPr>
          <w:rFonts w:eastAsiaTheme="minorEastAsia"/>
        </w:rPr>
      </w:pPr>
    </w:p>
    <w:p w:rsidR="00CC54E5" w:rsidRPr="00103E42" w:rsidRDefault="00103E42" w:rsidP="00D45E34">
      <w:pPr>
        <w:pStyle w:val="ListParagraph"/>
        <w:rPr>
          <w:rFonts w:eastAsiaTheme="minorEastAsia"/>
        </w:rPr>
      </w:pPr>
      <m:oMathPara>
        <m:oMath>
          <m:r>
            <w:rPr>
              <w:rFonts w:ascii="Cambria Math" w:eastAsiaTheme="minorEastAsia" w:hAnsi="Cambria Math"/>
            </w:rPr>
            <m:t>d=</m:t>
          </m:r>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i=0</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bar>
                            <m:barPr>
                              <m:pos m:val="top"/>
                              <m:ctrlPr>
                                <w:rPr>
                                  <w:rFonts w:ascii="Cambria Math" w:eastAsiaTheme="minorEastAsia" w:hAnsi="Cambria Math"/>
                                  <w:i/>
                                </w:rPr>
                              </m:ctrlPr>
                            </m:barPr>
                            <m:e>
                              <m:r>
                                <w:rPr>
                                  <w:rFonts w:ascii="Cambria Math" w:eastAsiaTheme="minorEastAsia" w:hAnsi="Cambria Math"/>
                                </w:rPr>
                                <m:t>M</m:t>
                              </m:r>
                            </m:e>
                          </m:bar>
                        </m:e>
                      </m:d>
                    </m:e>
                    <m:sup>
                      <m:r>
                        <w:rPr>
                          <w:rFonts w:ascii="Cambria Math" w:eastAsiaTheme="minorEastAsia" w:hAnsi="Cambria Math"/>
                        </w:rPr>
                        <m:t>2</m:t>
                      </m:r>
                    </m:sup>
                  </m:sSup>
                </m:e>
              </m:nary>
            </m:e>
          </m:rad>
        </m:oMath>
      </m:oMathPara>
    </w:p>
    <w:p w:rsidR="00103E42" w:rsidRDefault="00103E42" w:rsidP="00103E42">
      <w:pPr>
        <w:ind w:left="720"/>
        <w:rPr>
          <w:rFonts w:eastAsiaTheme="minorEastAsia"/>
        </w:rPr>
      </w:pPr>
      <w:r>
        <w:rPr>
          <w:rFonts w:eastAsiaTheme="minorEastAsia"/>
        </w:rPr>
        <w:t xml:space="preserve">Now, d can reach a max of </w:t>
      </w:r>
      <m:oMath>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min</m:t>
                    </m:r>
                  </m:sub>
                </m:sSub>
              </m:e>
            </m:d>
          </m:num>
          <m:den>
            <m:r>
              <w:rPr>
                <w:rFonts w:ascii="Cambria Math" w:eastAsiaTheme="minorEastAsia" w:hAnsi="Cambria Math"/>
              </w:rPr>
              <m:t>2</m:t>
            </m:r>
          </m:den>
        </m:f>
      </m:oMath>
      <w:r>
        <w:rPr>
          <w:rFonts w:eastAsiaTheme="minorEastAsia"/>
        </w:rPr>
        <w:t>, so we now map the value to [0,1]. Zero meaning max deviation hence low distributivity and one meaning ideal distribution of text messages.</w:t>
      </w:r>
    </w:p>
    <w:p w:rsidR="00103E42" w:rsidRDefault="00B43853" w:rsidP="00103E42">
      <w:pPr>
        <w:ind w:left="720"/>
        <w:rPr>
          <w:rFonts w:eastAsiaTheme="minorEastAsia"/>
        </w:rPr>
      </w:pPr>
      <w:r w:rsidRPr="00103E42">
        <w:rPr>
          <w:rFonts w:eastAsiaTheme="minorEastAsia"/>
          <w:noProof/>
        </w:rPr>
        <mc:AlternateContent>
          <mc:Choice Requires="wps">
            <w:drawing>
              <wp:anchor distT="45720" distB="45720" distL="114300" distR="114300" simplePos="0" relativeHeight="251671552" behindDoc="1" locked="0" layoutInCell="1" allowOverlap="1">
                <wp:simplePos x="0" y="0"/>
                <wp:positionH relativeFrom="margin">
                  <wp:align>center</wp:align>
                </wp:positionH>
                <wp:positionV relativeFrom="paragraph">
                  <wp:posOffset>133350</wp:posOffset>
                </wp:positionV>
                <wp:extent cx="2087880" cy="533400"/>
                <wp:effectExtent l="0" t="0" r="26670" b="1905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7880" cy="533400"/>
                        </a:xfrm>
                        <a:prstGeom prst="rect">
                          <a:avLst/>
                        </a:prstGeom>
                        <a:solidFill>
                          <a:srgbClr val="FFFFFF"/>
                        </a:solidFill>
                        <a:ln w="9525">
                          <a:solidFill>
                            <a:srgbClr val="000000"/>
                          </a:solidFill>
                          <a:miter lim="800000"/>
                          <a:headEnd/>
                          <a:tailEnd/>
                        </a:ln>
                      </wps:spPr>
                      <wps:txbx>
                        <w:txbxContent>
                          <w:p w:rsidR="00103E42" w:rsidRDefault="00103E42">
                            <m:oMathPara>
                              <m:oMath>
                                <m:r>
                                  <w:rPr>
                                    <w:rFonts w:ascii="Cambria Math" w:hAnsi="Cambria Math"/>
                                  </w:rPr>
                                  <m:t>E=f</m:t>
                                </m:r>
                                <m:d>
                                  <m:dPr>
                                    <m:ctrlPr>
                                      <w:rPr>
                                        <w:rFonts w:ascii="Cambria Math" w:hAnsi="Cambria Math"/>
                                        <w:i/>
                                      </w:rPr>
                                    </m:ctrlPr>
                                  </m:dPr>
                                  <m:e>
                                    <m:r>
                                      <w:rPr>
                                        <w:rFonts w:ascii="Cambria Math" w:hAnsi="Cambria Math"/>
                                      </w:rPr>
                                      <m:t>d</m:t>
                                    </m:r>
                                  </m:e>
                                </m:d>
                                <m:r>
                                  <w:rPr>
                                    <w:rFonts w:ascii="Cambria Math" w:hAnsi="Cambria Math"/>
                                  </w:rPr>
                                  <m:t>=</m:t>
                                </m:r>
                                <m:r>
                                  <w:rPr>
                                    <w:rFonts w:ascii="Cambria Math" w:hAnsi="Cambria Math"/>
                                  </w:rPr>
                                  <m:t>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d</m:t>
                                        </m:r>
                                        <m:r>
                                          <w:rPr>
                                            <w:rFonts w:ascii="Cambria Math" w:hAnsi="Cambria Math"/>
                                          </w:rPr>
                                          <m:t>+1</m:t>
                                        </m:r>
                                      </m:e>
                                    </m:func>
                                  </m:num>
                                  <m:den>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+1</m:t>
                                        </m:r>
                                      </m:e>
                                    </m:func>
                                  </m:den>
                                </m:f>
                              </m:oMath>
                            </m:oMathPara>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0;margin-top:10.5pt;width:164.4pt;height:42pt;z-index:-2516449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">
                <v:textbox>
                  <w:txbxContent>
                    <w:p w:rsidR="00103E42" w:rsidRDefault="00103E42">
                      <m:oMathPara>
                        <m:oMath>
                          <m:r>
                            <w:rPr>
                              <w:rFonts w:ascii="Cambria Math" w:hAnsi="Cambria Math"/>
                            </w:rPr>
                            <m:t>E=f</m:t>
                          </m:r>
                          <m:d>
                            <m:dPr>
                              <m:ctrlPr>
                                <w:rPr>
                                  <w:rFonts w:ascii="Cambria Math" w:hAnsi="Cambria Math"/>
                                  <w:i/>
                                </w:rPr>
                              </m:ctrlPr>
                            </m:dPr>
                            <m:e>
                              <m:r>
                                <w:rPr>
                                  <w:rFonts w:ascii="Cambria Math" w:hAnsi="Cambria Math"/>
                                </w:rPr>
                                <m:t>d</m:t>
                              </m:r>
                            </m:e>
                          </m:d>
                          <m:r>
                            <w:rPr>
                              <w:rFonts w:ascii="Cambria Math" w:hAnsi="Cambria Math"/>
                            </w:rPr>
                            <m:t>=</m:t>
                          </m:r>
                          <m:r>
                            <w:rPr>
                              <w:rFonts w:ascii="Cambria Math" w:hAnsi="Cambria Math"/>
                            </w:rPr>
                            <m:t>1-</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log</m:t>
                                  </m:r>
                                </m:fName>
                                <m:e>
                                  <m:r>
                                    <w:rPr>
                                      <w:rFonts w:ascii="Cambria Math" w:hAnsi="Cambria Math"/>
                                    </w:rPr>
                                    <m:t>d</m:t>
                                  </m:r>
                                  <m:r>
                                    <w:rPr>
                                      <w:rFonts w:ascii="Cambria Math" w:hAnsi="Cambria Math"/>
                                    </w:rPr>
                                    <m:t>+1</m:t>
                                  </m:r>
                                </m:e>
                              </m:func>
                            </m:num>
                            <m:den>
                              <m:func>
                                <m:funcPr>
                                  <m:ctrlPr>
                                    <w:rPr>
                                      <w:rFonts w:ascii="Cambria Math" w:hAnsi="Cambria Math"/>
                                      <w:i/>
                                    </w:rPr>
                                  </m:ctrlPr>
                                </m:funcPr>
                                <m:fName>
                                  <m:r>
                                    <m:rPr>
                                      <m:sty m:val="p"/>
                                    </m:rPr>
                                    <w:rPr>
                                      <w:rFonts w:ascii="Cambria Math" w:hAnsi="Cambria Math"/>
                                    </w:rPr>
                                    <m:t>log</m:t>
                                  </m:r>
                                </m:fName>
                                <m:e>
                                  <m:sSub>
                                    <m:sSubPr>
                                      <m:ctrlPr>
                                        <w:rPr>
                                          <w:rFonts w:ascii="Cambria Math" w:hAnsi="Cambria Math"/>
                                          <w:i/>
                                        </w:rPr>
                                      </m:ctrlPr>
                                    </m:sSubPr>
                                    <m:e>
                                      <m:r>
                                        <w:rPr>
                                          <w:rFonts w:ascii="Cambria Math" w:hAnsi="Cambria Math"/>
                                        </w:rPr>
                                        <m:t>d</m:t>
                                      </m:r>
                                    </m:e>
                                    <m:sub>
                                      <m:r>
                                        <w:rPr>
                                          <w:rFonts w:ascii="Cambria Math" w:hAnsi="Cambria Math"/>
                                        </w:rPr>
                                        <m:t>max</m:t>
                                      </m:r>
                                    </m:sub>
                                  </m:sSub>
                                  <m:r>
                                    <w:rPr>
                                      <w:rFonts w:ascii="Cambria Math" w:hAnsi="Cambria Math"/>
                                    </w:rPr>
                                    <m:t>+1</m:t>
                                  </m:r>
                                </m:e>
                              </m:func>
                            </m:den>
                          </m:f>
                        </m:oMath>
                      </m:oMathPara>
                    </w:p>
                  </w:txbxContent>
                </v:textbox>
                <w10:wrap anchorx="margin"/>
              </v:shape>
            </w:pict>
          </mc:Fallback>
        </mc:AlternateContent>
      </w:r>
    </w:p>
    <w:p w:rsidR="00103E42" w:rsidRDefault="00103E42" w:rsidP="00103E42">
      <w:pPr>
        <w:ind w:left="720"/>
        <w:rPr>
          <w:rFonts w:eastAsiaTheme="minorEastAsia"/>
        </w:rPr>
      </w:pPr>
    </w:p>
    <w:p w:rsidR="00B43853" w:rsidRDefault="00B43853" w:rsidP="00103E42">
      <w:pPr>
        <w:ind w:left="720"/>
        <w:rPr>
          <w:rFonts w:eastAsiaTheme="minorEastAsia"/>
        </w:rPr>
      </w:pPr>
    </w:p>
    <w:p w:rsidR="00B43853" w:rsidRPr="00103E42" w:rsidRDefault="00B43853" w:rsidP="00103E42">
      <w:pPr>
        <w:ind w:left="720"/>
        <w:rPr>
          <w:rFonts w:eastAsiaTheme="minorEastAsia"/>
        </w:rPr>
      </w:pPr>
      <m:oMathPara>
        <m:oMath>
          <m:r>
            <w:rPr>
              <w:rFonts w:ascii="Cambria Math" w:eastAsiaTheme="minorEastAsia" w:hAnsi="Cambria Math"/>
            </w:rPr>
            <m:t>f:R→</m:t>
          </m:r>
          <m:d>
            <m:dPr>
              <m:begChr m:val="["/>
              <m:endChr m:val="]"/>
              <m:ctrlPr>
                <w:rPr>
                  <w:rFonts w:ascii="Cambria Math" w:eastAsiaTheme="minorEastAsia" w:hAnsi="Cambria Math"/>
                  <w:i/>
                </w:rPr>
              </m:ctrlPr>
            </m:dPr>
            <m:e>
              <m:r>
                <w:rPr>
                  <w:rFonts w:ascii="Cambria Math" w:eastAsiaTheme="minorEastAsia" w:hAnsi="Cambria Math"/>
                </w:rPr>
                <m:t>0,1</m:t>
              </m:r>
            </m:e>
          </m:d>
        </m:oMath>
      </m:oMathPara>
      <w:bookmarkStart w:id="0" w:name="_GoBack"/>
      <w:bookmarkEnd w:id="0"/>
    </w:p>
    <w:sectPr w:rsidR="00B43853" w:rsidRPr="00103E42" w:rsidSect="0080303D">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Cordia New"/>
    <w:panose1 w:val="020B0304020202020204"/>
    <w:charset w:val="DE"/>
    <w:family w:val="swiss"/>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5B0959"/>
    <w:multiLevelType w:val="hybridMultilevel"/>
    <w:tmpl w:val="92E871E4"/>
    <w:lvl w:ilvl="0" w:tplc="9AA6481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9203196"/>
    <w:multiLevelType w:val="hybridMultilevel"/>
    <w:tmpl w:val="2320FCDA"/>
    <w:lvl w:ilvl="0" w:tplc="1A4E9EE4">
      <w:numFmt w:val="bullet"/>
      <w:lvlText w:val="-"/>
      <w:lvlJc w:val="left"/>
      <w:pPr>
        <w:ind w:left="408" w:hanging="360"/>
      </w:pPr>
      <w:rPr>
        <w:rFonts w:ascii="Calibri" w:eastAsiaTheme="minorHAnsi" w:hAnsi="Calibri" w:cs="Calibri" w:hint="default"/>
      </w:rPr>
    </w:lvl>
    <w:lvl w:ilvl="1" w:tplc="40090003">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D"/>
    <w:rsid w:val="00023CC3"/>
    <w:rsid w:val="0008088E"/>
    <w:rsid w:val="000868B8"/>
    <w:rsid w:val="000A7454"/>
    <w:rsid w:val="000D68F4"/>
    <w:rsid w:val="000F31B7"/>
    <w:rsid w:val="00103E42"/>
    <w:rsid w:val="00213F50"/>
    <w:rsid w:val="00307903"/>
    <w:rsid w:val="003A1CF2"/>
    <w:rsid w:val="003D456E"/>
    <w:rsid w:val="006143C9"/>
    <w:rsid w:val="00650118"/>
    <w:rsid w:val="00666F5D"/>
    <w:rsid w:val="00795A57"/>
    <w:rsid w:val="0080303D"/>
    <w:rsid w:val="008213FC"/>
    <w:rsid w:val="008B15A3"/>
    <w:rsid w:val="008C022B"/>
    <w:rsid w:val="00971761"/>
    <w:rsid w:val="009A6B37"/>
    <w:rsid w:val="00A13FA4"/>
    <w:rsid w:val="00B43853"/>
    <w:rsid w:val="00C200D5"/>
    <w:rsid w:val="00CC54E5"/>
    <w:rsid w:val="00D45E34"/>
    <w:rsid w:val="00DD4D5D"/>
    <w:rsid w:val="00E02707"/>
    <w:rsid w:val="00E56972"/>
    <w:rsid w:val="00ED5FF8"/>
    <w:rsid w:val="00F158EF"/>
    <w:rsid w:val="00F5579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4F23A"/>
  <w15:chartTrackingRefBased/>
  <w15:docId w15:val="{B0685613-5136-4A88-A19A-F9553B380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0303D"/>
    <w:pPr>
      <w:ind w:left="720"/>
      <w:contextualSpacing/>
    </w:pPr>
  </w:style>
  <w:style w:type="character" w:styleId="PlaceholderText">
    <w:name w:val="Placeholder Text"/>
    <w:basedOn w:val="DefaultParagraphFont"/>
    <w:uiPriority w:val="99"/>
    <w:semiHidden/>
    <w:rsid w:val="008213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Saaqib Khan</dc:creator>
  <cp:keywords/>
  <dc:description/>
  <cp:lastModifiedBy>Saaqib Khan</cp:lastModifiedBy>
  <cp:revision>19</cp:revision>
  <dcterms:created xsi:type="dcterms:W3CDTF">2026-08-14T21:29:00Z</dcterms:created>
  <dcterms:modified xsi:type="dcterms:W3CDTF">2026-08-16T10:37:00Z</dcterms:modified>
</cp:coreProperties>
</file>