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19B9" w14:textId="77777777" w:rsidR="00FF166C" w:rsidRPr="00FF166C" w:rsidRDefault="00FF166C" w:rsidP="00FF166C">
      <w:pPr>
        <w:pStyle w:val="divname"/>
        <w:spacing w:line="240" w:lineRule="auto"/>
        <w:rPr>
          <w:rFonts w:asciiTheme="minorHAnsi" w:eastAsia="Century Gothic" w:hAnsiTheme="minorHAnsi" w:cstheme="minorHAnsi"/>
          <w:color w:val="156082" w:themeColor="accent1"/>
          <w:sz w:val="40"/>
          <w:szCs w:val="40"/>
        </w:rPr>
      </w:pPr>
      <w:bookmarkStart w:id="0" w:name="_Hlk192452495"/>
      <w:r w:rsidRPr="00FF166C">
        <w:rPr>
          <w:rStyle w:val="span"/>
          <w:rFonts w:asciiTheme="minorHAnsi" w:eastAsia="Century Gothic" w:hAnsiTheme="minorHAnsi" w:cstheme="minorHAnsi"/>
          <w:color w:val="156082" w:themeColor="accent1"/>
          <w:sz w:val="40"/>
          <w:szCs w:val="40"/>
        </w:rPr>
        <w:t>Akshay</w:t>
      </w:r>
      <w:r w:rsidRPr="00FF166C">
        <w:rPr>
          <w:rFonts w:asciiTheme="minorHAnsi" w:eastAsia="Century Gothic" w:hAnsiTheme="minorHAnsi" w:cstheme="minorHAnsi"/>
          <w:color w:val="156082" w:themeColor="accent1"/>
          <w:sz w:val="40"/>
          <w:szCs w:val="40"/>
        </w:rPr>
        <w:t xml:space="preserve"> </w:t>
      </w:r>
      <w:r w:rsidRPr="00FF166C">
        <w:rPr>
          <w:rStyle w:val="span"/>
          <w:rFonts w:asciiTheme="minorHAnsi" w:eastAsia="Century Gothic" w:hAnsiTheme="minorHAnsi" w:cstheme="minorHAnsi"/>
          <w:color w:val="156082" w:themeColor="accent1"/>
          <w:sz w:val="40"/>
          <w:szCs w:val="40"/>
        </w:rPr>
        <w:t>Shetty</w:t>
      </w:r>
    </w:p>
    <w:p w14:paraId="47BB8EDF" w14:textId="0B4261B6" w:rsidR="00FF166C" w:rsidRDefault="00FF166C" w:rsidP="00FF166C">
      <w:pPr>
        <w:pStyle w:val="divdocumentulli"/>
        <w:spacing w:line="240" w:lineRule="auto"/>
        <w:ind w:left="460"/>
        <w:jc w:val="center"/>
        <w:rPr>
          <w:rStyle w:val="span"/>
          <w:rFonts w:asciiTheme="minorHAnsi" w:eastAsia="Century Gothic" w:hAnsiTheme="minorHAnsi" w:cstheme="minorHAnsi"/>
          <w:color w:val="787878"/>
          <w:sz w:val="22"/>
          <w:szCs w:val="22"/>
        </w:rPr>
      </w:pPr>
      <w:hyperlink r:id="rId5" w:history="1">
        <w:r w:rsidRPr="00C246F9">
          <w:rPr>
            <w:rStyle w:val="Hyperlink"/>
          </w:rPr>
          <w:t>subamshetty@gmail.com</w:t>
        </w:r>
      </w:hyperlink>
      <w:r w:rsidRPr="00C246F9">
        <w:t xml:space="preserve"> |  (437) 425-1674 |  </w:t>
      </w:r>
      <w:hyperlink r:id="rId6" w:history="1">
        <w:r w:rsidRPr="00C246F9">
          <w:rPr>
            <w:rStyle w:val="Hyperlink"/>
          </w:rPr>
          <w:t>LinkedIn</w:t>
        </w:r>
      </w:hyperlink>
      <w:r w:rsidRPr="00C246F9">
        <w:t xml:space="preserve"> |  </w:t>
      </w:r>
      <w:hyperlink r:id="rId7" w:history="1">
        <w:r w:rsidRPr="00C246F9">
          <w:rPr>
            <w:rStyle w:val="Hyperlink"/>
          </w:rPr>
          <w:t>Portfolio</w:t>
        </w:r>
      </w:hyperlink>
      <w:r w:rsidRPr="00A4589C">
        <w:rPr>
          <w:rFonts w:asciiTheme="minorHAnsi" w:eastAsia="Century Gothic" w:hAnsiTheme="minorHAnsi" w:cstheme="minorHAnsi"/>
          <w:color w:val="787878"/>
          <w:sz w:val="22"/>
          <w:szCs w:val="22"/>
        </w:rPr>
        <w:br/>
      </w:r>
      <w:r w:rsidRPr="00A4589C">
        <w:rPr>
          <w:rStyle w:val="span"/>
          <w:rFonts w:asciiTheme="minorHAnsi" w:eastAsia="Century Gothic" w:hAnsiTheme="minorHAnsi" w:cstheme="minorHAnsi"/>
          <w:color w:val="787878"/>
          <w:sz w:val="22"/>
          <w:szCs w:val="22"/>
        </w:rPr>
        <w:t>Toronto, ON M4Y 3C1 (Open to Relocation)</w:t>
      </w:r>
    </w:p>
    <w:p w14:paraId="57B1735A" w14:textId="77777777" w:rsidR="00FF166C" w:rsidRDefault="00FF166C" w:rsidP="00FF166C">
      <w:pPr>
        <w:pStyle w:val="divdocumentulli"/>
        <w:spacing w:line="240" w:lineRule="auto"/>
        <w:ind w:left="460"/>
        <w:jc w:val="center"/>
        <w:rPr>
          <w:rStyle w:val="span"/>
          <w:rFonts w:asciiTheme="minorHAnsi" w:eastAsia="Century Gothic" w:hAnsiTheme="minorHAnsi" w:cstheme="minorHAnsi"/>
          <w:color w:val="787878"/>
          <w:sz w:val="22"/>
          <w:szCs w:val="22"/>
        </w:rPr>
      </w:pPr>
    </w:p>
    <w:p w14:paraId="0AF476CE" w14:textId="6B5BDD0F" w:rsidR="00FF166C" w:rsidRPr="00FF166C" w:rsidRDefault="00FF166C" w:rsidP="00FF166C">
      <w:pPr>
        <w:pStyle w:val="divdocumentulli"/>
        <w:spacing w:line="240" w:lineRule="auto"/>
        <w:ind w:left="460"/>
        <w:jc w:val="center"/>
        <w:rPr>
          <w:rFonts w:asciiTheme="minorHAnsi" w:eastAsia="Century Gothic" w:hAnsiTheme="minorHAnsi" w:cstheme="minorHAnsi"/>
          <w:b/>
          <w:bCs/>
          <w:color w:val="156082" w:themeColor="accent1"/>
          <w:sz w:val="20"/>
          <w:szCs w:val="20"/>
        </w:rPr>
      </w:pPr>
      <w:r w:rsidRPr="00FF166C">
        <w:rPr>
          <w:rFonts w:asciiTheme="minorHAnsi" w:eastAsia="Century Gothic" w:hAnsiTheme="minorHAnsi" w:cstheme="minorHAnsi"/>
          <w:b/>
          <w:bCs/>
          <w:color w:val="156082" w:themeColor="accent1"/>
          <w:sz w:val="20"/>
          <w:szCs w:val="20"/>
        </w:rPr>
        <w:t>PROFESSIONAL SUMMARY</w:t>
      </w:r>
    </w:p>
    <w:bookmarkEnd w:id="0"/>
    <w:p w14:paraId="04FB4D29" w14:textId="4BA85702" w:rsidR="00FF166C" w:rsidRPr="00FF166C" w:rsidRDefault="00FF166C" w:rsidP="00FF166C">
      <w:pPr>
        <w:jc w:val="both"/>
        <w:rPr>
          <w:sz w:val="20"/>
          <w:szCs w:val="20"/>
        </w:rPr>
      </w:pPr>
      <w:r w:rsidRPr="00FF166C">
        <w:rPr>
          <w:sz w:val="20"/>
          <w:szCs w:val="20"/>
        </w:rPr>
        <w:t>Business Analyst with 4+ years of experience driving ERP implementations and process optimization. Expertise in requirements elicitation, gap analysis, and stakeholder management across SAP, Microsoft Dynamics 365, and Oracle ERP systems. Recently completed Master's in Project Management with strong analytical skills in data reporting and process documentation.</w:t>
      </w:r>
    </w:p>
    <w:p w14:paraId="7C369ADC" w14:textId="564E893E" w:rsidR="00FF166C" w:rsidRPr="00FF166C" w:rsidRDefault="003F6730" w:rsidP="00FF166C">
      <w:pPr>
        <w:jc w:val="center"/>
        <w:rPr>
          <w:b/>
          <w:bCs/>
          <w:color w:val="156082" w:themeColor="accent1"/>
          <w:sz w:val="20"/>
          <w:szCs w:val="20"/>
        </w:rPr>
      </w:pPr>
      <w:r>
        <w:rPr>
          <w:b/>
          <w:bCs/>
          <w:color w:val="156082" w:themeColor="accent1"/>
          <w:sz w:val="20"/>
          <w:szCs w:val="20"/>
        </w:rPr>
        <w:t>CORE COMPETENCIES</w:t>
      </w:r>
    </w:p>
    <w:p w14:paraId="05EB0937" w14:textId="4F7E409D" w:rsidR="00FF166C" w:rsidRPr="00FF166C" w:rsidRDefault="00FF166C" w:rsidP="00FF166C">
      <w:pPr>
        <w:rPr>
          <w:color w:val="000000" w:themeColor="text1"/>
          <w:sz w:val="20"/>
          <w:szCs w:val="20"/>
        </w:rPr>
      </w:pPr>
      <w:r w:rsidRPr="00FF166C">
        <w:rPr>
          <w:color w:val="000000" w:themeColor="text1"/>
          <w:sz w:val="20"/>
          <w:szCs w:val="20"/>
        </w:rPr>
        <w:t>Requirements Gathering and Documentation | Business Process Mapping | Gap Analysis | User Acceptance Testing | Stakeholder Management | Data Analysis and Reporting | Process Improvement | Change Management | Business Intelligence | System Integration | ERP Implementation | Agile and Waterfall Methodologies</w:t>
      </w:r>
    </w:p>
    <w:p w14:paraId="3DA67BCE" w14:textId="500E72C1" w:rsidR="00FF166C" w:rsidRPr="00FF166C" w:rsidRDefault="00FF166C" w:rsidP="00FF166C">
      <w:pPr>
        <w:jc w:val="center"/>
        <w:rPr>
          <w:b/>
          <w:bCs/>
          <w:color w:val="156082" w:themeColor="accent1"/>
          <w:sz w:val="20"/>
          <w:szCs w:val="20"/>
        </w:rPr>
      </w:pPr>
      <w:r w:rsidRPr="00FF166C">
        <w:rPr>
          <w:b/>
          <w:bCs/>
          <w:color w:val="156082" w:themeColor="accent1"/>
          <w:sz w:val="20"/>
          <w:szCs w:val="20"/>
        </w:rPr>
        <w:t>TECHNICAL SKILLS</w:t>
      </w:r>
    </w:p>
    <w:p w14:paraId="2EFAFBE1" w14:textId="77777777" w:rsidR="00FF166C" w:rsidRPr="00FF166C" w:rsidRDefault="00FF166C" w:rsidP="00FF166C">
      <w:pPr>
        <w:rPr>
          <w:color w:val="000000" w:themeColor="text1"/>
          <w:sz w:val="20"/>
          <w:szCs w:val="20"/>
        </w:rPr>
      </w:pPr>
      <w:r w:rsidRPr="00FF166C">
        <w:rPr>
          <w:color w:val="000000" w:themeColor="text1"/>
          <w:sz w:val="20"/>
          <w:szCs w:val="20"/>
        </w:rPr>
        <w:t xml:space="preserve">ERP Systems: SAP Business One, Microsoft Dynamics 365, Oracle ERP Business Analysis Tools: Jira, MS Project, SharePoint, Visio, Power BI Data and Reporting: SQL, Excel (Advanced), Data Warehousing, Dashboard Design </w:t>
      </w:r>
    </w:p>
    <w:p w14:paraId="3E4BCA44" w14:textId="3D16CE74" w:rsidR="00FF166C" w:rsidRPr="00FF166C" w:rsidRDefault="00FF166C" w:rsidP="00FF166C">
      <w:pPr>
        <w:rPr>
          <w:color w:val="000000" w:themeColor="text1"/>
          <w:sz w:val="20"/>
          <w:szCs w:val="20"/>
        </w:rPr>
      </w:pPr>
      <w:r w:rsidRPr="00FF166C">
        <w:rPr>
          <w:color w:val="000000" w:themeColor="text1"/>
          <w:sz w:val="20"/>
          <w:szCs w:val="20"/>
        </w:rPr>
        <w:t>Methodologies: Agile (Scrum, Kanban), Waterfall, PMBOK, SDLC</w:t>
      </w:r>
    </w:p>
    <w:p w14:paraId="0BB73BF9" w14:textId="77777777" w:rsidR="00FF166C" w:rsidRPr="000340FB" w:rsidRDefault="00FF166C" w:rsidP="00FF166C">
      <w:pPr>
        <w:jc w:val="center"/>
        <w:rPr>
          <w:b/>
          <w:bCs/>
          <w:color w:val="156082" w:themeColor="accent1"/>
          <w:sz w:val="20"/>
          <w:szCs w:val="20"/>
        </w:rPr>
      </w:pPr>
      <w:r w:rsidRPr="000340FB">
        <w:rPr>
          <w:b/>
          <w:bCs/>
          <w:color w:val="156082" w:themeColor="accent1"/>
          <w:sz w:val="20"/>
          <w:szCs w:val="20"/>
        </w:rPr>
        <w:t>PROFESSIONAL EXPERIENCE</w:t>
      </w:r>
    </w:p>
    <w:p w14:paraId="4D150291" w14:textId="77777777" w:rsidR="00FF166C" w:rsidRDefault="00FF166C" w:rsidP="00FF166C">
      <w:pPr>
        <w:jc w:val="both"/>
        <w:rPr>
          <w:sz w:val="20"/>
          <w:szCs w:val="20"/>
        </w:rPr>
      </w:pPr>
      <w:r w:rsidRPr="00FF166C">
        <w:rPr>
          <w:sz w:val="20"/>
          <w:szCs w:val="20"/>
        </w:rPr>
        <w:t>Business Analyst / Project Coordinator Inode Technologies | Bangalore, India | November 2018 - December 2022</w:t>
      </w:r>
    </w:p>
    <w:p w14:paraId="3C76CF39" w14:textId="77777777" w:rsidR="00FF166C" w:rsidRPr="00FF166C" w:rsidRDefault="00FF166C" w:rsidP="00FF166C">
      <w:pPr>
        <w:pStyle w:val="ListParagraph"/>
        <w:numPr>
          <w:ilvl w:val="0"/>
          <w:numId w:val="2"/>
        </w:numPr>
        <w:jc w:val="both"/>
        <w:rPr>
          <w:sz w:val="20"/>
          <w:szCs w:val="20"/>
        </w:rPr>
      </w:pPr>
      <w:r w:rsidRPr="00FF166C">
        <w:rPr>
          <w:sz w:val="20"/>
          <w:szCs w:val="20"/>
        </w:rPr>
        <w:t>Elicited and documented business requirements from 20+ stakeholders across finance, operations, and IT departments for multi-million dollar ERP transformation initiatives</w:t>
      </w:r>
    </w:p>
    <w:p w14:paraId="62836D41" w14:textId="1F9544A2" w:rsidR="00FF166C" w:rsidRPr="00FF166C" w:rsidRDefault="00FF166C" w:rsidP="00FF166C">
      <w:pPr>
        <w:pStyle w:val="ListParagraph"/>
        <w:numPr>
          <w:ilvl w:val="0"/>
          <w:numId w:val="2"/>
        </w:numPr>
        <w:jc w:val="both"/>
        <w:rPr>
          <w:sz w:val="20"/>
          <w:szCs w:val="20"/>
        </w:rPr>
      </w:pPr>
      <w:r w:rsidRPr="00FF166C">
        <w:rPr>
          <w:sz w:val="20"/>
          <w:szCs w:val="20"/>
        </w:rPr>
        <w:t>Created Business Requirements Documents (BRDs), Functional Specification Documents (FSDs), user stories, and process flow diagrams to bridge business needs with technical solutions</w:t>
      </w:r>
    </w:p>
    <w:p w14:paraId="67035038" w14:textId="3D2306D4" w:rsidR="00FF166C" w:rsidRPr="00FF166C" w:rsidRDefault="00FF166C" w:rsidP="00FF166C">
      <w:pPr>
        <w:pStyle w:val="ListParagraph"/>
        <w:numPr>
          <w:ilvl w:val="0"/>
          <w:numId w:val="2"/>
        </w:numPr>
        <w:jc w:val="both"/>
        <w:rPr>
          <w:sz w:val="20"/>
          <w:szCs w:val="20"/>
        </w:rPr>
      </w:pPr>
      <w:r w:rsidRPr="00FF166C">
        <w:rPr>
          <w:sz w:val="20"/>
          <w:szCs w:val="20"/>
        </w:rPr>
        <w:t>Conducted comprehensive gap analysis between current state and future state processes, identifying 15+ process improvement opportunities during ERP migration to SAP and Microsoft Dynamics 365</w:t>
      </w:r>
    </w:p>
    <w:p w14:paraId="05296CFB" w14:textId="6FADC043" w:rsidR="00FF166C" w:rsidRPr="00FF166C" w:rsidRDefault="00FF166C" w:rsidP="00FF166C">
      <w:pPr>
        <w:pStyle w:val="ListParagraph"/>
        <w:numPr>
          <w:ilvl w:val="0"/>
          <w:numId w:val="2"/>
        </w:numPr>
        <w:jc w:val="both"/>
        <w:rPr>
          <w:sz w:val="20"/>
          <w:szCs w:val="20"/>
        </w:rPr>
      </w:pPr>
      <w:r w:rsidRPr="00FF166C">
        <w:rPr>
          <w:sz w:val="20"/>
          <w:szCs w:val="20"/>
        </w:rPr>
        <w:t>Designed and delivered executive dashboards and KPI reports using ERP data warehousing capabilities, enabling data-driven decision making with 99% data accuracy</w:t>
      </w:r>
    </w:p>
    <w:p w14:paraId="21469D98" w14:textId="1347D255" w:rsidR="00FF166C" w:rsidRPr="00FF166C" w:rsidRDefault="00FF166C" w:rsidP="00FF166C">
      <w:pPr>
        <w:pStyle w:val="ListParagraph"/>
        <w:numPr>
          <w:ilvl w:val="0"/>
          <w:numId w:val="2"/>
        </w:numPr>
        <w:jc w:val="both"/>
        <w:rPr>
          <w:sz w:val="20"/>
          <w:szCs w:val="20"/>
        </w:rPr>
      </w:pPr>
      <w:r w:rsidRPr="00FF166C">
        <w:rPr>
          <w:sz w:val="20"/>
          <w:szCs w:val="20"/>
        </w:rPr>
        <w:t>Coordinated User Acceptance Testing (UAT) activities with 50+ business users, developing detailed test scenarios, test cases, and acceptance criteria for multiple ERP modules</w:t>
      </w:r>
    </w:p>
    <w:p w14:paraId="2D18A3D7" w14:textId="1490A243" w:rsidR="00FF166C" w:rsidRPr="00FF166C" w:rsidRDefault="00FF166C" w:rsidP="00FF166C">
      <w:pPr>
        <w:pStyle w:val="ListParagraph"/>
        <w:numPr>
          <w:ilvl w:val="0"/>
          <w:numId w:val="2"/>
        </w:numPr>
        <w:jc w:val="both"/>
        <w:rPr>
          <w:sz w:val="20"/>
          <w:szCs w:val="20"/>
        </w:rPr>
      </w:pPr>
      <w:r w:rsidRPr="00FF166C">
        <w:rPr>
          <w:sz w:val="20"/>
          <w:szCs w:val="20"/>
        </w:rPr>
        <w:t>Facilitated Joint Application Development (JAD) sessions and training workshops with cross-functional teams to validate requirements and ensure smooth user adoption</w:t>
      </w:r>
    </w:p>
    <w:p w14:paraId="25523DDB" w14:textId="21A5508F" w:rsidR="00FF166C" w:rsidRPr="00FF166C" w:rsidRDefault="00FF166C" w:rsidP="00FF166C">
      <w:pPr>
        <w:pStyle w:val="ListParagraph"/>
        <w:numPr>
          <w:ilvl w:val="0"/>
          <w:numId w:val="2"/>
        </w:numPr>
        <w:jc w:val="both"/>
        <w:rPr>
          <w:sz w:val="20"/>
          <w:szCs w:val="20"/>
        </w:rPr>
      </w:pPr>
      <w:r w:rsidRPr="00FF166C">
        <w:rPr>
          <w:sz w:val="20"/>
          <w:szCs w:val="20"/>
        </w:rPr>
        <w:t>Analyzed project performance metrics, RAID logs, risk registers, and cost-benefit scenarios to provide actionable insights to project leadership and executive stakeholders</w:t>
      </w:r>
    </w:p>
    <w:p w14:paraId="5F1BD0B9" w14:textId="328F02DE" w:rsidR="00FF166C" w:rsidRPr="00FF166C" w:rsidRDefault="00FF166C" w:rsidP="00FF166C">
      <w:pPr>
        <w:pStyle w:val="ListParagraph"/>
        <w:numPr>
          <w:ilvl w:val="0"/>
          <w:numId w:val="2"/>
        </w:numPr>
        <w:jc w:val="both"/>
        <w:rPr>
          <w:sz w:val="20"/>
          <w:szCs w:val="20"/>
        </w:rPr>
      </w:pPr>
      <w:r w:rsidRPr="00FF166C">
        <w:rPr>
          <w:sz w:val="20"/>
          <w:szCs w:val="20"/>
        </w:rPr>
        <w:t>Managed change requests through structured evaluation process, conducting impact assessments on project scope, timeline, budget, and resource allocation</w:t>
      </w:r>
    </w:p>
    <w:p w14:paraId="49234510" w14:textId="17D20830" w:rsidR="00FF166C" w:rsidRPr="00FF166C" w:rsidRDefault="00FF166C" w:rsidP="00FF166C">
      <w:pPr>
        <w:pStyle w:val="ListParagraph"/>
        <w:numPr>
          <w:ilvl w:val="0"/>
          <w:numId w:val="2"/>
        </w:numPr>
        <w:jc w:val="both"/>
        <w:rPr>
          <w:sz w:val="20"/>
          <w:szCs w:val="20"/>
        </w:rPr>
      </w:pPr>
      <w:r w:rsidRPr="00FF166C">
        <w:rPr>
          <w:sz w:val="20"/>
          <w:szCs w:val="20"/>
        </w:rPr>
        <w:t>Supported vendor evaluation and Request for Proposal (RFP) processes by defining evaluation criteria and conducting capability assessments</w:t>
      </w:r>
    </w:p>
    <w:p w14:paraId="6677ED21" w14:textId="2453992D" w:rsidR="00FF166C" w:rsidRPr="00FF166C" w:rsidRDefault="00FF166C" w:rsidP="00FF166C">
      <w:pPr>
        <w:pStyle w:val="ListParagraph"/>
        <w:numPr>
          <w:ilvl w:val="0"/>
          <w:numId w:val="2"/>
        </w:numPr>
        <w:jc w:val="both"/>
        <w:rPr>
          <w:sz w:val="20"/>
          <w:szCs w:val="20"/>
        </w:rPr>
      </w:pPr>
      <w:r w:rsidRPr="00FF166C">
        <w:rPr>
          <w:sz w:val="20"/>
          <w:szCs w:val="20"/>
        </w:rPr>
        <w:t>Maintained comprehensive project documentation including status reports, meeting minutes, and process maps in SharePoint repository</w:t>
      </w:r>
    </w:p>
    <w:p w14:paraId="408B7561" w14:textId="77777777" w:rsidR="00FF166C" w:rsidRPr="000340FB" w:rsidRDefault="00FF166C" w:rsidP="00FF166C">
      <w:pPr>
        <w:jc w:val="center"/>
        <w:rPr>
          <w:b/>
          <w:bCs/>
          <w:color w:val="156082" w:themeColor="accent1"/>
          <w:sz w:val="20"/>
          <w:szCs w:val="20"/>
        </w:rPr>
      </w:pPr>
      <w:r w:rsidRPr="000340FB">
        <w:rPr>
          <w:b/>
          <w:bCs/>
          <w:color w:val="156082" w:themeColor="accent1"/>
          <w:sz w:val="20"/>
          <w:szCs w:val="20"/>
        </w:rPr>
        <w:t>EDUCATION</w:t>
      </w:r>
    </w:p>
    <w:p w14:paraId="4122CF06" w14:textId="77777777" w:rsidR="00FF166C" w:rsidRPr="00C57C4C" w:rsidRDefault="00FF166C" w:rsidP="00C57C4C">
      <w:pPr>
        <w:pStyle w:val="ListParagraph"/>
        <w:numPr>
          <w:ilvl w:val="0"/>
          <w:numId w:val="3"/>
        </w:numPr>
        <w:jc w:val="both"/>
        <w:rPr>
          <w:sz w:val="20"/>
          <w:szCs w:val="20"/>
        </w:rPr>
      </w:pPr>
      <w:r w:rsidRPr="00C57C4C">
        <w:rPr>
          <w:sz w:val="20"/>
          <w:szCs w:val="20"/>
        </w:rPr>
        <w:t>Master of Science in Project Management Northeastern University | Toronto, Canada | September 2023 - May 2025</w:t>
      </w:r>
    </w:p>
    <w:p w14:paraId="2926A63D" w14:textId="21E93C24" w:rsidR="00FF166C" w:rsidRPr="00C57C4C" w:rsidRDefault="00FF166C" w:rsidP="00C57C4C">
      <w:pPr>
        <w:pStyle w:val="ListParagraph"/>
        <w:numPr>
          <w:ilvl w:val="0"/>
          <w:numId w:val="3"/>
        </w:numPr>
        <w:jc w:val="both"/>
        <w:rPr>
          <w:sz w:val="20"/>
          <w:szCs w:val="20"/>
        </w:rPr>
      </w:pPr>
      <w:r w:rsidRPr="00C57C4C">
        <w:rPr>
          <w:sz w:val="20"/>
          <w:szCs w:val="20"/>
        </w:rPr>
        <w:t xml:space="preserve">Bachelor of Engineering in Electronics and Communication SDMCET | India </w:t>
      </w:r>
    </w:p>
    <w:p w14:paraId="7F8FAD1F" w14:textId="6BD1AD89" w:rsidR="00FF166C" w:rsidRPr="000340FB" w:rsidRDefault="00FF166C" w:rsidP="00FF166C">
      <w:pPr>
        <w:jc w:val="center"/>
        <w:rPr>
          <w:b/>
          <w:bCs/>
          <w:color w:val="156082" w:themeColor="accent1"/>
          <w:sz w:val="20"/>
          <w:szCs w:val="20"/>
        </w:rPr>
      </w:pPr>
      <w:r w:rsidRPr="000340FB">
        <w:rPr>
          <w:b/>
          <w:bCs/>
          <w:color w:val="156082" w:themeColor="accent1"/>
          <w:sz w:val="20"/>
          <w:szCs w:val="20"/>
        </w:rPr>
        <w:t>C</w:t>
      </w:r>
      <w:r w:rsidR="000340FB" w:rsidRPr="000340FB">
        <w:rPr>
          <w:b/>
          <w:bCs/>
          <w:color w:val="156082" w:themeColor="accent1"/>
          <w:sz w:val="20"/>
          <w:szCs w:val="20"/>
        </w:rPr>
        <w:t>ERTIFICATIONS</w:t>
      </w:r>
    </w:p>
    <w:p w14:paraId="45F17F23" w14:textId="77777777" w:rsidR="00FF166C" w:rsidRPr="00FF166C" w:rsidRDefault="00FF166C" w:rsidP="00FF166C">
      <w:pPr>
        <w:rPr>
          <w:sz w:val="20"/>
          <w:szCs w:val="20"/>
        </w:rPr>
      </w:pPr>
      <w:r w:rsidRPr="00FF166C">
        <w:rPr>
          <w:sz w:val="20"/>
          <w:szCs w:val="20"/>
        </w:rPr>
        <w:t>PMP (In Progress, Expected Dec 2025) | Agile Software Development: Kanban (PMI) | Project Management Foundations: Requirements (PMI) | SAP ERP Essential Training | SAP ABAP Certification</w:t>
      </w:r>
    </w:p>
    <w:p w14:paraId="35184805" w14:textId="77777777" w:rsidR="00FF166C" w:rsidRPr="00FF166C" w:rsidRDefault="00FF166C" w:rsidP="00FF166C">
      <w:pPr>
        <w:jc w:val="both"/>
        <w:rPr>
          <w:sz w:val="20"/>
          <w:szCs w:val="20"/>
        </w:rPr>
      </w:pPr>
    </w:p>
    <w:sectPr w:rsidR="00FF166C" w:rsidRPr="00FF166C" w:rsidSect="00BD0DE3">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D0071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D976B1"/>
    <w:multiLevelType w:val="hybridMultilevel"/>
    <w:tmpl w:val="671ACE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28826CE"/>
    <w:multiLevelType w:val="hybridMultilevel"/>
    <w:tmpl w:val="E32CB0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59140601">
    <w:abstractNumId w:val="0"/>
  </w:num>
  <w:num w:numId="2" w16cid:durableId="2087727560">
    <w:abstractNumId w:val="2"/>
  </w:num>
  <w:num w:numId="3" w16cid:durableId="1664426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66C"/>
    <w:rsid w:val="000340FB"/>
    <w:rsid w:val="00190CB8"/>
    <w:rsid w:val="003F6730"/>
    <w:rsid w:val="00BD0DE3"/>
    <w:rsid w:val="00C57C4C"/>
    <w:rsid w:val="00FF16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3ED4B"/>
  <w15:chartTrackingRefBased/>
  <w15:docId w15:val="{81A74770-56EB-45D6-A723-A3CC92246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66C"/>
    <w:rPr>
      <w:rFonts w:eastAsiaTheme="majorEastAsia" w:cstheme="majorBidi"/>
      <w:color w:val="272727" w:themeColor="text1" w:themeTint="D8"/>
    </w:rPr>
  </w:style>
  <w:style w:type="paragraph" w:styleId="Title">
    <w:name w:val="Title"/>
    <w:basedOn w:val="Normal"/>
    <w:next w:val="Normal"/>
    <w:link w:val="TitleChar"/>
    <w:uiPriority w:val="10"/>
    <w:qFormat/>
    <w:rsid w:val="00FF1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66C"/>
    <w:pPr>
      <w:spacing w:before="160"/>
      <w:jc w:val="center"/>
    </w:pPr>
    <w:rPr>
      <w:i/>
      <w:iCs/>
      <w:color w:val="404040" w:themeColor="text1" w:themeTint="BF"/>
    </w:rPr>
  </w:style>
  <w:style w:type="character" w:customStyle="1" w:styleId="QuoteChar">
    <w:name w:val="Quote Char"/>
    <w:basedOn w:val="DefaultParagraphFont"/>
    <w:link w:val="Quote"/>
    <w:uiPriority w:val="29"/>
    <w:rsid w:val="00FF166C"/>
    <w:rPr>
      <w:i/>
      <w:iCs/>
      <w:color w:val="404040" w:themeColor="text1" w:themeTint="BF"/>
    </w:rPr>
  </w:style>
  <w:style w:type="paragraph" w:styleId="ListParagraph">
    <w:name w:val="List Paragraph"/>
    <w:basedOn w:val="Normal"/>
    <w:uiPriority w:val="34"/>
    <w:qFormat/>
    <w:rsid w:val="00FF166C"/>
    <w:pPr>
      <w:ind w:left="720"/>
      <w:contextualSpacing/>
    </w:pPr>
  </w:style>
  <w:style w:type="character" w:styleId="IntenseEmphasis">
    <w:name w:val="Intense Emphasis"/>
    <w:basedOn w:val="DefaultParagraphFont"/>
    <w:uiPriority w:val="21"/>
    <w:qFormat/>
    <w:rsid w:val="00FF166C"/>
    <w:rPr>
      <w:i/>
      <w:iCs/>
      <w:color w:val="0F4761" w:themeColor="accent1" w:themeShade="BF"/>
    </w:rPr>
  </w:style>
  <w:style w:type="paragraph" w:styleId="IntenseQuote">
    <w:name w:val="Intense Quote"/>
    <w:basedOn w:val="Normal"/>
    <w:next w:val="Normal"/>
    <w:link w:val="IntenseQuoteChar"/>
    <w:uiPriority w:val="30"/>
    <w:qFormat/>
    <w:rsid w:val="00FF1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66C"/>
    <w:rPr>
      <w:i/>
      <w:iCs/>
      <w:color w:val="0F4761" w:themeColor="accent1" w:themeShade="BF"/>
    </w:rPr>
  </w:style>
  <w:style w:type="character" w:styleId="IntenseReference">
    <w:name w:val="Intense Reference"/>
    <w:basedOn w:val="DefaultParagraphFont"/>
    <w:uiPriority w:val="32"/>
    <w:qFormat/>
    <w:rsid w:val="00FF166C"/>
    <w:rPr>
      <w:b/>
      <w:bCs/>
      <w:smallCaps/>
      <w:color w:val="0F4761" w:themeColor="accent1" w:themeShade="BF"/>
      <w:spacing w:val="5"/>
    </w:rPr>
  </w:style>
  <w:style w:type="paragraph" w:customStyle="1" w:styleId="divname">
    <w:name w:val="div_name"/>
    <w:basedOn w:val="Normal"/>
    <w:rsid w:val="00FF166C"/>
    <w:pPr>
      <w:spacing w:after="0" w:line="820" w:lineRule="atLeast"/>
      <w:jc w:val="center"/>
      <w:textAlignment w:val="baseline"/>
    </w:pPr>
    <w:rPr>
      <w:rFonts w:ascii="Times New Roman" w:eastAsia="Times New Roman" w:hAnsi="Times New Roman" w:cs="Times New Roman"/>
      <w:b/>
      <w:bCs/>
      <w:color w:val="6DA8BA"/>
      <w:kern w:val="0"/>
      <w:sz w:val="62"/>
      <w:szCs w:val="62"/>
      <w:lang w:val="en-US"/>
      <w14:ligatures w14:val="none"/>
    </w:rPr>
  </w:style>
  <w:style w:type="character" w:customStyle="1" w:styleId="span">
    <w:name w:val="span"/>
    <w:basedOn w:val="DefaultParagraphFont"/>
    <w:rsid w:val="00FF166C"/>
    <w:rPr>
      <w:sz w:val="24"/>
      <w:szCs w:val="24"/>
      <w:bdr w:val="none" w:sz="0" w:space="0" w:color="auto"/>
      <w:vertAlign w:val="baseline"/>
    </w:rPr>
  </w:style>
  <w:style w:type="paragraph" w:customStyle="1" w:styleId="divdocumentulli">
    <w:name w:val="div_document_ul_li"/>
    <w:basedOn w:val="Normal"/>
    <w:rsid w:val="00FF166C"/>
    <w:pPr>
      <w:spacing w:after="0" w:line="240" w:lineRule="atLeast"/>
      <w:textAlignment w:val="baseline"/>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FF166C"/>
    <w:rPr>
      <w:color w:val="467886" w:themeColor="hyperlink"/>
      <w:u w:val="single"/>
    </w:rPr>
  </w:style>
  <w:style w:type="paragraph" w:styleId="ListBullet">
    <w:name w:val="List Bullet"/>
    <w:basedOn w:val="Normal"/>
    <w:uiPriority w:val="99"/>
    <w:unhideWhenUsed/>
    <w:rsid w:val="00FF166C"/>
    <w:pPr>
      <w:numPr>
        <w:numId w:val="1"/>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bam08.github.io/portfolio_aksh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hetty-subam" TargetMode="External"/><Relationship Id="rId5" Type="http://schemas.openxmlformats.org/officeDocument/2006/relationships/hyperlink" Target="mailto:subamshetty@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Balakrishna Shetty</dc:creator>
  <cp:keywords/>
  <dc:description/>
  <cp:lastModifiedBy>Akshay Balakrishna Shetty</cp:lastModifiedBy>
  <cp:revision>16</cp:revision>
  <dcterms:created xsi:type="dcterms:W3CDTF">2025-11-15T18:57:00Z</dcterms:created>
  <dcterms:modified xsi:type="dcterms:W3CDTF">2025-11-15T19:15:00Z</dcterms:modified>
</cp:coreProperties>
</file>