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6591" w:rsidRDefault="00716591" w:rsidP="00716591">
      <w:pPr>
        <w:ind w:left="5040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SUPERSET </w:t>
      </w:r>
      <w:proofErr w:type="gramStart"/>
      <w:r>
        <w:rPr>
          <w:b/>
          <w:bCs/>
          <w:sz w:val="40"/>
          <w:szCs w:val="40"/>
          <w:lang w:val="en-US"/>
        </w:rPr>
        <w:t>ID :6413402</w:t>
      </w:r>
      <w:proofErr w:type="gramEnd"/>
    </w:p>
    <w:p w:rsidR="00FB073D" w:rsidRDefault="004F678A" w:rsidP="00716591">
      <w:pPr>
        <w:ind w:left="720" w:firstLine="720"/>
        <w:rPr>
          <w:b/>
          <w:bCs/>
          <w:sz w:val="40"/>
          <w:szCs w:val="40"/>
          <w:lang w:val="en-US"/>
        </w:rPr>
      </w:pPr>
      <w:r w:rsidRPr="004F678A">
        <w:rPr>
          <w:b/>
          <w:bCs/>
          <w:sz w:val="40"/>
          <w:szCs w:val="40"/>
          <w:lang w:val="en-US"/>
        </w:rPr>
        <w:t>WEEK_3_SPRING-DATA-JPA-HANDSON</w:t>
      </w:r>
    </w:p>
    <w:p w:rsidR="004F678A" w:rsidRPr="00716591" w:rsidRDefault="004F678A">
      <w:pPr>
        <w:rPr>
          <w:b/>
          <w:bCs/>
          <w:sz w:val="32"/>
          <w:szCs w:val="32"/>
          <w:lang w:val="en-US"/>
        </w:rPr>
      </w:pPr>
      <w:r w:rsidRPr="00716591">
        <w:rPr>
          <w:b/>
          <w:bCs/>
          <w:sz w:val="32"/>
          <w:szCs w:val="32"/>
          <w:lang w:val="en-US"/>
        </w:rPr>
        <w:t>QUICK_EXAMPLE:</w:t>
      </w:r>
    </w:p>
    <w:p w:rsidR="004F678A" w:rsidRDefault="004F678A">
      <w:pPr>
        <w:rPr>
          <w:b/>
          <w:bCs/>
          <w:color w:val="EE0000"/>
          <w:sz w:val="32"/>
          <w:szCs w:val="32"/>
          <w:lang w:val="en-US"/>
        </w:rPr>
      </w:pPr>
      <w:r w:rsidRPr="004F678A">
        <w:rPr>
          <w:b/>
          <w:bCs/>
          <w:noProof/>
          <w:color w:val="EE0000"/>
          <w:sz w:val="32"/>
          <w:szCs w:val="32"/>
          <w:lang w:val="en-US"/>
        </w:rPr>
        <w:drawing>
          <wp:inline distT="0" distB="0" distL="0" distR="0">
            <wp:extent cx="5731510" cy="2434590"/>
            <wp:effectExtent l="0" t="0" r="2540" b="3810"/>
            <wp:docPr id="96025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545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8A" w:rsidRDefault="004F678A">
      <w:pPr>
        <w:rPr>
          <w:b/>
          <w:bCs/>
          <w:color w:val="EE0000"/>
          <w:sz w:val="32"/>
          <w:szCs w:val="32"/>
          <w:lang w:val="en-US"/>
        </w:rPr>
      </w:pPr>
      <w:r w:rsidRPr="004F678A">
        <w:rPr>
          <w:b/>
          <w:bCs/>
          <w:noProof/>
          <w:color w:val="EE0000"/>
          <w:sz w:val="32"/>
          <w:szCs w:val="32"/>
          <w:lang w:val="en-US"/>
        </w:rPr>
        <w:drawing>
          <wp:inline distT="0" distB="0" distL="0" distR="0">
            <wp:extent cx="5731510" cy="2742565"/>
            <wp:effectExtent l="0" t="0" r="2540" b="635"/>
            <wp:docPr id="1478161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617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8A" w:rsidRDefault="004F678A">
      <w:pPr>
        <w:rPr>
          <w:b/>
          <w:bCs/>
          <w:color w:val="EE0000"/>
          <w:sz w:val="32"/>
          <w:szCs w:val="32"/>
          <w:lang w:val="en-US"/>
        </w:rPr>
      </w:pPr>
      <w:r w:rsidRPr="004F678A">
        <w:rPr>
          <w:b/>
          <w:bCs/>
          <w:noProof/>
          <w:color w:val="EE0000"/>
          <w:sz w:val="32"/>
          <w:szCs w:val="32"/>
          <w:lang w:val="en-US"/>
        </w:rPr>
        <w:lastRenderedPageBreak/>
        <w:drawing>
          <wp:inline distT="0" distB="0" distL="0" distR="0">
            <wp:extent cx="5731510" cy="3262630"/>
            <wp:effectExtent l="0" t="0" r="2540" b="0"/>
            <wp:docPr id="92151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102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8A" w:rsidRDefault="004F678A">
      <w:pPr>
        <w:rPr>
          <w:b/>
          <w:bCs/>
          <w:color w:val="EE0000"/>
          <w:sz w:val="32"/>
          <w:szCs w:val="32"/>
          <w:lang w:val="en-US"/>
        </w:rPr>
      </w:pPr>
      <w:r w:rsidRPr="004F678A">
        <w:rPr>
          <w:b/>
          <w:bCs/>
          <w:noProof/>
          <w:color w:val="EE0000"/>
          <w:sz w:val="32"/>
          <w:szCs w:val="32"/>
          <w:lang w:val="en-US"/>
        </w:rPr>
        <w:drawing>
          <wp:inline distT="0" distB="0" distL="0" distR="0">
            <wp:extent cx="5731510" cy="2413635"/>
            <wp:effectExtent l="0" t="0" r="2540" b="5715"/>
            <wp:docPr id="313546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467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C2" w:rsidRDefault="005938C2">
      <w:pPr>
        <w:rPr>
          <w:color w:val="EE0000"/>
          <w:sz w:val="32"/>
          <w:szCs w:val="32"/>
          <w:lang w:val="en-US"/>
        </w:rPr>
      </w:pPr>
      <w:r w:rsidRPr="005938C2">
        <w:rPr>
          <w:noProof/>
          <w:color w:val="EE0000"/>
          <w:sz w:val="32"/>
          <w:szCs w:val="32"/>
          <w:lang w:val="en-US"/>
        </w:rPr>
        <w:drawing>
          <wp:inline distT="0" distB="0" distL="0" distR="0">
            <wp:extent cx="5731510" cy="2374900"/>
            <wp:effectExtent l="0" t="0" r="2540" b="6350"/>
            <wp:docPr id="1552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4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C2" w:rsidRDefault="005938C2">
      <w:pPr>
        <w:rPr>
          <w:color w:val="EE0000"/>
          <w:sz w:val="32"/>
          <w:szCs w:val="32"/>
          <w:lang w:val="en-US"/>
        </w:rPr>
      </w:pPr>
      <w:r w:rsidRPr="005938C2">
        <w:rPr>
          <w:noProof/>
          <w:color w:val="EE0000"/>
          <w:sz w:val="32"/>
          <w:szCs w:val="32"/>
          <w:lang w:val="en-US"/>
        </w:rPr>
        <w:lastRenderedPageBreak/>
        <w:drawing>
          <wp:inline distT="0" distB="0" distL="0" distR="0">
            <wp:extent cx="5731510" cy="2751455"/>
            <wp:effectExtent l="0" t="0" r="2540" b="0"/>
            <wp:docPr id="110687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767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C2" w:rsidRDefault="005938C2">
      <w:pPr>
        <w:rPr>
          <w:color w:val="EE0000"/>
          <w:sz w:val="32"/>
          <w:szCs w:val="32"/>
          <w:lang w:val="en-US"/>
        </w:rPr>
      </w:pPr>
      <w:r w:rsidRPr="005938C2">
        <w:rPr>
          <w:noProof/>
          <w:color w:val="EE0000"/>
          <w:sz w:val="32"/>
          <w:szCs w:val="32"/>
          <w:lang w:val="en-US"/>
        </w:rPr>
        <w:drawing>
          <wp:inline distT="0" distB="0" distL="0" distR="0">
            <wp:extent cx="5731510" cy="2458085"/>
            <wp:effectExtent l="0" t="0" r="2540" b="0"/>
            <wp:docPr id="75828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89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C2" w:rsidRDefault="005938C2">
      <w:pPr>
        <w:rPr>
          <w:color w:val="EE0000"/>
          <w:sz w:val="32"/>
          <w:szCs w:val="32"/>
          <w:lang w:val="en-US"/>
        </w:rPr>
      </w:pPr>
      <w:r w:rsidRPr="005938C2">
        <w:rPr>
          <w:noProof/>
          <w:color w:val="EE0000"/>
          <w:sz w:val="32"/>
          <w:szCs w:val="32"/>
          <w:lang w:val="en-US"/>
        </w:rPr>
        <w:drawing>
          <wp:inline distT="0" distB="0" distL="0" distR="0">
            <wp:extent cx="5731510" cy="2932430"/>
            <wp:effectExtent l="0" t="0" r="2540" b="1270"/>
            <wp:docPr id="196760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062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C2" w:rsidRDefault="005938C2">
      <w:pPr>
        <w:rPr>
          <w:color w:val="EE0000"/>
          <w:sz w:val="32"/>
          <w:szCs w:val="32"/>
          <w:lang w:val="en-US"/>
        </w:rPr>
      </w:pPr>
      <w:r w:rsidRPr="005938C2">
        <w:rPr>
          <w:noProof/>
          <w:color w:val="EE0000"/>
          <w:sz w:val="32"/>
          <w:szCs w:val="32"/>
          <w:lang w:val="en-US"/>
        </w:rPr>
        <w:lastRenderedPageBreak/>
        <w:drawing>
          <wp:inline distT="0" distB="0" distL="0" distR="0">
            <wp:extent cx="5731510" cy="2491105"/>
            <wp:effectExtent l="0" t="0" r="2540" b="4445"/>
            <wp:docPr id="29386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62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C2" w:rsidRDefault="005938C2">
      <w:pPr>
        <w:rPr>
          <w:color w:val="EE0000"/>
          <w:sz w:val="32"/>
          <w:szCs w:val="32"/>
          <w:lang w:val="en-US"/>
        </w:rPr>
      </w:pPr>
      <w:r w:rsidRPr="005938C2">
        <w:rPr>
          <w:noProof/>
          <w:color w:val="EE0000"/>
          <w:sz w:val="32"/>
          <w:szCs w:val="32"/>
          <w:lang w:val="en-US"/>
        </w:rPr>
        <w:drawing>
          <wp:inline distT="0" distB="0" distL="0" distR="0">
            <wp:extent cx="5731510" cy="2057400"/>
            <wp:effectExtent l="0" t="0" r="2540" b="0"/>
            <wp:docPr id="679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0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C2" w:rsidRPr="005938C2" w:rsidRDefault="005938C2">
      <w:pPr>
        <w:rPr>
          <w:color w:val="EE0000"/>
          <w:sz w:val="32"/>
          <w:szCs w:val="32"/>
          <w:lang w:val="en-US"/>
        </w:rPr>
      </w:pPr>
      <w:r w:rsidRPr="005938C2">
        <w:rPr>
          <w:noProof/>
          <w:color w:val="EE0000"/>
          <w:sz w:val="32"/>
          <w:szCs w:val="32"/>
          <w:lang w:val="en-US"/>
        </w:rPr>
        <w:drawing>
          <wp:inline distT="0" distB="0" distL="0" distR="0">
            <wp:extent cx="5731510" cy="1020445"/>
            <wp:effectExtent l="0" t="0" r="2540" b="8255"/>
            <wp:docPr id="95193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363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8A" w:rsidRDefault="004F678A">
      <w:pPr>
        <w:rPr>
          <w:b/>
          <w:bCs/>
          <w:sz w:val="32"/>
          <w:szCs w:val="32"/>
          <w:lang w:val="en-US"/>
        </w:rPr>
      </w:pPr>
      <w:r w:rsidRPr="004F678A">
        <w:rPr>
          <w:b/>
          <w:bCs/>
          <w:sz w:val="32"/>
          <w:szCs w:val="32"/>
          <w:lang w:val="en-US"/>
        </w:rPr>
        <w:t>OUTPUT:</w:t>
      </w:r>
    </w:p>
    <w:p w:rsidR="005938C2" w:rsidRPr="004F678A" w:rsidRDefault="005938C2">
      <w:pPr>
        <w:rPr>
          <w:b/>
          <w:bCs/>
          <w:sz w:val="32"/>
          <w:szCs w:val="32"/>
          <w:lang w:val="en-US"/>
        </w:rPr>
      </w:pPr>
      <w:r w:rsidRPr="005938C2">
        <w:rPr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31510" cy="2419350"/>
            <wp:effectExtent l="0" t="0" r="2540" b="0"/>
            <wp:docPr id="104401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192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591" w:rsidRDefault="00716591">
      <w:pPr>
        <w:rPr>
          <w:b/>
          <w:bCs/>
          <w:sz w:val="36"/>
          <w:szCs w:val="36"/>
          <w:lang w:val="en-US"/>
        </w:rPr>
      </w:pPr>
    </w:p>
    <w:p w:rsidR="004F678A" w:rsidRPr="00716591" w:rsidRDefault="004F678A">
      <w:pPr>
        <w:rPr>
          <w:b/>
          <w:bCs/>
          <w:sz w:val="36"/>
          <w:szCs w:val="36"/>
          <w:lang w:val="en-US"/>
        </w:rPr>
      </w:pPr>
      <w:r w:rsidRPr="00716591">
        <w:rPr>
          <w:b/>
          <w:bCs/>
          <w:sz w:val="36"/>
          <w:szCs w:val="36"/>
          <w:lang w:val="en-US"/>
        </w:rPr>
        <w:lastRenderedPageBreak/>
        <w:t>Difference between JPA, Hibernate and Spring Data JPA</w:t>
      </w:r>
    </w:p>
    <w:tbl>
      <w:tblPr>
        <w:tblStyle w:val="TableGrid"/>
        <w:tblW w:w="0" w:type="auto"/>
        <w:tblLook w:val="04A0"/>
      </w:tblPr>
      <w:tblGrid>
        <w:gridCol w:w="3005"/>
        <w:gridCol w:w="3005"/>
        <w:gridCol w:w="3064"/>
      </w:tblGrid>
      <w:tr w:rsidR="00B443CB">
        <w:tc>
          <w:tcPr>
            <w:tcW w:w="3005" w:type="dxa"/>
          </w:tcPr>
          <w:p w:rsidR="00B443CB" w:rsidRDefault="00B443CB">
            <w:pPr>
              <w:rPr>
                <w:b/>
                <w:bCs/>
                <w:color w:val="EE0000"/>
                <w:sz w:val="32"/>
                <w:szCs w:val="32"/>
                <w:lang w:val="en-US"/>
              </w:rPr>
            </w:pPr>
            <w:r w:rsidRPr="00B443CB">
              <w:rPr>
                <w:bCs/>
                <w:color w:val="0070C0"/>
                <w:sz w:val="32"/>
                <w:szCs w:val="32"/>
                <w:lang w:val="en-US"/>
              </w:rPr>
              <w:t>JPA</w:t>
            </w:r>
          </w:p>
        </w:tc>
        <w:tc>
          <w:tcPr>
            <w:tcW w:w="3005" w:type="dxa"/>
          </w:tcPr>
          <w:p w:rsidR="00B443CB" w:rsidRDefault="00B443CB">
            <w:pPr>
              <w:rPr>
                <w:b/>
                <w:bCs/>
                <w:color w:val="EE0000"/>
                <w:sz w:val="32"/>
                <w:szCs w:val="32"/>
                <w:lang w:val="en-US"/>
              </w:rPr>
            </w:pPr>
            <w:r w:rsidRPr="00B443CB">
              <w:rPr>
                <w:b/>
                <w:bCs/>
                <w:color w:val="0070C0"/>
                <w:sz w:val="32"/>
                <w:szCs w:val="32"/>
                <w:lang w:val="en-US"/>
              </w:rPr>
              <w:t>Hibernate</w:t>
            </w:r>
          </w:p>
        </w:tc>
        <w:tc>
          <w:tcPr>
            <w:tcW w:w="3006" w:type="dxa"/>
          </w:tcPr>
          <w:p w:rsidR="00B443CB" w:rsidRDefault="00B443CB">
            <w:pPr>
              <w:rPr>
                <w:b/>
                <w:bCs/>
                <w:color w:val="EE0000"/>
                <w:sz w:val="32"/>
                <w:szCs w:val="32"/>
                <w:lang w:val="en-US"/>
              </w:rPr>
            </w:pPr>
            <w:r w:rsidRPr="00B443CB">
              <w:rPr>
                <w:b/>
                <w:bCs/>
                <w:color w:val="0070C0"/>
                <w:sz w:val="32"/>
                <w:szCs w:val="32"/>
                <w:lang w:val="en-US"/>
              </w:rPr>
              <w:t>Spring Data JPA</w:t>
            </w:r>
          </w:p>
        </w:tc>
      </w:tr>
      <w:tr w:rsidR="00B443CB">
        <w:tc>
          <w:tcPr>
            <w:tcW w:w="3005" w:type="dxa"/>
          </w:tcPr>
          <w:p w:rsidR="00B443CB" w:rsidRPr="008A44BB" w:rsidRDefault="00B443CB">
            <w:pPr>
              <w:rPr>
                <w:b/>
                <w:bCs/>
                <w:color w:val="EE0000"/>
                <w:sz w:val="24"/>
                <w:szCs w:val="24"/>
                <w:lang w:val="en-US"/>
              </w:rPr>
            </w:pPr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>Standard annotations (@Entity, @Id, @GeneratedValue, etc.)</w:t>
            </w:r>
          </w:p>
        </w:tc>
        <w:tc>
          <w:tcPr>
            <w:tcW w:w="3005" w:type="dxa"/>
          </w:tcPr>
          <w:p w:rsidR="00B443CB" w:rsidRPr="00B443CB" w:rsidRDefault="00B443CB" w:rsidP="00B443CB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B443CB">
              <w:rPr>
                <w:b/>
                <w:bCs/>
                <w:color w:val="000000" w:themeColor="text1"/>
                <w:sz w:val="24"/>
                <w:szCs w:val="24"/>
              </w:rPr>
              <w:t>Implements JPA</w:t>
            </w:r>
          </w:p>
          <w:p w:rsidR="00B443CB" w:rsidRPr="008A44BB" w:rsidRDefault="00B443CB" w:rsidP="001B1F13">
            <w:pPr>
              <w:rPr>
                <w:b/>
                <w:bCs/>
                <w:color w:val="EE0000"/>
                <w:sz w:val="24"/>
                <w:szCs w:val="24"/>
                <w:lang w:val="en-US"/>
              </w:rPr>
            </w:pPr>
            <w:r w:rsidRPr="00B443CB">
              <w:rPr>
                <w:b/>
                <w:bCs/>
                <w:color w:val="000000" w:themeColor="text1"/>
                <w:sz w:val="24"/>
                <w:szCs w:val="24"/>
              </w:rPr>
              <w:t xml:space="preserve">Offers native </w:t>
            </w:r>
          </w:p>
        </w:tc>
        <w:tc>
          <w:tcPr>
            <w:tcW w:w="3006" w:type="dxa"/>
          </w:tcPr>
          <w:p w:rsidR="00B443CB" w:rsidRPr="008A44BB" w:rsidRDefault="001B1F13" w:rsidP="001B1F13">
            <w:pPr>
              <w:rPr>
                <w:b/>
                <w:bCs/>
                <w:color w:val="EE0000"/>
                <w:sz w:val="24"/>
                <w:szCs w:val="24"/>
              </w:rPr>
            </w:pPr>
            <w:r w:rsidRPr="001B1F13">
              <w:rPr>
                <w:b/>
                <w:bCs/>
                <w:color w:val="000000" w:themeColor="text1"/>
                <w:sz w:val="24"/>
                <w:szCs w:val="24"/>
              </w:rPr>
              <w:t>Eliminates boilerplate for repository creation</w:t>
            </w:r>
          </w:p>
        </w:tc>
      </w:tr>
      <w:tr w:rsidR="00B443CB" w:rsidTr="001B1F13">
        <w:trPr>
          <w:trHeight w:val="1135"/>
        </w:trPr>
        <w:tc>
          <w:tcPr>
            <w:tcW w:w="3005" w:type="dxa"/>
          </w:tcPr>
          <w:p w:rsidR="00B443CB" w:rsidRPr="008A44BB" w:rsidRDefault="00B443CB" w:rsidP="00B443CB">
            <w:pPr>
              <w:rPr>
                <w:b/>
                <w:bCs/>
                <w:color w:val="EE0000"/>
                <w:sz w:val="24"/>
                <w:szCs w:val="24"/>
              </w:rPr>
            </w:pPr>
            <w:r w:rsidRPr="00B443CB">
              <w:rPr>
                <w:b/>
                <w:bCs/>
                <w:color w:val="000000" w:themeColor="text1"/>
                <w:sz w:val="24"/>
                <w:szCs w:val="24"/>
              </w:rPr>
              <w:t>Entity lifecycle management</w:t>
            </w:r>
          </w:p>
        </w:tc>
        <w:tc>
          <w:tcPr>
            <w:tcW w:w="3005" w:type="dxa"/>
          </w:tcPr>
          <w:p w:rsidR="00B443CB" w:rsidRPr="00B443CB" w:rsidRDefault="00B443CB" w:rsidP="00B443CB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B443CB">
              <w:rPr>
                <w:b/>
                <w:bCs/>
                <w:color w:val="000000" w:themeColor="text1"/>
                <w:sz w:val="24"/>
                <w:szCs w:val="24"/>
              </w:rPr>
              <w:t>Offers native features beyond JPA like:</w:t>
            </w:r>
          </w:p>
          <w:p w:rsidR="00B443CB" w:rsidRPr="00B443CB" w:rsidRDefault="00B443CB" w:rsidP="00B443CB">
            <w:pPr>
              <w:numPr>
                <w:ilvl w:val="0"/>
                <w:numId w:val="1"/>
              </w:num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B443CB">
              <w:rPr>
                <w:b/>
                <w:bCs/>
                <w:color w:val="000000" w:themeColor="text1"/>
                <w:sz w:val="24"/>
                <w:szCs w:val="24"/>
              </w:rPr>
              <w:t>Caching (1st &amp; 2nd level)</w:t>
            </w:r>
          </w:p>
          <w:p w:rsidR="00B443CB" w:rsidRPr="008A44BB" w:rsidRDefault="00B443CB">
            <w:pPr>
              <w:rPr>
                <w:b/>
                <w:bCs/>
                <w:color w:val="EE0000"/>
                <w:sz w:val="24"/>
                <w:szCs w:val="24"/>
                <w:lang w:val="en-US"/>
              </w:rPr>
            </w:pPr>
          </w:p>
        </w:tc>
        <w:tc>
          <w:tcPr>
            <w:tcW w:w="3006" w:type="dxa"/>
          </w:tcPr>
          <w:p w:rsidR="00B443CB" w:rsidRPr="008A44BB" w:rsidRDefault="001B1F13">
            <w:pPr>
              <w:rPr>
                <w:b/>
                <w:bCs/>
                <w:color w:val="EE0000"/>
                <w:sz w:val="24"/>
                <w:szCs w:val="24"/>
                <w:lang w:val="en-US"/>
              </w:rPr>
            </w:pPr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>Spring Data JPA supports interface-based projections</w:t>
            </w:r>
          </w:p>
        </w:tc>
      </w:tr>
      <w:tr w:rsidR="00B443CB">
        <w:tc>
          <w:tcPr>
            <w:tcW w:w="3005" w:type="dxa"/>
          </w:tcPr>
          <w:p w:rsidR="00B443CB" w:rsidRPr="008A44BB" w:rsidRDefault="00B443CB">
            <w:pPr>
              <w:rPr>
                <w:b/>
                <w:bCs/>
                <w:color w:val="EE0000"/>
                <w:sz w:val="24"/>
                <w:szCs w:val="24"/>
                <w:lang w:val="en-US"/>
              </w:rPr>
            </w:pPr>
            <w:r w:rsidRPr="00B443CB">
              <w:rPr>
                <w:b/>
                <w:bCs/>
                <w:color w:val="000000" w:themeColor="text1"/>
                <w:sz w:val="24"/>
                <w:szCs w:val="24"/>
              </w:rPr>
              <w:t>Query language: JPQL (Java Persistence Query Language)</w:t>
            </w:r>
          </w:p>
        </w:tc>
        <w:tc>
          <w:tcPr>
            <w:tcW w:w="3005" w:type="dxa"/>
          </w:tcPr>
          <w:p w:rsidR="001B1F13" w:rsidRPr="00B443CB" w:rsidRDefault="001B1F13" w:rsidP="001B1F13">
            <w:pPr>
              <w:numPr>
                <w:ilvl w:val="0"/>
                <w:numId w:val="1"/>
              </w:num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B443CB">
              <w:rPr>
                <w:b/>
                <w:bCs/>
                <w:color w:val="000000" w:themeColor="text1"/>
                <w:sz w:val="24"/>
                <w:szCs w:val="24"/>
              </w:rPr>
              <w:t>Lazy/Eager fetching customization</w:t>
            </w:r>
          </w:p>
          <w:p w:rsidR="00B443CB" w:rsidRPr="008A44BB" w:rsidRDefault="00B443CB">
            <w:pPr>
              <w:rPr>
                <w:b/>
                <w:bCs/>
                <w:color w:val="EE0000"/>
                <w:sz w:val="24"/>
                <w:szCs w:val="24"/>
                <w:lang w:val="en-US"/>
              </w:rPr>
            </w:pPr>
          </w:p>
        </w:tc>
        <w:tc>
          <w:tcPr>
            <w:tcW w:w="3006" w:type="dxa"/>
          </w:tcPr>
          <w:p w:rsidR="00B443CB" w:rsidRPr="008A44BB" w:rsidRDefault="001B1F13">
            <w:pPr>
              <w:rPr>
                <w:b/>
                <w:bCs/>
                <w:color w:val="EE0000"/>
                <w:sz w:val="24"/>
                <w:szCs w:val="24"/>
                <w:lang w:val="en-US"/>
              </w:rPr>
            </w:pPr>
            <w:r w:rsidRPr="001B1F13">
              <w:rPr>
                <w:b/>
                <w:bCs/>
                <w:color w:val="000000" w:themeColor="text1"/>
                <w:sz w:val="24"/>
                <w:szCs w:val="24"/>
              </w:rPr>
              <w:t xml:space="preserve">Provides </w:t>
            </w:r>
            <w:proofErr w:type="spellStart"/>
            <w:r w:rsidRPr="001B1F13">
              <w:rPr>
                <w:b/>
                <w:bCs/>
                <w:color w:val="000000" w:themeColor="text1"/>
                <w:sz w:val="24"/>
                <w:szCs w:val="24"/>
              </w:rPr>
              <w:t>CrudRepository</w:t>
            </w:r>
            <w:proofErr w:type="spellEnd"/>
            <w:r w:rsidRPr="001B1F13">
              <w:rPr>
                <w:b/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1B1F13">
              <w:rPr>
                <w:b/>
                <w:bCs/>
                <w:color w:val="000000" w:themeColor="text1"/>
                <w:sz w:val="24"/>
                <w:szCs w:val="24"/>
              </w:rPr>
              <w:t>JpaRepository</w:t>
            </w:r>
            <w:proofErr w:type="spellEnd"/>
            <w:r w:rsidRPr="001B1F13">
              <w:rPr>
                <w:b/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1B1F13">
              <w:rPr>
                <w:b/>
                <w:bCs/>
                <w:color w:val="000000" w:themeColor="text1"/>
                <w:sz w:val="24"/>
                <w:szCs w:val="24"/>
              </w:rPr>
              <w:t>PagingAndSortingRepository</w:t>
            </w:r>
            <w:proofErr w:type="spellEnd"/>
          </w:p>
        </w:tc>
      </w:tr>
      <w:tr w:rsidR="00B443CB">
        <w:tc>
          <w:tcPr>
            <w:tcW w:w="3005" w:type="dxa"/>
          </w:tcPr>
          <w:p w:rsidR="00B443CB" w:rsidRPr="008A44BB" w:rsidRDefault="00B443CB">
            <w:pPr>
              <w:rPr>
                <w:b/>
                <w:bCs/>
                <w:color w:val="EE0000"/>
                <w:sz w:val="24"/>
                <w:szCs w:val="24"/>
              </w:rPr>
            </w:pPr>
            <w:r w:rsidRPr="00B443CB">
              <w:rPr>
                <w:b/>
                <w:bCs/>
                <w:color w:val="000000" w:themeColor="text1"/>
                <w:sz w:val="24"/>
                <w:szCs w:val="24"/>
              </w:rPr>
              <w:t>Basic CRUD operations</w:t>
            </w:r>
          </w:p>
        </w:tc>
        <w:tc>
          <w:tcPr>
            <w:tcW w:w="3005" w:type="dxa"/>
          </w:tcPr>
          <w:p w:rsidR="001B1F13" w:rsidRPr="00B443CB" w:rsidRDefault="001B1F13" w:rsidP="001B1F13">
            <w:pPr>
              <w:numPr>
                <w:ilvl w:val="0"/>
                <w:numId w:val="1"/>
              </w:num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B443CB">
              <w:rPr>
                <w:b/>
                <w:bCs/>
                <w:color w:val="000000" w:themeColor="text1"/>
                <w:sz w:val="24"/>
                <w:szCs w:val="24"/>
              </w:rPr>
              <w:t>Criteria API</w:t>
            </w:r>
          </w:p>
          <w:p w:rsidR="00B443CB" w:rsidRPr="008A44BB" w:rsidRDefault="00B443CB">
            <w:pPr>
              <w:rPr>
                <w:b/>
                <w:bCs/>
                <w:color w:val="EE0000"/>
                <w:sz w:val="24"/>
                <w:szCs w:val="24"/>
                <w:lang w:val="en-US"/>
              </w:rPr>
            </w:pPr>
          </w:p>
        </w:tc>
        <w:tc>
          <w:tcPr>
            <w:tcW w:w="3006" w:type="dxa"/>
          </w:tcPr>
          <w:p w:rsidR="00B443CB" w:rsidRPr="008A44BB" w:rsidRDefault="001B1F13">
            <w:pPr>
              <w:rPr>
                <w:b/>
                <w:bCs/>
                <w:color w:val="EE0000"/>
                <w:sz w:val="24"/>
                <w:szCs w:val="24"/>
                <w:lang w:val="en-US"/>
              </w:rPr>
            </w:pPr>
            <w:r w:rsidRPr="001B1F13">
              <w:rPr>
                <w:b/>
                <w:bCs/>
                <w:color w:val="000000" w:themeColor="text1"/>
                <w:sz w:val="24"/>
                <w:szCs w:val="24"/>
              </w:rPr>
              <w:t xml:space="preserve">Supports method query derivation (e.g., </w:t>
            </w:r>
            <w:proofErr w:type="spellStart"/>
            <w:r w:rsidRPr="001B1F13">
              <w:rPr>
                <w:b/>
                <w:bCs/>
                <w:color w:val="000000" w:themeColor="text1"/>
                <w:sz w:val="24"/>
                <w:szCs w:val="24"/>
              </w:rPr>
              <w:t>findByName</w:t>
            </w:r>
            <w:proofErr w:type="spellEnd"/>
            <w:r w:rsidRPr="001B1F13">
              <w:rPr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</w:tr>
      <w:tr w:rsidR="00B443CB">
        <w:tc>
          <w:tcPr>
            <w:tcW w:w="3005" w:type="dxa"/>
          </w:tcPr>
          <w:p w:rsidR="00B443CB" w:rsidRPr="00B443CB" w:rsidRDefault="00B443CB" w:rsidP="00B443CB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B443CB">
              <w:rPr>
                <w:b/>
                <w:bCs/>
                <w:color w:val="000000" w:themeColor="text1"/>
                <w:sz w:val="24"/>
                <w:szCs w:val="24"/>
              </w:rPr>
              <w:t xml:space="preserve">Transaction management via </w:t>
            </w:r>
            <w:proofErr w:type="spellStart"/>
            <w:r w:rsidRPr="00B443CB">
              <w:rPr>
                <w:b/>
                <w:bCs/>
                <w:color w:val="000000" w:themeColor="text1"/>
                <w:sz w:val="24"/>
                <w:szCs w:val="24"/>
              </w:rPr>
              <w:t>EntityManager</w:t>
            </w:r>
            <w:proofErr w:type="spellEnd"/>
          </w:p>
          <w:p w:rsidR="00B443CB" w:rsidRPr="008A44BB" w:rsidRDefault="00B443CB">
            <w:pPr>
              <w:rPr>
                <w:b/>
                <w:bCs/>
                <w:color w:val="EE0000"/>
                <w:sz w:val="24"/>
                <w:szCs w:val="24"/>
                <w:lang w:val="en-US"/>
              </w:rPr>
            </w:pPr>
          </w:p>
        </w:tc>
        <w:tc>
          <w:tcPr>
            <w:tcW w:w="3005" w:type="dxa"/>
          </w:tcPr>
          <w:p w:rsidR="001B1F13" w:rsidRPr="00B443CB" w:rsidRDefault="001B1F13" w:rsidP="001B1F13">
            <w:pPr>
              <w:numPr>
                <w:ilvl w:val="0"/>
                <w:numId w:val="1"/>
              </w:num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B443CB">
              <w:rPr>
                <w:b/>
                <w:bCs/>
                <w:color w:val="000000" w:themeColor="text1"/>
                <w:sz w:val="24"/>
                <w:szCs w:val="24"/>
              </w:rPr>
              <w:t>Interceptors, Filters, Batch processing</w:t>
            </w:r>
          </w:p>
          <w:p w:rsidR="00B443CB" w:rsidRPr="008A44BB" w:rsidRDefault="00B443CB">
            <w:pPr>
              <w:rPr>
                <w:b/>
                <w:bCs/>
                <w:color w:val="EE0000"/>
                <w:sz w:val="24"/>
                <w:szCs w:val="24"/>
                <w:lang w:val="en-US"/>
              </w:rPr>
            </w:pPr>
          </w:p>
        </w:tc>
        <w:tc>
          <w:tcPr>
            <w:tcW w:w="3006" w:type="dxa"/>
          </w:tcPr>
          <w:p w:rsidR="00B443CB" w:rsidRPr="008A44BB" w:rsidRDefault="001B1F13">
            <w:pPr>
              <w:rPr>
                <w:b/>
                <w:bCs/>
                <w:color w:val="EE0000"/>
                <w:sz w:val="24"/>
                <w:szCs w:val="24"/>
                <w:lang w:val="en-US"/>
              </w:rPr>
            </w:pPr>
            <w:r w:rsidRPr="001B1F13">
              <w:rPr>
                <w:b/>
                <w:bCs/>
                <w:color w:val="000000" w:themeColor="text1"/>
                <w:sz w:val="24"/>
                <w:szCs w:val="24"/>
              </w:rPr>
              <w:t>Easy integration with Spring Boot</w:t>
            </w:r>
          </w:p>
        </w:tc>
      </w:tr>
      <w:tr w:rsidR="001B1F13">
        <w:tc>
          <w:tcPr>
            <w:tcW w:w="3005" w:type="dxa"/>
          </w:tcPr>
          <w:p w:rsidR="001B1F13" w:rsidRPr="008A44BB" w:rsidRDefault="001B1F13" w:rsidP="00B443CB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>JPA is just a specification — like a set of rules or guidelines</w:t>
            </w:r>
          </w:p>
        </w:tc>
        <w:tc>
          <w:tcPr>
            <w:tcW w:w="3005" w:type="dxa"/>
          </w:tcPr>
          <w:p w:rsidR="001B1F13" w:rsidRPr="008A44BB" w:rsidRDefault="001B1F13" w:rsidP="001B1F13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>Hibernate is an implementation of JPA — it follows JPA rules but also adds its own features.</w:t>
            </w:r>
          </w:p>
        </w:tc>
        <w:tc>
          <w:tcPr>
            <w:tcW w:w="3006" w:type="dxa"/>
          </w:tcPr>
          <w:p w:rsidR="001B1F13" w:rsidRPr="008A44BB" w:rsidRDefault="008A44BB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>Built on top of JPA and typically uses Hibernate under the hood.</w:t>
            </w:r>
          </w:p>
        </w:tc>
      </w:tr>
      <w:tr w:rsidR="001B1F13">
        <w:tc>
          <w:tcPr>
            <w:tcW w:w="3005" w:type="dxa"/>
          </w:tcPr>
          <w:p w:rsidR="001B1F13" w:rsidRPr="008A44BB" w:rsidRDefault="001B1F13" w:rsidP="001B1F13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1B1F13">
              <w:rPr>
                <w:b/>
                <w:bCs/>
                <w:color w:val="000000" w:themeColor="text1"/>
                <w:sz w:val="24"/>
                <w:szCs w:val="24"/>
              </w:rPr>
              <w:t xml:space="preserve"> It defines how Java objects map to database tables.</w:t>
            </w:r>
          </w:p>
        </w:tc>
        <w:tc>
          <w:tcPr>
            <w:tcW w:w="3005" w:type="dxa"/>
          </w:tcPr>
          <w:p w:rsidR="001B1F13" w:rsidRPr="008A44BB" w:rsidRDefault="001B1F13" w:rsidP="001B1F13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1B1F13">
              <w:rPr>
                <w:b/>
                <w:bCs/>
                <w:color w:val="000000" w:themeColor="text1"/>
                <w:sz w:val="24"/>
                <w:szCs w:val="24"/>
              </w:rPr>
              <w:t xml:space="preserve"> Offers additional power: caching, HQL, filters, interceptors, etc.</w:t>
            </w:r>
          </w:p>
        </w:tc>
        <w:tc>
          <w:tcPr>
            <w:tcW w:w="3006" w:type="dxa"/>
          </w:tcPr>
          <w:p w:rsidR="001B1F13" w:rsidRPr="008A44BB" w:rsidRDefault="008A44BB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 xml:space="preserve">Helps you avoid writing boilerplate code like </w:t>
            </w:r>
            <w:proofErr w:type="spellStart"/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>EntityManager</w:t>
            </w:r>
            <w:proofErr w:type="spellEnd"/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 xml:space="preserve"> and queries.</w:t>
            </w:r>
          </w:p>
        </w:tc>
      </w:tr>
      <w:tr w:rsidR="001B1F13">
        <w:tc>
          <w:tcPr>
            <w:tcW w:w="3005" w:type="dxa"/>
          </w:tcPr>
          <w:p w:rsidR="001B1F13" w:rsidRPr="008A44BB" w:rsidRDefault="001B1F13" w:rsidP="00B443CB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 xml:space="preserve">It uses interfaces like </w:t>
            </w:r>
            <w:proofErr w:type="spellStart"/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>EntityManager</w:t>
            </w:r>
            <w:proofErr w:type="spellEnd"/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 xml:space="preserve"> but doesn't do the actual work.</w:t>
            </w:r>
          </w:p>
        </w:tc>
        <w:tc>
          <w:tcPr>
            <w:tcW w:w="3005" w:type="dxa"/>
          </w:tcPr>
          <w:p w:rsidR="001B1F13" w:rsidRPr="008A44BB" w:rsidRDefault="008A44BB" w:rsidP="001B1F13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>Can work with or without JPA.</w:t>
            </w:r>
          </w:p>
        </w:tc>
        <w:tc>
          <w:tcPr>
            <w:tcW w:w="3006" w:type="dxa"/>
          </w:tcPr>
          <w:p w:rsidR="001B1F13" w:rsidRPr="008A44BB" w:rsidRDefault="008A44BB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>You define interfaces; Spring auto-creates the repository code.</w:t>
            </w:r>
          </w:p>
        </w:tc>
      </w:tr>
      <w:tr w:rsidR="001B1F13">
        <w:tc>
          <w:tcPr>
            <w:tcW w:w="3005" w:type="dxa"/>
          </w:tcPr>
          <w:p w:rsidR="001B1F13" w:rsidRPr="008A44BB" w:rsidRDefault="001B1F13" w:rsidP="001B1F13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1B1F13">
              <w:rPr>
                <w:b/>
                <w:bCs/>
                <w:color w:val="000000" w:themeColor="text1"/>
                <w:sz w:val="24"/>
                <w:szCs w:val="24"/>
              </w:rPr>
              <w:t>Needs an implementation like Hibernate to function.</w:t>
            </w:r>
          </w:p>
        </w:tc>
        <w:tc>
          <w:tcPr>
            <w:tcW w:w="3005" w:type="dxa"/>
          </w:tcPr>
          <w:p w:rsidR="001B1F13" w:rsidRPr="008A44BB" w:rsidRDefault="008A44BB" w:rsidP="001B1F13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>Has its own configuration (hibernate.cfg.xml) and annotations.</w:t>
            </w:r>
          </w:p>
        </w:tc>
        <w:tc>
          <w:tcPr>
            <w:tcW w:w="3006" w:type="dxa"/>
          </w:tcPr>
          <w:p w:rsidR="001B1F13" w:rsidRPr="008A44BB" w:rsidRDefault="008A44BB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 xml:space="preserve">Supports query methods like </w:t>
            </w:r>
            <w:proofErr w:type="spellStart"/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>findByEmail</w:t>
            </w:r>
            <w:proofErr w:type="spellEnd"/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>(), pagination, sorting, etc.</w:t>
            </w:r>
          </w:p>
        </w:tc>
      </w:tr>
      <w:tr w:rsidR="001B1F13">
        <w:tc>
          <w:tcPr>
            <w:tcW w:w="3005" w:type="dxa"/>
          </w:tcPr>
          <w:p w:rsidR="001B1F13" w:rsidRPr="008A44BB" w:rsidRDefault="001B1F13" w:rsidP="00B443CB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 xml:space="preserve">Supported by many vendors (Hibernate, Eclipse Link, </w:t>
            </w:r>
            <w:proofErr w:type="spellStart"/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>OpenJPA</w:t>
            </w:r>
            <w:proofErr w:type="spellEnd"/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005" w:type="dxa"/>
          </w:tcPr>
          <w:p w:rsidR="001B1F13" w:rsidRPr="008A44BB" w:rsidRDefault="008A44BB" w:rsidP="001B1F13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>Widely used and mature ORM solution.</w:t>
            </w:r>
          </w:p>
        </w:tc>
        <w:tc>
          <w:tcPr>
            <w:tcW w:w="3006" w:type="dxa"/>
          </w:tcPr>
          <w:p w:rsidR="008A44BB" w:rsidRPr="008A44BB" w:rsidRDefault="008A44BB" w:rsidP="008A44BB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8A44BB">
              <w:rPr>
                <w:b/>
                <w:bCs/>
                <w:color w:val="000000" w:themeColor="text1"/>
                <w:sz w:val="24"/>
                <w:szCs w:val="24"/>
              </w:rPr>
              <w:t>Works best with Spring Boot for rapid app development.</w:t>
            </w:r>
          </w:p>
          <w:p w:rsidR="001B1F13" w:rsidRPr="008A44BB" w:rsidRDefault="001B1F13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326E4C" w:rsidRDefault="00326E4C" w:rsidP="00326E4C">
      <w:pPr>
        <w:rPr>
          <w:b/>
          <w:bCs/>
          <w:sz w:val="40"/>
          <w:szCs w:val="40"/>
          <w:lang w:val="en-US"/>
        </w:rPr>
      </w:pPr>
    </w:p>
    <w:p w:rsidR="00326E4C" w:rsidRPr="004F678A" w:rsidRDefault="00326E4C" w:rsidP="00326E4C">
      <w:pPr>
        <w:rPr>
          <w:b/>
          <w:bCs/>
          <w:sz w:val="40"/>
          <w:szCs w:val="40"/>
          <w:lang w:val="en-US"/>
        </w:rPr>
      </w:pPr>
    </w:p>
    <w:sectPr w:rsidR="00326E4C" w:rsidRPr="004F678A" w:rsidSect="00716591">
      <w:pgSz w:w="11906" w:h="16838"/>
      <w:pgMar w:top="993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DA4756"/>
    <w:multiLevelType w:val="multilevel"/>
    <w:tmpl w:val="D10C7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DA46B99"/>
    <w:multiLevelType w:val="multilevel"/>
    <w:tmpl w:val="294E0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F678A"/>
    <w:rsid w:val="0002010A"/>
    <w:rsid w:val="00104249"/>
    <w:rsid w:val="00142A50"/>
    <w:rsid w:val="001B1F13"/>
    <w:rsid w:val="00326E4C"/>
    <w:rsid w:val="003A2542"/>
    <w:rsid w:val="003F3842"/>
    <w:rsid w:val="004F678A"/>
    <w:rsid w:val="005938C2"/>
    <w:rsid w:val="00612BB9"/>
    <w:rsid w:val="00653B4A"/>
    <w:rsid w:val="00716591"/>
    <w:rsid w:val="008A44BB"/>
    <w:rsid w:val="00B443CB"/>
    <w:rsid w:val="00FB07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1F13"/>
  </w:style>
  <w:style w:type="paragraph" w:styleId="Heading1">
    <w:name w:val="heading 1"/>
    <w:basedOn w:val="Normal"/>
    <w:next w:val="Normal"/>
    <w:link w:val="Heading1Char"/>
    <w:uiPriority w:val="9"/>
    <w:qFormat/>
    <w:rsid w:val="004F67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67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67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67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67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67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67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67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67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67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67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67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678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678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67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67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67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67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67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67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67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67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67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67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67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67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67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67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678A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B443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165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59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29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Konduru Kavya</dc:creator>
  <cp:keywords/>
  <dc:description/>
  <cp:lastModifiedBy>User</cp:lastModifiedBy>
  <cp:revision>3</cp:revision>
  <dcterms:created xsi:type="dcterms:W3CDTF">2025-07-03T16:20:00Z</dcterms:created>
  <dcterms:modified xsi:type="dcterms:W3CDTF">2025-07-06T13:59:00Z</dcterms:modified>
</cp:coreProperties>
</file>