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53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70"/>
        <w:gridCol w:w="3079"/>
        <w:gridCol w:w="1004"/>
        <w:gridCol w:w="1964"/>
        <w:gridCol w:w="1816"/>
      </w:tblGrid>
      <w:tr>
        <w:tblPrEx>
          <w:shd w:val="clear" w:color="auto" w:fill="cdd4e9"/>
        </w:tblPrEx>
        <w:trPr>
          <w:trHeight w:val="258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Abdul Suban Mohd Ismail Shaikh</w:t>
            </w:r>
          </w:p>
        </w:tc>
      </w:tr>
      <w:tr>
        <w:tblPrEx>
          <w:shd w:val="clear" w:color="auto" w:fill="cdd4e9"/>
        </w:tblPrEx>
        <w:trPr>
          <w:trHeight w:val="283" w:hRule="exact"/>
        </w:trPr>
        <w:tc>
          <w:tcPr>
            <w:tcW w:type="dxa" w:w="2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 xml:space="preserve">LinkedIn: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"http://www.linkedin.com/in/suban2108"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suban2108</w:t>
            </w:r>
            <w:r>
              <w:rPr/>
              <w:fldChar w:fldCharType="end" w:fldLock="0"/>
            </w:r>
          </w:p>
        </w:tc>
        <w:tc>
          <w:tcPr>
            <w:tcW w:type="dxa" w:w="3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Email: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"mailto:suban14925@gmail.com"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suban14925@gmail.com</w:t>
            </w:r>
            <w:r>
              <w:rPr/>
              <w:fldChar w:fldCharType="end" w:fldLock="0"/>
            </w:r>
          </w:p>
        </w:tc>
        <w:tc>
          <w:tcPr>
            <w:tcW w:type="dxa" w:w="29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Mobile: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"tel:+91%2072087%2018064"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+917208718064</w:t>
            </w:r>
            <w:r>
              <w:rPr/>
              <w:fldChar w:fldCharType="end" w:fldLock="0"/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3" w:hRule="exact"/>
        </w:trPr>
        <w:tc>
          <w:tcPr>
            <w:tcW w:type="dxa" w:w="2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Leetcode: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"https://leetcode.com/u/suban2108/"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suban2108</w:t>
            </w:r>
            <w:r>
              <w:rPr/>
              <w:fldChar w:fldCharType="end" w:fldLock="0"/>
            </w:r>
          </w:p>
        </w:tc>
        <w:tc>
          <w:tcPr>
            <w:tcW w:type="dxa" w:w="3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GitHub: 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"http://github.com/Suban2108"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Suban2108</w:t>
            </w:r>
            <w:r>
              <w:rPr/>
              <w:fldChar w:fldCharType="end" w:fldLock="0"/>
            </w:r>
          </w:p>
        </w:tc>
        <w:tc>
          <w:tcPr>
            <w:tcW w:type="dxa" w:w="29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de-DE"/>
              </w:rPr>
              <w:t xml:space="preserve">Hacker-rank: 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"https://www.hackerrank.com/profile/suban14925"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suban14925</w:t>
            </w:r>
            <w:r>
              <w:rPr/>
              <w:fldChar w:fldCharType="end" w:fldLock="0"/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24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Skills</w:t>
            </w:r>
          </w:p>
        </w:tc>
      </w:tr>
      <w:tr>
        <w:tblPrEx>
          <w:shd w:val="clear" w:color="auto" w:fill="cdd4e9"/>
        </w:tblPrEx>
        <w:trPr>
          <w:trHeight w:val="214" w:hRule="exact"/>
        </w:trPr>
        <w:tc>
          <w:tcPr>
            <w:tcW w:type="dxa" w:w="267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Languages:</w:t>
            </w:r>
          </w:p>
        </w:tc>
        <w:tc>
          <w:tcPr>
            <w:tcW w:type="dxa" w:w="7863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C/C++ | JavaScript | Python | SQL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2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Frameworks:</w:t>
            </w:r>
          </w:p>
        </w:tc>
        <w:tc>
          <w:tcPr>
            <w:tcW w:type="dxa" w:w="786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Express.js, React.js, Node.js - MERN Stack</w:t>
            </w: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| </w:t>
            </w:r>
            <w:r>
              <w:rPr>
                <w:rStyle w:val="None"/>
                <w:rFonts w:ascii="Calibri" w:hAnsi="Calibri"/>
                <w:sz w:val="22"/>
                <w:szCs w:val="22"/>
                <w:rtl w:val="0"/>
                <w:lang w:val="en-US"/>
              </w:rPr>
              <w:t>MySQL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2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Databases:</w:t>
            </w:r>
          </w:p>
        </w:tc>
        <w:tc>
          <w:tcPr>
            <w:tcW w:type="dxa" w:w="786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Mongo DB Atlas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| </w:t>
            </w:r>
            <w:r>
              <w:rPr>
                <w:rStyle w:val="None"/>
                <w:rtl w:val="0"/>
                <w:lang w:val="en-US"/>
              </w:rPr>
              <w:t>MySQL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| </w:t>
            </w:r>
            <w:r>
              <w:rPr>
                <w:rStyle w:val="None"/>
                <w:rtl w:val="0"/>
                <w:lang w:val="en-US"/>
              </w:rPr>
              <w:t>PostgreSQL</w:t>
            </w:r>
            <w:r>
              <w:rPr>
                <w:rStyle w:val="None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2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Tools:</w:t>
            </w:r>
          </w:p>
        </w:tc>
        <w:tc>
          <w:tcPr>
            <w:tcW w:type="dxa" w:w="786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rtl w:val="0"/>
                <w:lang w:val="en-US"/>
              </w:rPr>
              <w:t xml:space="preserve">PostMan </w:t>
            </w:r>
            <w:r>
              <w:rPr>
                <w:rtl w:val="0"/>
                <w:lang w:val="en-US"/>
              </w:rPr>
              <w:t xml:space="preserve">|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GIT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| </w:t>
            </w:r>
            <w:r>
              <w:rPr>
                <w:rStyle w:val="None"/>
                <w:rtl w:val="0"/>
                <w:lang w:val="en-US"/>
              </w:rPr>
              <w:t>Firebase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| AWS</w:t>
            </w:r>
          </w:p>
        </w:tc>
      </w:tr>
      <w:tr>
        <w:tblPrEx>
          <w:shd w:val="clear" w:color="auto" w:fill="cdd4e9"/>
        </w:tblPrEx>
        <w:trPr>
          <w:trHeight w:val="324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Professional Experience</w:t>
            </w:r>
          </w:p>
        </w:tc>
      </w:tr>
      <w:tr>
        <w:tblPrEx>
          <w:shd w:val="clear" w:color="auto" w:fill="cdd4e9"/>
        </w:tblPrEx>
        <w:trPr>
          <w:trHeight w:val="174" w:hRule="exact"/>
        </w:trPr>
        <w:tc>
          <w:tcPr>
            <w:tcW w:type="dxa" w:w="8717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Front-End Developer at Lonely Bag (FoodTech Startup)</w:t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FEB`25 </w:t>
            </w:r>
            <w:r>
              <w:rPr>
                <w:rStyle w:val="None"/>
                <w:rFonts w:ascii="Calibri" w:hAnsi="Calibri" w:hint="default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APR`25</w:t>
            </w:r>
          </w:p>
        </w:tc>
      </w:tr>
      <w:tr>
        <w:tblPrEx>
          <w:shd w:val="clear" w:color="auto" w:fill="cdd4e9"/>
        </w:tblPrEx>
        <w:trPr>
          <w:trHeight w:val="971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Built a high-performance page using Next.js by implementing faster load speed &amp; effective cache management.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Implemented Tailwind CSS and Shadcn UI to ensure consistent styling and responsive design across all devices.</w:t>
            </w:r>
          </w:p>
        </w:tc>
      </w:tr>
      <w:tr>
        <w:tblPrEx>
          <w:shd w:val="clear" w:color="auto" w:fill="cdd4e9"/>
        </w:tblPrEx>
        <w:trPr>
          <w:trHeight w:val="174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Technologies Used: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TypeScript, React, Tailwind CSS, Shadcn UI.</w:t>
            </w:r>
          </w:p>
        </w:tc>
      </w:tr>
      <w:tr>
        <w:tblPrEx>
          <w:shd w:val="clear" w:color="auto" w:fill="cdd4e9"/>
        </w:tblPrEx>
        <w:trPr>
          <w:trHeight w:val="259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Projects</w:t>
            </w:r>
          </w:p>
        </w:tc>
      </w:tr>
      <w:tr>
        <w:tblPrEx>
          <w:shd w:val="clear" w:color="auto" w:fill="cdd4e9"/>
        </w:tblPrEx>
        <w:trPr>
          <w:trHeight w:val="248" w:hRule="exact"/>
        </w:trPr>
        <w:tc>
          <w:tcPr>
            <w:tcW w:type="dxa" w:w="6753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Agri-Tech Website App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(Seed Connect) Aug `23</w:t>
            </w:r>
          </w:p>
        </w:tc>
        <w:tc>
          <w:tcPr>
            <w:tcW w:type="dxa" w:w="3780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"https://github.com/Suban2108/Seed-Connect"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 Code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563c1"/>
                <w:sz w:val="22"/>
                <w:szCs w:val="22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926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Developed a platform connecting farmers directly with retailers, ensuring fair crop pricing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by cutting the middleman.</w:t>
            </w:r>
          </w:p>
          <w:p>
            <w:pPr>
              <w:pStyle w:val="Body A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Integrated Razor-pay to enable seamless payment transactions between farmers and retailers.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Technologies Used: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React.js, Node.js, Express.js, Mongo DB Atlas.</w:t>
            </w:r>
          </w:p>
        </w:tc>
      </w:tr>
      <w:tr>
        <w:tblPrEx>
          <w:shd w:val="clear" w:color="auto" w:fill="cdd4e9"/>
        </w:tblPrEx>
        <w:trPr>
          <w:trHeight w:val="243" w:hRule="exact"/>
        </w:trPr>
        <w:tc>
          <w:tcPr>
            <w:tcW w:type="dxa" w:w="675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Food-Delivery </w:t>
            </w: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Website App</w:t>
            </w:r>
            <w:r>
              <w:rPr>
                <w:rStyle w:val="None"/>
                <w:rFonts w:ascii="Calibri" w:hAnsi="Calibri" w:hint="default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(.Tomato) Jan `24</w:t>
            </w:r>
          </w:p>
        </w:tc>
        <w:tc>
          <w:tcPr>
            <w:tcW w:type="dxa" w:w="37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"https://github.com/Suban2108/FOOD-DEL-MERN"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 Code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563c1"/>
                <w:sz w:val="22"/>
                <w:szCs w:val="22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|</w:t>
            </w:r>
            <w:r>
              <w:rPr>
                <w:rStyle w:val="None"/>
                <w:rFonts w:ascii="Carlito" w:hAnsi="Carlito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"https://food-del-frontend-osgd.onrender.com"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Live Link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hAnsi="Calibri"/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|</w:t>
            </w: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"https://food-del-admin-ho40.onrender.com"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Admin Link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642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Created a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Optimized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food delivery page with dynamic item listings and add-to-cart functionality.</w:t>
            </w:r>
          </w:p>
          <w:p>
            <w:pPr>
              <w:pStyle w:val="Body A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Integrated Striper for seamless and secure payment transactions for customers.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Technologies Used: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React.js, Node.js, Express.js, Mongo DB Atlas.</w:t>
            </w:r>
          </w:p>
        </w:tc>
      </w:tr>
      <w:tr>
        <w:tblPrEx>
          <w:shd w:val="clear" w:color="auto" w:fill="cdd4e9"/>
        </w:tblPrEx>
        <w:trPr>
          <w:trHeight w:val="243" w:hRule="exact"/>
        </w:trPr>
        <w:tc>
          <w:tcPr>
            <w:tcW w:type="dxa" w:w="6753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rlito" w:hAnsi="Carlito"/>
                <w:b w:val="1"/>
                <w:bCs w:val="1"/>
                <w:rtl w:val="0"/>
                <w:lang w:val="en-US"/>
              </w:rPr>
              <w:t>Items-Barter</w:t>
            </w: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Website App</w:t>
            </w:r>
            <w:r>
              <w:rPr>
                <w:rStyle w:val="None"/>
                <w:rFonts w:ascii="Calibri" w:hAnsi="Calibri" w:hint="default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(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Swap-Circle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Jun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 xml:space="preserve"> `2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78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"https://github.com/Suban2108/Swap-Circle"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 Code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563c1"/>
                <w:sz w:val="22"/>
                <w:szCs w:val="22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 xml:space="preserve"> </w:t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|</w:t>
            </w:r>
            <w:r>
              <w:rPr>
                <w:rStyle w:val="None"/>
                <w:rFonts w:ascii="Carlito" w:hAnsi="Carlito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"https://swap-circle-frontend.onrender.com"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Live Link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916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Developed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a Efficient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platform enabling private item bartering and donations within invite-only user circles.</w:t>
            </w:r>
          </w:p>
          <w:p>
            <w:pPr>
              <w:pStyle w:val="Body A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Developed a real-time chat system (1:1 and group) integrated with barter/donation threads and user sessions.</w:t>
            </w:r>
          </w:p>
          <w:p>
            <w:pPr>
              <w:pStyle w:val="Body A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Integrated a Karma System to reward item swaps and event participation.</w:t>
            </w:r>
          </w:p>
          <w:p>
            <w:pPr>
              <w:pStyle w:val="Body A"/>
              <w:spacing w:after="0" w:line="240" w:lineRule="auto"/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Technologies Used: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React.js, Node.js, Express.js, Mongo DB Atlas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, Tailwind CSS, Shadcn UI.</w:t>
            </w:r>
          </w:p>
        </w:tc>
      </w:tr>
      <w:tr>
        <w:tblPrEx>
          <w:shd w:val="clear" w:color="auto" w:fill="cdd4e9"/>
        </w:tblPrEx>
        <w:trPr>
          <w:trHeight w:val="307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Achievements</w:t>
            </w:r>
          </w:p>
        </w:tc>
      </w:tr>
      <w:tr>
        <w:tblPrEx>
          <w:shd w:val="clear" w:color="auto" w:fill="cdd4e9"/>
        </w:tblPrEx>
        <w:trPr>
          <w:trHeight w:val="214" w:hRule="exact"/>
        </w:trPr>
        <w:tc>
          <w:tcPr>
            <w:tcW w:type="dxa" w:w="10533"/>
            <w:gridSpan w:val="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Achieved 2nd Runner-up in an Inter-College Hackathon for designing and developing a functional website.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Achieved an All India Rank of 3,808 in MHT-CET with a percentile score of 97.81%.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Completed over 300 C++ coding problems on LeetCode to strengthen problem-solving skills.</w:t>
            </w:r>
          </w:p>
        </w:tc>
      </w:tr>
      <w:tr>
        <w:tblPrEx>
          <w:shd w:val="clear" w:color="auto" w:fill="cdd4e9"/>
        </w:tblPrEx>
        <w:trPr>
          <w:trHeight w:val="253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Competitions</w:t>
            </w:r>
          </w:p>
        </w:tc>
      </w:tr>
      <w:tr>
        <w:tblPrEx>
          <w:shd w:val="clear" w:color="auto" w:fill="cdd4e9"/>
        </w:tblPrEx>
        <w:trPr>
          <w:trHeight w:val="188" w:hRule="exact"/>
        </w:trPr>
        <w:tc>
          <w:tcPr>
            <w:tcW w:type="dxa" w:w="6753"/>
            <w:gridSpan w:val="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Edu-Tech Website App </w:t>
            </w: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(Code Store) Aug `24</w:t>
            </w:r>
          </w:p>
        </w:tc>
        <w:tc>
          <w:tcPr>
            <w:tcW w:type="dxa" w:w="3780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  <w:jc w:val="right"/>
            </w:pP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"https://github.com/Suban2108/Code-Store-SIH-"</w:instrText>
            </w:r>
            <w:r>
              <w:rPr>
                <w:rStyle w:val="Hyperlink.1"/>
                <w:rFonts w:ascii="Calibri" w:cs="Calibri" w:hAnsi="Calibri" w:eastAsia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outline w:val="0"/>
                <w:color w:val="0000ff"/>
                <w:sz w:val="22"/>
                <w:szCs w:val="22"/>
                <w:u w:val="single" w:color="0000ff"/>
                <w:shd w:val="nil" w:color="auto" w:fill="auto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GitHub Code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b w:val="1"/>
                <w:bCs w:val="1"/>
                <w:outline w:val="0"/>
                <w:color w:val="0563c1"/>
                <w:sz w:val="22"/>
                <w:szCs w:val="22"/>
                <w:u w:color="0563c1"/>
                <w:shd w:val="nil" w:color="auto" w:fill="auto"/>
                <w:rtl w:val="0"/>
                <w:lang w:val="en-US"/>
                <w14:textFill>
                  <w14:solidFill>
                    <w14:srgbClr w14:val="0563C1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923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Developed a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UI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 for an educational platform and integrated Firebase for authentication and data transfer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This work helped our team to qualify for the state-level competition by surpassing the college-level round,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spacing w:after="0"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Integrated Stripe for seamless and secure payment transactions for customers.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b w:val="1"/>
                <w:bCs w:val="1"/>
                <w:shd w:val="nil" w:color="auto" w:fill="auto"/>
                <w:rtl w:val="0"/>
                <w:lang w:val="en-US"/>
              </w:rPr>
              <w:t xml:space="preserve">Technologies Used: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React.js, Firebase.</w:t>
            </w:r>
          </w:p>
        </w:tc>
      </w:tr>
      <w:tr>
        <w:tblPrEx>
          <w:shd w:val="clear" w:color="auto" w:fill="cdd4e9"/>
        </w:tblPrEx>
        <w:trPr>
          <w:trHeight w:val="341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cdd4e9"/>
        </w:tblPrEx>
        <w:trPr>
          <w:trHeight w:val="248" w:hRule="exact"/>
        </w:trPr>
        <w:tc>
          <w:tcPr>
            <w:tcW w:type="dxa" w:w="8717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Thadomal Shahani Engineering College (TSEC)</w:t>
            </w:r>
            <w:r>
              <w:rPr>
                <w:rStyle w:val="None"/>
                <w:rFonts w:ascii="Carlito" w:hAnsi="Carlito"/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Mumbai</w:t>
            </w:r>
            <w:r>
              <w:rPr>
                <w:rStyle w:val="None"/>
                <w:rFonts w:ascii="Carlito" w:hAnsi="Carlito"/>
                <w:b w:val="1"/>
                <w:bCs w:val="1"/>
                <w:shd w:val="nil" w:color="auto" w:fill="auto"/>
                <w:rtl w:val="0"/>
                <w:lang w:val="en-US"/>
              </w:rPr>
              <w:t xml:space="preserve"> University</w:t>
            </w:r>
          </w:p>
        </w:tc>
        <w:tc>
          <w:tcPr>
            <w:tcW w:type="dxa" w:w="181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spacing w:line="240" w:lineRule="auto"/>
            </w:pPr>
            <w:r>
              <w:rPr>
                <w:rStyle w:val="None"/>
                <w:rFonts w:ascii="Calibri" w:hAnsi="Calibri"/>
                <w:shd w:val="nil" w:color="auto" w:fill="auto"/>
                <w:rtl w:val="0"/>
                <w:lang w:val="en-US"/>
              </w:rPr>
              <w:t>Nov`22 - Present</w:t>
            </w:r>
          </w:p>
        </w:tc>
      </w:tr>
      <w:tr>
        <w:tblPrEx>
          <w:shd w:val="clear" w:color="auto" w:fill="cdd4e9"/>
        </w:tblPrEx>
        <w:trPr>
          <w:trHeight w:val="209" w:hRule="exact"/>
        </w:trPr>
        <w:tc>
          <w:tcPr>
            <w:tcW w:type="dxa" w:w="10533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Bachelor of Engineering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rStyle w:val="None"/>
                <w:shd w:val="nil" w:color="auto" w:fill="auto"/>
                <w:rtl w:val="0"/>
                <w:lang w:val="en-US"/>
              </w:rPr>
              <w:t>Computer Engineering ; CGPA: 8.48/10 (till Semester-5)</w:t>
            </w:r>
          </w:p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720" w:right="619" w:bottom="720" w:left="61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2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2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2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2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❖"/>
      <w:lvlJc w:val="left"/>
      <w:pPr>
        <w:ind w:left="4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1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3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❖"/>
      <w:lvlJc w:val="left"/>
      <w:pPr>
        <w:ind w:left="4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1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3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❖"/>
      <w:lvlJc w:val="left"/>
      <w:pPr>
        <w:ind w:left="4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1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3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5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2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outline w:val="0"/>
      <w:color w:val="0000ff"/>
      <w:sz w:val="22"/>
      <w:szCs w:val="22"/>
      <w:u w:val="single" w:color="0000ff"/>
      <w:shd w:val="nil" w:color="auto" w:fill="auto"/>
      <w:lang w:val="en-US"/>
      <w14:textFill>
        <w14:solidFill>
          <w14:srgbClr w14:val="0000FF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F3763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