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111" w:rsidRPr="00F147D9" w:rsidRDefault="00BF13A1" w:rsidP="009A0E44">
      <w:pPr>
        <w:jc w:val="center"/>
        <w:rPr>
          <w:rFonts w:ascii="Arial" w:hAnsi="Arial" w:cs="Arial"/>
          <w:sz w:val="32"/>
          <w:szCs w:val="24"/>
        </w:rPr>
      </w:pPr>
      <w:r w:rsidRPr="00F147D9">
        <w:rPr>
          <w:rFonts w:ascii="Arial" w:hAnsi="Arial" w:cs="Arial"/>
          <w:sz w:val="44"/>
          <w:szCs w:val="24"/>
        </w:rPr>
        <w:t>CDA 4205 Computer Architecture</w:t>
      </w:r>
      <w:r w:rsidRPr="00F147D9">
        <w:rPr>
          <w:rFonts w:ascii="Arial" w:hAnsi="Arial" w:cs="Arial"/>
          <w:sz w:val="32"/>
          <w:szCs w:val="24"/>
        </w:rPr>
        <w:t xml:space="preserve"> </w:t>
      </w:r>
    </w:p>
    <w:p w:rsidR="00F147D9" w:rsidRPr="00E1269B" w:rsidRDefault="00F147D9" w:rsidP="009A0E44">
      <w:pPr>
        <w:jc w:val="center"/>
        <w:rPr>
          <w:rFonts w:ascii="Arial" w:hAnsi="Arial" w:cs="Arial"/>
          <w:sz w:val="28"/>
          <w:szCs w:val="24"/>
        </w:rPr>
      </w:pPr>
      <w:r>
        <w:rPr>
          <w:rFonts w:ascii="Arial" w:hAnsi="Arial" w:cs="Arial"/>
          <w:kern w:val="0"/>
          <w:sz w:val="28"/>
          <w:szCs w:val="28"/>
        </w:rPr>
        <w:t xml:space="preserve">Assignment </w:t>
      </w:r>
      <w:r w:rsidR="00711960">
        <w:rPr>
          <w:rFonts w:ascii="Arial" w:hAnsi="Arial" w:cs="Arial"/>
          <w:kern w:val="0"/>
          <w:sz w:val="28"/>
          <w:szCs w:val="28"/>
        </w:rPr>
        <w:t>6</w:t>
      </w:r>
      <w:r>
        <w:rPr>
          <w:rFonts w:ascii="Arial" w:hAnsi="Arial" w:cs="Arial"/>
          <w:kern w:val="0"/>
          <w:sz w:val="28"/>
          <w:szCs w:val="28"/>
        </w:rPr>
        <w:t xml:space="preserve">: </w:t>
      </w:r>
      <w:r w:rsidR="00711960">
        <w:rPr>
          <w:rFonts w:ascii="Arial" w:hAnsi="Arial" w:cs="Arial"/>
          <w:kern w:val="0"/>
          <w:sz w:val="26"/>
          <w:szCs w:val="26"/>
        </w:rPr>
        <w:t>Single-Cycle Processor Implementation</w:t>
      </w:r>
    </w:p>
    <w:p w:rsidR="00D2440B" w:rsidRPr="00D2440B" w:rsidRDefault="00D2440B" w:rsidP="00D2440B">
      <w:pPr>
        <w:pStyle w:val="ListParagraph"/>
        <w:numPr>
          <w:ilvl w:val="0"/>
          <w:numId w:val="22"/>
        </w:numPr>
        <w:autoSpaceDE w:val="0"/>
        <w:autoSpaceDN w:val="0"/>
        <w:adjustRightInd w:val="0"/>
        <w:ind w:firstLineChars="0"/>
        <w:rPr>
          <w:rFonts w:ascii="Arial" w:hAnsi="Arial" w:cs="Arial"/>
          <w:kern w:val="0"/>
          <w:sz w:val="22"/>
          <w:szCs w:val="28"/>
        </w:rPr>
      </w:pPr>
      <w:r w:rsidRPr="00D2440B">
        <w:rPr>
          <w:rFonts w:ascii="Arial" w:hAnsi="Arial" w:cs="Arial"/>
          <w:kern w:val="0"/>
          <w:sz w:val="22"/>
          <w:szCs w:val="28"/>
        </w:rPr>
        <w:t>(</w:t>
      </w:r>
      <w:r w:rsidR="00D16CC8">
        <w:rPr>
          <w:rFonts w:ascii="Arial" w:hAnsi="Arial" w:cs="Arial"/>
          <w:kern w:val="0"/>
          <w:sz w:val="22"/>
          <w:szCs w:val="28"/>
        </w:rPr>
        <w:t>15</w:t>
      </w:r>
      <w:r w:rsidRPr="00D2440B">
        <w:rPr>
          <w:rFonts w:ascii="Arial" w:hAnsi="Arial" w:cs="Arial"/>
          <w:kern w:val="0"/>
          <w:sz w:val="22"/>
          <w:szCs w:val="28"/>
        </w:rPr>
        <w:t xml:space="preserve"> pts) Describe the effect that a single stuck-at-0 fault (i.e., the signal is always 0 regardless of what it should be) would have for the signals shown below, in the single-cycle </w:t>
      </w:r>
      <w:proofErr w:type="spellStart"/>
      <w:r w:rsidRPr="00D2440B">
        <w:rPr>
          <w:rFonts w:ascii="Arial" w:hAnsi="Arial" w:cs="Arial"/>
          <w:kern w:val="0"/>
          <w:sz w:val="22"/>
          <w:szCs w:val="28"/>
        </w:rPr>
        <w:t>Datapath</w:t>
      </w:r>
      <w:proofErr w:type="spellEnd"/>
      <w:r w:rsidRPr="00D2440B">
        <w:rPr>
          <w:rFonts w:ascii="Arial" w:hAnsi="Arial" w:cs="Arial"/>
          <w:kern w:val="0"/>
          <w:sz w:val="22"/>
          <w:szCs w:val="28"/>
        </w:rPr>
        <w:t>. Which instructions, if any, will not work correctly? Explain why.</w:t>
      </w:r>
    </w:p>
    <w:p w:rsidR="00D2440B" w:rsidRPr="00D2440B" w:rsidRDefault="00D2440B" w:rsidP="00D2440B">
      <w:pPr>
        <w:autoSpaceDE w:val="0"/>
        <w:autoSpaceDN w:val="0"/>
        <w:adjustRightInd w:val="0"/>
        <w:ind w:leftChars="200" w:left="420"/>
        <w:jc w:val="left"/>
        <w:rPr>
          <w:rFonts w:ascii="Arial" w:hAnsi="Arial" w:cs="Arial"/>
          <w:kern w:val="0"/>
          <w:sz w:val="22"/>
          <w:szCs w:val="28"/>
        </w:rPr>
      </w:pPr>
      <w:r w:rsidRPr="00D2440B">
        <w:rPr>
          <w:rFonts w:ascii="Arial" w:hAnsi="Arial" w:cs="Arial"/>
          <w:kern w:val="0"/>
          <w:sz w:val="22"/>
          <w:szCs w:val="28"/>
        </w:rPr>
        <w:t>Consider each of the following faults separately:</w:t>
      </w:r>
    </w:p>
    <w:p w:rsidR="00AC4B3C" w:rsidRDefault="00D2440B" w:rsidP="00D2440B">
      <w:pPr>
        <w:pStyle w:val="ListParagraph"/>
        <w:numPr>
          <w:ilvl w:val="0"/>
          <w:numId w:val="23"/>
        </w:numPr>
        <w:autoSpaceDE w:val="0"/>
        <w:autoSpaceDN w:val="0"/>
        <w:adjustRightInd w:val="0"/>
        <w:ind w:firstLineChars="0"/>
        <w:jc w:val="left"/>
        <w:rPr>
          <w:rFonts w:ascii="Arial" w:hAnsi="Arial" w:cs="Arial"/>
          <w:kern w:val="0"/>
          <w:sz w:val="22"/>
          <w:szCs w:val="28"/>
        </w:rPr>
      </w:pPr>
      <w:proofErr w:type="spellStart"/>
      <w:r w:rsidRPr="00D2440B">
        <w:rPr>
          <w:rFonts w:ascii="Arial" w:hAnsi="Arial" w:cs="Arial"/>
          <w:kern w:val="0"/>
          <w:sz w:val="22"/>
          <w:szCs w:val="28"/>
        </w:rPr>
        <w:t>RegWrite</w:t>
      </w:r>
      <w:proofErr w:type="spellEnd"/>
      <w:r w:rsidRPr="00D2440B">
        <w:rPr>
          <w:rFonts w:ascii="Arial" w:hAnsi="Arial" w:cs="Arial"/>
          <w:kern w:val="0"/>
          <w:sz w:val="22"/>
          <w:szCs w:val="28"/>
        </w:rPr>
        <w:t xml:space="preserve"> = 0</w:t>
      </w:r>
      <w:r w:rsidR="00CD4785">
        <w:rPr>
          <w:rFonts w:ascii="Arial" w:hAnsi="Arial" w:cs="Arial"/>
          <w:kern w:val="0"/>
          <w:sz w:val="22"/>
          <w:szCs w:val="28"/>
        </w:rPr>
        <w:tab/>
      </w:r>
    </w:p>
    <w:p w:rsidR="00D2440B" w:rsidRPr="00AC4B3C" w:rsidRDefault="00AC4B3C" w:rsidP="00AC4B3C">
      <w:pPr>
        <w:spacing w:beforeLines="50" w:before="156" w:afterLines="50" w:after="156"/>
        <w:ind w:left="420"/>
        <w:rPr>
          <w:rFonts w:ascii="Courier" w:hAnsi="Courier" w:cs="Courier"/>
          <w:b/>
          <w:bCs/>
          <w:color w:val="0000FF"/>
          <w:kern w:val="0"/>
          <w:sz w:val="24"/>
          <w:szCs w:val="24"/>
        </w:rPr>
      </w:pPr>
      <w:r w:rsidRPr="00AC4B3C">
        <w:rPr>
          <w:rFonts w:ascii="Courier" w:hAnsi="Courier" w:cs="Courier"/>
          <w:b/>
          <w:bCs/>
          <w:color w:val="0000FF"/>
          <w:kern w:val="0"/>
          <w:sz w:val="24"/>
          <w:szCs w:val="24"/>
        </w:rPr>
        <w:t>This means that no register can be written in the register file. All R-type instructions</w:t>
      </w:r>
      <w:r>
        <w:rPr>
          <w:rFonts w:ascii="Courier" w:hAnsi="Courier" w:cs="Courier"/>
          <w:b/>
          <w:bCs/>
          <w:color w:val="0000FF"/>
          <w:kern w:val="0"/>
          <w:sz w:val="24"/>
          <w:szCs w:val="24"/>
        </w:rPr>
        <w:t xml:space="preserve"> </w:t>
      </w:r>
      <w:r w:rsidRPr="00AC4B3C">
        <w:rPr>
          <w:rFonts w:ascii="Courier" w:hAnsi="Courier" w:cs="Courier"/>
          <w:b/>
          <w:bCs/>
          <w:color w:val="0000FF"/>
          <w:kern w:val="0"/>
          <w:sz w:val="24"/>
          <w:szCs w:val="24"/>
        </w:rPr>
        <w:t>with destination register Rd, such as ADD and SUB, and all I-type instructions with</w:t>
      </w:r>
      <w:r>
        <w:rPr>
          <w:rFonts w:ascii="Courier" w:hAnsi="Courier" w:cs="Courier"/>
          <w:b/>
          <w:bCs/>
          <w:color w:val="0000FF"/>
          <w:kern w:val="0"/>
          <w:sz w:val="24"/>
          <w:szCs w:val="24"/>
        </w:rPr>
        <w:t xml:space="preserve"> </w:t>
      </w:r>
      <w:r w:rsidRPr="00AC4B3C">
        <w:rPr>
          <w:rFonts w:ascii="Courier" w:hAnsi="Courier" w:cs="Courier"/>
          <w:b/>
          <w:bCs/>
          <w:color w:val="0000FF"/>
          <w:kern w:val="0"/>
          <w:sz w:val="24"/>
          <w:szCs w:val="24"/>
        </w:rPr>
        <w:t xml:space="preserve">destination register </w:t>
      </w:r>
      <w:proofErr w:type="spellStart"/>
      <w:proofErr w:type="gramStart"/>
      <w:r w:rsidRPr="00AC4B3C">
        <w:rPr>
          <w:rFonts w:ascii="Courier" w:hAnsi="Courier" w:cs="Courier"/>
          <w:b/>
          <w:bCs/>
          <w:color w:val="0000FF"/>
          <w:kern w:val="0"/>
          <w:sz w:val="24"/>
          <w:szCs w:val="24"/>
        </w:rPr>
        <w:t>Rt</w:t>
      </w:r>
      <w:proofErr w:type="spellEnd"/>
      <w:proofErr w:type="gramEnd"/>
      <w:r w:rsidRPr="00AC4B3C">
        <w:rPr>
          <w:rFonts w:ascii="Courier" w:hAnsi="Courier" w:cs="Courier"/>
          <w:b/>
          <w:bCs/>
          <w:color w:val="0000FF"/>
          <w:kern w:val="0"/>
          <w:sz w:val="24"/>
          <w:szCs w:val="24"/>
        </w:rPr>
        <w:t>, such as ORI and LW, will not work because these</w:t>
      </w:r>
      <w:r>
        <w:rPr>
          <w:rFonts w:ascii="Courier" w:hAnsi="Courier" w:cs="Courier"/>
          <w:b/>
          <w:bCs/>
          <w:color w:val="0000FF"/>
          <w:kern w:val="0"/>
          <w:sz w:val="24"/>
          <w:szCs w:val="24"/>
        </w:rPr>
        <w:t xml:space="preserve"> </w:t>
      </w:r>
      <w:r w:rsidRPr="00AC4B3C">
        <w:rPr>
          <w:rFonts w:ascii="Courier" w:hAnsi="Courier" w:cs="Courier"/>
          <w:b/>
          <w:bCs/>
          <w:color w:val="0000FF"/>
          <w:kern w:val="0"/>
          <w:sz w:val="24"/>
          <w:szCs w:val="24"/>
        </w:rPr>
        <w:t>instructions will not be able to write their results to the register file.</w:t>
      </w:r>
    </w:p>
    <w:p w:rsidR="00D2440B" w:rsidRDefault="00D2440B" w:rsidP="00D2440B">
      <w:pPr>
        <w:pStyle w:val="ListParagraph"/>
        <w:numPr>
          <w:ilvl w:val="0"/>
          <w:numId w:val="23"/>
        </w:numPr>
        <w:autoSpaceDE w:val="0"/>
        <w:autoSpaceDN w:val="0"/>
        <w:adjustRightInd w:val="0"/>
        <w:ind w:firstLineChars="0"/>
        <w:jc w:val="left"/>
        <w:rPr>
          <w:rFonts w:ascii="Arial" w:hAnsi="Arial" w:cs="Arial"/>
          <w:kern w:val="0"/>
          <w:sz w:val="22"/>
          <w:szCs w:val="28"/>
        </w:rPr>
      </w:pPr>
      <w:proofErr w:type="spellStart"/>
      <w:r w:rsidRPr="00D2440B">
        <w:rPr>
          <w:rFonts w:ascii="Arial" w:hAnsi="Arial" w:cs="Arial"/>
          <w:kern w:val="0"/>
          <w:sz w:val="22"/>
          <w:szCs w:val="28"/>
        </w:rPr>
        <w:t>RegDst</w:t>
      </w:r>
      <w:proofErr w:type="spellEnd"/>
      <w:r w:rsidRPr="00D2440B">
        <w:rPr>
          <w:rFonts w:ascii="Arial" w:hAnsi="Arial" w:cs="Arial"/>
          <w:kern w:val="0"/>
          <w:sz w:val="22"/>
          <w:szCs w:val="28"/>
        </w:rPr>
        <w:t xml:space="preserve"> = 0</w:t>
      </w:r>
    </w:p>
    <w:p w:rsidR="00CE4CF6" w:rsidRPr="00CE4CF6" w:rsidRDefault="00CE4CF6" w:rsidP="00CE4CF6">
      <w:pPr>
        <w:spacing w:beforeLines="50" w:before="156" w:afterLines="50" w:after="156"/>
        <w:ind w:left="420"/>
        <w:rPr>
          <w:rFonts w:ascii="Courier" w:hAnsi="Courier" w:cs="Courier"/>
          <w:b/>
          <w:bCs/>
          <w:color w:val="0000FF"/>
          <w:kern w:val="0"/>
          <w:sz w:val="24"/>
          <w:szCs w:val="24"/>
        </w:rPr>
      </w:pPr>
      <w:r w:rsidRPr="00CE4CF6">
        <w:rPr>
          <w:rFonts w:ascii="Courier" w:hAnsi="Courier" w:cs="Courier"/>
          <w:b/>
          <w:bCs/>
          <w:color w:val="0000FF"/>
          <w:kern w:val="0"/>
          <w:sz w:val="24"/>
          <w:szCs w:val="24"/>
        </w:rPr>
        <w:t xml:space="preserve">This means that </w:t>
      </w:r>
      <w:proofErr w:type="spellStart"/>
      <w:r w:rsidRPr="00CE4CF6">
        <w:rPr>
          <w:rFonts w:ascii="Courier" w:hAnsi="Courier" w:cs="Courier"/>
          <w:b/>
          <w:bCs/>
          <w:color w:val="0000FF"/>
          <w:kern w:val="0"/>
          <w:sz w:val="24"/>
          <w:szCs w:val="24"/>
        </w:rPr>
        <w:t>RegDst</w:t>
      </w:r>
      <w:proofErr w:type="spellEnd"/>
      <w:r w:rsidRPr="00CE4CF6">
        <w:rPr>
          <w:rFonts w:ascii="Courier" w:hAnsi="Courier" w:cs="Courier"/>
          <w:b/>
          <w:bCs/>
          <w:color w:val="0000FF"/>
          <w:kern w:val="0"/>
          <w:sz w:val="24"/>
          <w:szCs w:val="24"/>
        </w:rPr>
        <w:t xml:space="preserve"> is stuck at </w:t>
      </w:r>
      <w:proofErr w:type="spellStart"/>
      <w:proofErr w:type="gramStart"/>
      <w:r w:rsidRPr="00CE4CF6">
        <w:rPr>
          <w:rFonts w:ascii="Courier" w:hAnsi="Courier" w:cs="Courier"/>
          <w:b/>
          <w:bCs/>
          <w:color w:val="0000FF"/>
          <w:kern w:val="0"/>
          <w:sz w:val="24"/>
          <w:szCs w:val="24"/>
        </w:rPr>
        <w:t>Rt</w:t>
      </w:r>
      <w:proofErr w:type="spellEnd"/>
      <w:proofErr w:type="gramEnd"/>
      <w:r w:rsidRPr="00CE4CF6">
        <w:rPr>
          <w:rFonts w:ascii="Courier" w:hAnsi="Courier" w:cs="Courier"/>
          <w:b/>
          <w:bCs/>
          <w:color w:val="0000FF"/>
          <w:kern w:val="0"/>
          <w:sz w:val="24"/>
          <w:szCs w:val="24"/>
        </w:rPr>
        <w:t xml:space="preserve"> and can never be Rd. All R-type instructions</w:t>
      </w:r>
      <w:r>
        <w:rPr>
          <w:rFonts w:ascii="Courier" w:hAnsi="Courier" w:cs="Courier"/>
          <w:b/>
          <w:bCs/>
          <w:color w:val="0000FF"/>
          <w:kern w:val="0"/>
          <w:sz w:val="24"/>
          <w:szCs w:val="24"/>
        </w:rPr>
        <w:t xml:space="preserve"> </w:t>
      </w:r>
      <w:r w:rsidRPr="00CE4CF6">
        <w:rPr>
          <w:rFonts w:ascii="Courier" w:hAnsi="Courier" w:cs="Courier"/>
          <w:b/>
          <w:bCs/>
          <w:color w:val="0000FF"/>
          <w:kern w:val="0"/>
          <w:sz w:val="24"/>
          <w:szCs w:val="24"/>
        </w:rPr>
        <w:t>with destination register Rd, such as ADD and SUB, will not work because these</w:t>
      </w:r>
      <w:r>
        <w:rPr>
          <w:rFonts w:ascii="Courier" w:hAnsi="Courier" w:cs="Courier"/>
          <w:b/>
          <w:bCs/>
          <w:color w:val="0000FF"/>
          <w:kern w:val="0"/>
          <w:sz w:val="24"/>
          <w:szCs w:val="24"/>
        </w:rPr>
        <w:t xml:space="preserve"> </w:t>
      </w:r>
      <w:r w:rsidRPr="00CE4CF6">
        <w:rPr>
          <w:rFonts w:ascii="Courier" w:hAnsi="Courier" w:cs="Courier"/>
          <w:b/>
          <w:bCs/>
          <w:color w:val="0000FF"/>
          <w:kern w:val="0"/>
          <w:sz w:val="24"/>
          <w:szCs w:val="24"/>
        </w:rPr>
        <w:t>instructions will not be able to write their results to Rd. Instead, they will write their</w:t>
      </w:r>
      <w:r>
        <w:rPr>
          <w:rFonts w:ascii="Courier" w:hAnsi="Courier" w:cs="Courier"/>
          <w:b/>
          <w:bCs/>
          <w:color w:val="0000FF"/>
          <w:kern w:val="0"/>
          <w:sz w:val="24"/>
          <w:szCs w:val="24"/>
        </w:rPr>
        <w:t xml:space="preserve"> </w:t>
      </w:r>
      <w:r w:rsidRPr="00CE4CF6">
        <w:rPr>
          <w:rFonts w:ascii="Courier" w:hAnsi="Courier" w:cs="Courier"/>
          <w:b/>
          <w:bCs/>
          <w:color w:val="0000FF"/>
          <w:kern w:val="0"/>
          <w:sz w:val="24"/>
          <w:szCs w:val="24"/>
        </w:rPr>
        <w:t>results to the second source register Rt.</w:t>
      </w:r>
    </w:p>
    <w:p w:rsidR="00D2440B" w:rsidRDefault="00D2440B" w:rsidP="00D2440B">
      <w:pPr>
        <w:pStyle w:val="ListParagraph"/>
        <w:numPr>
          <w:ilvl w:val="0"/>
          <w:numId w:val="23"/>
        </w:numPr>
        <w:autoSpaceDE w:val="0"/>
        <w:autoSpaceDN w:val="0"/>
        <w:adjustRightInd w:val="0"/>
        <w:ind w:firstLineChars="0"/>
        <w:jc w:val="left"/>
        <w:rPr>
          <w:rFonts w:ascii="Arial" w:hAnsi="Arial" w:cs="Arial"/>
          <w:kern w:val="0"/>
          <w:sz w:val="22"/>
          <w:szCs w:val="28"/>
        </w:rPr>
      </w:pPr>
      <w:proofErr w:type="spellStart"/>
      <w:r w:rsidRPr="00D2440B">
        <w:rPr>
          <w:rFonts w:ascii="Arial" w:hAnsi="Arial" w:cs="Arial"/>
          <w:kern w:val="0"/>
          <w:sz w:val="22"/>
          <w:szCs w:val="28"/>
        </w:rPr>
        <w:t>ALUScr</w:t>
      </w:r>
      <w:proofErr w:type="spellEnd"/>
      <w:r w:rsidRPr="00D2440B">
        <w:rPr>
          <w:rFonts w:ascii="Arial" w:hAnsi="Arial" w:cs="Arial"/>
          <w:kern w:val="0"/>
          <w:sz w:val="22"/>
          <w:szCs w:val="28"/>
        </w:rPr>
        <w:t xml:space="preserve"> = 0</w:t>
      </w:r>
    </w:p>
    <w:p w:rsidR="003E41A1" w:rsidRPr="003E41A1" w:rsidRDefault="003E41A1" w:rsidP="003E41A1">
      <w:pPr>
        <w:spacing w:beforeLines="50" w:before="156" w:afterLines="50" w:after="156"/>
        <w:ind w:left="420"/>
        <w:rPr>
          <w:rFonts w:ascii="Courier" w:hAnsi="Courier" w:cs="Courier"/>
          <w:b/>
          <w:bCs/>
          <w:color w:val="0000FF"/>
          <w:kern w:val="0"/>
          <w:sz w:val="24"/>
          <w:szCs w:val="24"/>
        </w:rPr>
      </w:pPr>
      <w:r w:rsidRPr="003E41A1">
        <w:rPr>
          <w:rFonts w:ascii="Courier" w:hAnsi="Courier" w:cs="Courier"/>
          <w:b/>
          <w:bCs/>
          <w:color w:val="0000FF"/>
          <w:kern w:val="0"/>
          <w:sz w:val="24"/>
          <w:szCs w:val="24"/>
        </w:rPr>
        <w:t>This means that ALU is stuck to have its second operand coming from the register</w:t>
      </w:r>
      <w:r>
        <w:rPr>
          <w:rFonts w:ascii="Courier" w:hAnsi="Courier" w:cs="Courier"/>
          <w:b/>
          <w:bCs/>
          <w:color w:val="0000FF"/>
          <w:kern w:val="0"/>
          <w:sz w:val="24"/>
          <w:szCs w:val="24"/>
        </w:rPr>
        <w:t xml:space="preserve"> </w:t>
      </w:r>
      <w:r w:rsidRPr="003E41A1">
        <w:rPr>
          <w:rFonts w:ascii="Courier" w:hAnsi="Courier" w:cs="Courier"/>
          <w:b/>
          <w:bCs/>
          <w:color w:val="0000FF"/>
          <w:kern w:val="0"/>
          <w:sz w:val="24"/>
          <w:szCs w:val="24"/>
        </w:rPr>
        <w:t>file, and can never be the immediate constant encoded inside the instruction. All I</w:t>
      </w:r>
      <w:r>
        <w:rPr>
          <w:rFonts w:ascii="Courier" w:hAnsi="Courier" w:cs="Courier"/>
          <w:b/>
          <w:bCs/>
          <w:color w:val="0000FF"/>
          <w:kern w:val="0"/>
          <w:sz w:val="24"/>
          <w:szCs w:val="24"/>
        </w:rPr>
        <w:t>-</w:t>
      </w:r>
      <w:r w:rsidRPr="003E41A1">
        <w:rPr>
          <w:rFonts w:ascii="Courier" w:hAnsi="Courier" w:cs="Courier"/>
          <w:b/>
          <w:bCs/>
          <w:color w:val="0000FF"/>
          <w:kern w:val="0"/>
          <w:sz w:val="24"/>
          <w:szCs w:val="24"/>
        </w:rPr>
        <w:t>type</w:t>
      </w:r>
      <w:r>
        <w:rPr>
          <w:rFonts w:ascii="Courier" w:hAnsi="Courier" w:cs="Courier"/>
          <w:b/>
          <w:bCs/>
          <w:color w:val="0000FF"/>
          <w:kern w:val="0"/>
          <w:sz w:val="24"/>
          <w:szCs w:val="24"/>
        </w:rPr>
        <w:t xml:space="preserve"> </w:t>
      </w:r>
      <w:r w:rsidRPr="003E41A1">
        <w:rPr>
          <w:rFonts w:ascii="Courier" w:hAnsi="Courier" w:cs="Courier"/>
          <w:b/>
          <w:bCs/>
          <w:color w:val="0000FF"/>
          <w:kern w:val="0"/>
          <w:sz w:val="24"/>
          <w:szCs w:val="24"/>
        </w:rPr>
        <w:t>instructions with a 16-bit immediate constant, such as ORI, BEQ, LW, and SW,</w:t>
      </w:r>
      <w:r>
        <w:rPr>
          <w:rFonts w:ascii="Courier" w:hAnsi="Courier" w:cs="Courier"/>
          <w:b/>
          <w:bCs/>
          <w:color w:val="0000FF"/>
          <w:kern w:val="0"/>
          <w:sz w:val="24"/>
          <w:szCs w:val="24"/>
        </w:rPr>
        <w:t xml:space="preserve"> </w:t>
      </w:r>
      <w:r w:rsidRPr="003E41A1">
        <w:rPr>
          <w:rFonts w:ascii="Courier" w:hAnsi="Courier" w:cs="Courier"/>
          <w:b/>
          <w:bCs/>
          <w:color w:val="0000FF"/>
          <w:kern w:val="0"/>
          <w:sz w:val="24"/>
          <w:szCs w:val="24"/>
        </w:rPr>
        <w:t>will not work because these instructions will not be able to use the 16-bit immediate</w:t>
      </w:r>
      <w:r>
        <w:rPr>
          <w:rFonts w:ascii="Courier" w:hAnsi="Courier" w:cs="Courier"/>
          <w:b/>
          <w:bCs/>
          <w:color w:val="0000FF"/>
          <w:kern w:val="0"/>
          <w:sz w:val="24"/>
          <w:szCs w:val="24"/>
        </w:rPr>
        <w:t xml:space="preserve"> </w:t>
      </w:r>
      <w:r w:rsidRPr="003E41A1">
        <w:rPr>
          <w:rFonts w:ascii="Courier" w:hAnsi="Courier" w:cs="Courier"/>
          <w:b/>
          <w:bCs/>
          <w:color w:val="0000FF"/>
          <w:kern w:val="0"/>
          <w:sz w:val="24"/>
          <w:szCs w:val="24"/>
        </w:rPr>
        <w:t>constant encoded inside the instruction.</w:t>
      </w:r>
    </w:p>
    <w:p w:rsidR="00D2440B" w:rsidRDefault="00D2440B" w:rsidP="00D2440B">
      <w:pPr>
        <w:pStyle w:val="ListParagraph"/>
        <w:numPr>
          <w:ilvl w:val="0"/>
          <w:numId w:val="23"/>
        </w:numPr>
        <w:autoSpaceDE w:val="0"/>
        <w:autoSpaceDN w:val="0"/>
        <w:adjustRightInd w:val="0"/>
        <w:ind w:firstLineChars="0"/>
        <w:jc w:val="left"/>
        <w:rPr>
          <w:rFonts w:ascii="Arial" w:hAnsi="Arial" w:cs="Arial"/>
          <w:kern w:val="0"/>
          <w:sz w:val="22"/>
          <w:szCs w:val="28"/>
        </w:rPr>
      </w:pPr>
      <w:proofErr w:type="spellStart"/>
      <w:r w:rsidRPr="00D2440B">
        <w:rPr>
          <w:rFonts w:ascii="Arial" w:hAnsi="Arial" w:cs="Arial"/>
          <w:kern w:val="0"/>
          <w:sz w:val="22"/>
          <w:szCs w:val="28"/>
        </w:rPr>
        <w:t>MemtoReg</w:t>
      </w:r>
      <w:proofErr w:type="spellEnd"/>
      <w:r w:rsidRPr="00D2440B">
        <w:rPr>
          <w:rFonts w:ascii="Arial" w:hAnsi="Arial" w:cs="Arial"/>
          <w:kern w:val="0"/>
          <w:sz w:val="22"/>
          <w:szCs w:val="28"/>
        </w:rPr>
        <w:t xml:space="preserve"> = 0</w:t>
      </w:r>
    </w:p>
    <w:p w:rsidR="003E41A1" w:rsidRPr="003E41A1" w:rsidRDefault="003E41A1" w:rsidP="003E41A1">
      <w:pPr>
        <w:spacing w:beforeLines="50" w:before="156" w:afterLines="50" w:after="156"/>
        <w:ind w:left="420"/>
        <w:rPr>
          <w:rFonts w:ascii="Courier" w:hAnsi="Courier" w:cs="Courier"/>
          <w:b/>
          <w:bCs/>
          <w:color w:val="0000FF"/>
          <w:kern w:val="0"/>
          <w:sz w:val="24"/>
          <w:szCs w:val="24"/>
        </w:rPr>
      </w:pPr>
      <w:r w:rsidRPr="003E41A1">
        <w:rPr>
          <w:rFonts w:ascii="Courier" w:hAnsi="Courier" w:cs="Courier"/>
          <w:b/>
          <w:bCs/>
          <w:color w:val="0000FF"/>
          <w:kern w:val="0"/>
          <w:sz w:val="24"/>
          <w:szCs w:val="24"/>
        </w:rPr>
        <w:t>This means that the value written back to the register file is always the ALU result,</w:t>
      </w:r>
      <w:r>
        <w:rPr>
          <w:rFonts w:ascii="Courier" w:hAnsi="Courier" w:cs="Courier"/>
          <w:b/>
          <w:bCs/>
          <w:color w:val="0000FF"/>
          <w:kern w:val="0"/>
          <w:sz w:val="24"/>
          <w:szCs w:val="24"/>
        </w:rPr>
        <w:t xml:space="preserve"> </w:t>
      </w:r>
      <w:r w:rsidRPr="003E41A1">
        <w:rPr>
          <w:rFonts w:ascii="Courier" w:hAnsi="Courier" w:cs="Courier"/>
          <w:b/>
          <w:bCs/>
          <w:color w:val="0000FF"/>
          <w:kern w:val="0"/>
          <w:sz w:val="24"/>
          <w:szCs w:val="24"/>
        </w:rPr>
        <w:t>and can never be the value read from data memory. The load instructions, such as</w:t>
      </w:r>
      <w:r>
        <w:rPr>
          <w:rFonts w:ascii="Courier" w:hAnsi="Courier" w:cs="Courier"/>
          <w:b/>
          <w:bCs/>
          <w:color w:val="0000FF"/>
          <w:kern w:val="0"/>
          <w:sz w:val="24"/>
          <w:szCs w:val="24"/>
        </w:rPr>
        <w:t xml:space="preserve"> </w:t>
      </w:r>
      <w:r w:rsidRPr="003E41A1">
        <w:rPr>
          <w:rFonts w:ascii="Courier" w:hAnsi="Courier" w:cs="Courier"/>
          <w:b/>
          <w:bCs/>
          <w:color w:val="0000FF"/>
          <w:kern w:val="0"/>
          <w:sz w:val="24"/>
          <w:szCs w:val="24"/>
        </w:rPr>
        <w:t>LW, will not work because these instructions will not be able to write back the value</w:t>
      </w:r>
      <w:r>
        <w:rPr>
          <w:rFonts w:ascii="Courier" w:hAnsi="Courier" w:cs="Courier"/>
          <w:b/>
          <w:bCs/>
          <w:color w:val="0000FF"/>
          <w:kern w:val="0"/>
          <w:sz w:val="24"/>
          <w:szCs w:val="24"/>
        </w:rPr>
        <w:t xml:space="preserve"> </w:t>
      </w:r>
      <w:r w:rsidRPr="003E41A1">
        <w:rPr>
          <w:rFonts w:ascii="Courier" w:hAnsi="Courier" w:cs="Courier"/>
          <w:b/>
          <w:bCs/>
          <w:color w:val="0000FF"/>
          <w:kern w:val="0"/>
          <w:sz w:val="24"/>
          <w:szCs w:val="24"/>
        </w:rPr>
        <w:t>read from data memory into the register file.</w:t>
      </w:r>
    </w:p>
    <w:p w:rsidR="0043374A" w:rsidRPr="003F3A4A" w:rsidRDefault="00D2440B" w:rsidP="003F3A4A">
      <w:pPr>
        <w:pStyle w:val="ListParagraph"/>
        <w:numPr>
          <w:ilvl w:val="0"/>
          <w:numId w:val="23"/>
        </w:numPr>
        <w:autoSpaceDE w:val="0"/>
        <w:autoSpaceDN w:val="0"/>
        <w:adjustRightInd w:val="0"/>
        <w:ind w:firstLineChars="0"/>
        <w:jc w:val="left"/>
        <w:rPr>
          <w:rFonts w:ascii="Arial" w:hAnsi="Arial" w:cs="Arial"/>
          <w:kern w:val="0"/>
          <w:sz w:val="22"/>
          <w:szCs w:val="28"/>
        </w:rPr>
      </w:pPr>
      <w:r w:rsidRPr="003F3A4A">
        <w:rPr>
          <w:rFonts w:ascii="Arial" w:hAnsi="Arial" w:cs="Arial"/>
          <w:kern w:val="0"/>
          <w:sz w:val="22"/>
          <w:szCs w:val="28"/>
        </w:rPr>
        <w:t>Branch = 0</w:t>
      </w:r>
    </w:p>
    <w:p w:rsidR="003E41A1" w:rsidRPr="003F3A4A" w:rsidRDefault="003F3A4A" w:rsidP="003F3A4A">
      <w:pPr>
        <w:spacing w:beforeLines="50" w:before="156" w:afterLines="50" w:after="156"/>
        <w:ind w:left="420"/>
        <w:rPr>
          <w:rFonts w:ascii="Courier" w:hAnsi="Courier" w:cs="Courier" w:hint="eastAsia"/>
          <w:b/>
          <w:bCs/>
          <w:color w:val="0000FF"/>
          <w:kern w:val="0"/>
          <w:sz w:val="24"/>
          <w:szCs w:val="24"/>
        </w:rPr>
      </w:pPr>
      <w:r w:rsidRPr="003F3A4A">
        <w:rPr>
          <w:rFonts w:ascii="Courier" w:hAnsi="Courier" w:cs="Courier"/>
          <w:b/>
          <w:bCs/>
          <w:color w:val="0000FF"/>
          <w:kern w:val="0"/>
          <w:sz w:val="24"/>
          <w:szCs w:val="24"/>
        </w:rPr>
        <w:t>This means that the Branch control signal will never indicate the presence of a</w:t>
      </w:r>
      <w:r>
        <w:rPr>
          <w:rFonts w:ascii="Courier" w:hAnsi="Courier" w:cs="Courier"/>
          <w:b/>
          <w:bCs/>
          <w:color w:val="0000FF"/>
          <w:kern w:val="0"/>
          <w:sz w:val="24"/>
          <w:szCs w:val="24"/>
        </w:rPr>
        <w:t xml:space="preserve"> </w:t>
      </w:r>
      <w:r w:rsidRPr="003F3A4A">
        <w:rPr>
          <w:rFonts w:ascii="Courier" w:hAnsi="Courier" w:cs="Courier"/>
          <w:b/>
          <w:bCs/>
          <w:color w:val="0000FF"/>
          <w:kern w:val="0"/>
          <w:sz w:val="24"/>
          <w:szCs w:val="24"/>
        </w:rPr>
        <w:t>branch instruction. The branch instructions, such as BEQ, will not work because</w:t>
      </w:r>
      <w:r>
        <w:rPr>
          <w:rFonts w:ascii="Courier" w:hAnsi="Courier" w:cs="Courier"/>
          <w:b/>
          <w:bCs/>
          <w:color w:val="0000FF"/>
          <w:kern w:val="0"/>
          <w:sz w:val="24"/>
          <w:szCs w:val="24"/>
        </w:rPr>
        <w:t xml:space="preserve"> </w:t>
      </w:r>
      <w:r w:rsidRPr="003F3A4A">
        <w:rPr>
          <w:rFonts w:ascii="Courier" w:hAnsi="Courier" w:cs="Courier"/>
          <w:b/>
          <w:bCs/>
          <w:color w:val="0000FF"/>
          <w:kern w:val="0"/>
          <w:sz w:val="24"/>
          <w:szCs w:val="24"/>
        </w:rPr>
        <w:t>these instructions will not be able to branch (branch is never taken) even when the</w:t>
      </w:r>
      <w:r>
        <w:rPr>
          <w:rFonts w:ascii="Courier" w:hAnsi="Courier" w:cs="Courier"/>
          <w:b/>
          <w:bCs/>
          <w:color w:val="0000FF"/>
          <w:kern w:val="0"/>
          <w:sz w:val="24"/>
          <w:szCs w:val="24"/>
        </w:rPr>
        <w:t xml:space="preserve"> </w:t>
      </w:r>
      <w:r w:rsidRPr="003F3A4A">
        <w:rPr>
          <w:rFonts w:ascii="Courier" w:hAnsi="Courier" w:cs="Courier"/>
          <w:b/>
          <w:bCs/>
          <w:color w:val="0000FF"/>
          <w:kern w:val="0"/>
          <w:sz w:val="24"/>
          <w:szCs w:val="24"/>
        </w:rPr>
        <w:t>branch condition is true.</w:t>
      </w:r>
    </w:p>
    <w:p w:rsidR="003E41A1" w:rsidRDefault="003E41A1" w:rsidP="003E41A1">
      <w:pPr>
        <w:pStyle w:val="ListParagraph"/>
        <w:autoSpaceDE w:val="0"/>
        <w:autoSpaceDN w:val="0"/>
        <w:adjustRightInd w:val="0"/>
        <w:ind w:left="840" w:firstLineChars="0" w:firstLine="0"/>
        <w:jc w:val="left"/>
        <w:rPr>
          <w:rFonts w:ascii="Arial" w:hAnsi="Arial" w:cs="Arial" w:hint="eastAsia"/>
          <w:kern w:val="0"/>
          <w:sz w:val="22"/>
          <w:szCs w:val="28"/>
        </w:rPr>
      </w:pPr>
    </w:p>
    <w:p w:rsidR="0076672E" w:rsidRDefault="00D2440B" w:rsidP="0076672E">
      <w:pPr>
        <w:pStyle w:val="ListParagraph"/>
        <w:numPr>
          <w:ilvl w:val="0"/>
          <w:numId w:val="22"/>
        </w:numPr>
        <w:autoSpaceDE w:val="0"/>
        <w:autoSpaceDN w:val="0"/>
        <w:adjustRightInd w:val="0"/>
        <w:ind w:firstLineChars="0"/>
        <w:jc w:val="left"/>
        <w:rPr>
          <w:rFonts w:ascii="Arial" w:hAnsi="Arial" w:cs="Arial"/>
          <w:kern w:val="0"/>
          <w:sz w:val="22"/>
          <w:szCs w:val="28"/>
        </w:rPr>
      </w:pPr>
      <w:r w:rsidRPr="0076672E">
        <w:rPr>
          <w:rFonts w:ascii="Arial" w:hAnsi="Arial" w:cs="Arial"/>
          <w:kern w:val="0"/>
          <w:sz w:val="22"/>
          <w:szCs w:val="28"/>
        </w:rPr>
        <w:lastRenderedPageBreak/>
        <w:t>(</w:t>
      </w:r>
      <w:r w:rsidR="00D16CC8">
        <w:rPr>
          <w:rFonts w:ascii="Arial" w:hAnsi="Arial" w:cs="Arial"/>
          <w:kern w:val="0"/>
          <w:sz w:val="22"/>
          <w:szCs w:val="28"/>
        </w:rPr>
        <w:t>15</w:t>
      </w:r>
      <w:r w:rsidRPr="0076672E">
        <w:rPr>
          <w:rFonts w:ascii="Arial" w:hAnsi="Arial" w:cs="Arial"/>
          <w:kern w:val="0"/>
          <w:sz w:val="22"/>
          <w:szCs w:val="28"/>
        </w:rPr>
        <w:t xml:space="preserve"> pts) Repeat question 1 but this time consider stuck-at-1 faults (the signal is always 1).</w:t>
      </w:r>
    </w:p>
    <w:p w:rsidR="00F3275E" w:rsidRPr="00F3275E" w:rsidRDefault="00F3275E" w:rsidP="00F3275E">
      <w:pPr>
        <w:spacing w:beforeLines="50" w:before="156" w:afterLines="50" w:after="156"/>
        <w:ind w:left="420"/>
        <w:rPr>
          <w:rFonts w:ascii="Courier" w:hAnsi="Courier" w:cs="Courier"/>
          <w:b/>
          <w:bCs/>
          <w:color w:val="0000FF"/>
          <w:kern w:val="0"/>
          <w:sz w:val="24"/>
          <w:szCs w:val="24"/>
        </w:rPr>
      </w:pPr>
      <w:r w:rsidRPr="00F3275E">
        <w:rPr>
          <w:rFonts w:ascii="Courier" w:hAnsi="Courier" w:cs="Courier" w:hint="eastAsia"/>
          <w:b/>
          <w:bCs/>
          <w:color w:val="0000FF"/>
          <w:kern w:val="0"/>
          <w:sz w:val="24"/>
          <w:szCs w:val="24"/>
        </w:rPr>
        <w:t>Solution:</w:t>
      </w:r>
    </w:p>
    <w:p w:rsidR="00F3275E" w:rsidRPr="00AC615E" w:rsidRDefault="00F3275E" w:rsidP="00AC615E">
      <w:pPr>
        <w:pStyle w:val="ListParagraph"/>
        <w:numPr>
          <w:ilvl w:val="0"/>
          <w:numId w:val="29"/>
        </w:numPr>
        <w:autoSpaceDE w:val="0"/>
        <w:autoSpaceDN w:val="0"/>
        <w:adjustRightInd w:val="0"/>
        <w:ind w:firstLineChars="0"/>
        <w:jc w:val="left"/>
        <w:rPr>
          <w:rFonts w:ascii="Arial" w:hAnsi="Arial" w:cs="Arial"/>
          <w:kern w:val="0"/>
          <w:sz w:val="22"/>
          <w:szCs w:val="28"/>
        </w:rPr>
      </w:pPr>
      <w:proofErr w:type="spellStart"/>
      <w:r w:rsidRPr="00AC615E">
        <w:rPr>
          <w:rFonts w:ascii="Arial" w:hAnsi="Arial" w:cs="Arial"/>
          <w:kern w:val="0"/>
          <w:sz w:val="22"/>
          <w:szCs w:val="28"/>
        </w:rPr>
        <w:t>RegWrite</w:t>
      </w:r>
      <w:proofErr w:type="spellEnd"/>
      <w:r w:rsidRPr="00AC615E">
        <w:rPr>
          <w:rFonts w:ascii="Arial" w:hAnsi="Arial" w:cs="Arial"/>
          <w:kern w:val="0"/>
          <w:sz w:val="22"/>
          <w:szCs w:val="28"/>
        </w:rPr>
        <w:t xml:space="preserve"> = 1</w:t>
      </w:r>
    </w:p>
    <w:p w:rsidR="00F3275E" w:rsidRPr="00F3275E" w:rsidRDefault="00F3275E" w:rsidP="00F3275E">
      <w:pPr>
        <w:spacing w:beforeLines="50" w:before="156" w:afterLines="50" w:after="156"/>
        <w:ind w:left="420"/>
        <w:rPr>
          <w:rFonts w:ascii="Courier" w:hAnsi="Courier" w:cs="Courier"/>
          <w:b/>
          <w:bCs/>
          <w:color w:val="0000FF"/>
          <w:kern w:val="0"/>
          <w:sz w:val="24"/>
          <w:szCs w:val="24"/>
        </w:rPr>
      </w:pPr>
      <w:r w:rsidRPr="00F3275E">
        <w:rPr>
          <w:rFonts w:ascii="Courier" w:hAnsi="Courier" w:cs="Courier"/>
          <w:b/>
          <w:bCs/>
          <w:color w:val="0000FF"/>
          <w:kern w:val="0"/>
          <w:sz w:val="24"/>
          <w:szCs w:val="24"/>
        </w:rPr>
        <w:t>This means that all instructions will write ‘some value’ in the register file. Store</w:t>
      </w:r>
      <w:r>
        <w:rPr>
          <w:rFonts w:ascii="Courier" w:hAnsi="Courier" w:cs="Courier"/>
          <w:b/>
          <w:bCs/>
          <w:color w:val="0000FF"/>
          <w:kern w:val="0"/>
          <w:sz w:val="24"/>
          <w:szCs w:val="24"/>
        </w:rPr>
        <w:t xml:space="preserve"> </w:t>
      </w:r>
      <w:r w:rsidRPr="00F3275E">
        <w:rPr>
          <w:rFonts w:ascii="Courier" w:hAnsi="Courier" w:cs="Courier"/>
          <w:b/>
          <w:bCs/>
          <w:color w:val="0000FF"/>
          <w:kern w:val="0"/>
          <w:sz w:val="24"/>
          <w:szCs w:val="24"/>
        </w:rPr>
        <w:t>instructions, such as SW, branch instructions, such as BEQ, and jump instructions</w:t>
      </w:r>
      <w:r>
        <w:rPr>
          <w:rFonts w:ascii="Courier" w:hAnsi="Courier" w:cs="Courier"/>
          <w:b/>
          <w:bCs/>
          <w:color w:val="0000FF"/>
          <w:kern w:val="0"/>
          <w:sz w:val="24"/>
          <w:szCs w:val="24"/>
        </w:rPr>
        <w:t xml:space="preserve"> </w:t>
      </w:r>
      <w:r w:rsidRPr="00F3275E">
        <w:rPr>
          <w:rFonts w:ascii="Courier" w:hAnsi="Courier" w:cs="Courier"/>
          <w:b/>
          <w:bCs/>
          <w:color w:val="0000FF"/>
          <w:kern w:val="0"/>
          <w:sz w:val="24"/>
          <w:szCs w:val="24"/>
        </w:rPr>
        <w:t>will not work properly. These instructions are not supposed to modify the register</w:t>
      </w:r>
      <w:r>
        <w:rPr>
          <w:rFonts w:ascii="Courier" w:hAnsi="Courier" w:cs="Courier"/>
          <w:b/>
          <w:bCs/>
          <w:color w:val="0000FF"/>
          <w:kern w:val="0"/>
          <w:sz w:val="24"/>
          <w:szCs w:val="24"/>
        </w:rPr>
        <w:t xml:space="preserve"> </w:t>
      </w:r>
      <w:r w:rsidRPr="00F3275E">
        <w:rPr>
          <w:rFonts w:ascii="Courier" w:hAnsi="Courier" w:cs="Courier"/>
          <w:b/>
          <w:bCs/>
          <w:color w:val="0000FF"/>
          <w:kern w:val="0"/>
          <w:sz w:val="24"/>
          <w:szCs w:val="24"/>
        </w:rPr>
        <w:t xml:space="preserve">file. However, when </w:t>
      </w:r>
      <w:proofErr w:type="spellStart"/>
      <w:r w:rsidRPr="00F3275E">
        <w:rPr>
          <w:rFonts w:ascii="Courier" w:hAnsi="Courier" w:cs="Courier"/>
          <w:b/>
          <w:bCs/>
          <w:color w:val="0000FF"/>
          <w:kern w:val="0"/>
          <w:sz w:val="24"/>
          <w:szCs w:val="24"/>
        </w:rPr>
        <w:t>RegWrite</w:t>
      </w:r>
      <w:proofErr w:type="spellEnd"/>
      <w:r w:rsidRPr="00F3275E">
        <w:rPr>
          <w:rFonts w:ascii="Courier" w:hAnsi="Courier" w:cs="Courier"/>
          <w:b/>
          <w:bCs/>
          <w:color w:val="0000FF"/>
          <w:kern w:val="0"/>
          <w:sz w:val="24"/>
          <w:szCs w:val="24"/>
        </w:rPr>
        <w:t xml:space="preserve"> = 1 then Store, Branch, and Jump instructions will</w:t>
      </w:r>
      <w:r>
        <w:rPr>
          <w:rFonts w:ascii="Courier" w:hAnsi="Courier" w:cs="Courier"/>
          <w:b/>
          <w:bCs/>
          <w:color w:val="0000FF"/>
          <w:kern w:val="0"/>
          <w:sz w:val="24"/>
          <w:szCs w:val="24"/>
        </w:rPr>
        <w:t xml:space="preserve"> </w:t>
      </w:r>
      <w:r w:rsidRPr="00F3275E">
        <w:rPr>
          <w:rFonts w:ascii="Courier" w:hAnsi="Courier" w:cs="Courier"/>
          <w:b/>
          <w:bCs/>
          <w:color w:val="0000FF"/>
          <w:kern w:val="0"/>
          <w:sz w:val="24"/>
          <w:szCs w:val="24"/>
        </w:rPr>
        <w:t>modify the register file.</w:t>
      </w:r>
    </w:p>
    <w:p w:rsidR="00F3275E" w:rsidRPr="00AC615E" w:rsidRDefault="00F3275E" w:rsidP="00AC615E">
      <w:pPr>
        <w:pStyle w:val="ListParagraph"/>
        <w:numPr>
          <w:ilvl w:val="0"/>
          <w:numId w:val="29"/>
        </w:numPr>
        <w:autoSpaceDE w:val="0"/>
        <w:autoSpaceDN w:val="0"/>
        <w:adjustRightInd w:val="0"/>
        <w:ind w:firstLineChars="0"/>
        <w:jc w:val="left"/>
        <w:rPr>
          <w:rFonts w:ascii="Arial" w:hAnsi="Arial" w:cs="Arial"/>
          <w:kern w:val="0"/>
          <w:sz w:val="22"/>
          <w:szCs w:val="28"/>
        </w:rPr>
      </w:pPr>
      <w:proofErr w:type="spellStart"/>
      <w:r w:rsidRPr="00AC615E">
        <w:rPr>
          <w:rFonts w:ascii="Arial" w:hAnsi="Arial" w:cs="Arial"/>
          <w:kern w:val="0"/>
          <w:sz w:val="22"/>
          <w:szCs w:val="28"/>
        </w:rPr>
        <w:t>RegDst</w:t>
      </w:r>
      <w:proofErr w:type="spellEnd"/>
      <w:r w:rsidRPr="00AC615E">
        <w:rPr>
          <w:rFonts w:ascii="Arial" w:hAnsi="Arial" w:cs="Arial"/>
          <w:kern w:val="0"/>
          <w:sz w:val="22"/>
          <w:szCs w:val="28"/>
        </w:rPr>
        <w:t xml:space="preserve"> = 1</w:t>
      </w:r>
    </w:p>
    <w:p w:rsidR="00F3275E" w:rsidRPr="00F3275E" w:rsidRDefault="00F3275E" w:rsidP="00F3275E">
      <w:pPr>
        <w:spacing w:beforeLines="50" w:before="156" w:afterLines="50" w:after="156"/>
        <w:ind w:left="420"/>
        <w:rPr>
          <w:rFonts w:ascii="Courier" w:hAnsi="Courier" w:cs="Courier"/>
          <w:b/>
          <w:bCs/>
          <w:color w:val="0000FF"/>
          <w:kern w:val="0"/>
          <w:sz w:val="24"/>
          <w:szCs w:val="24"/>
        </w:rPr>
      </w:pPr>
      <w:r w:rsidRPr="00F3275E">
        <w:rPr>
          <w:rFonts w:ascii="Courier" w:hAnsi="Courier" w:cs="Courier"/>
          <w:b/>
          <w:bCs/>
          <w:color w:val="0000FF"/>
          <w:kern w:val="0"/>
          <w:sz w:val="24"/>
          <w:szCs w:val="24"/>
        </w:rPr>
        <w:t xml:space="preserve">This means that </w:t>
      </w:r>
      <w:proofErr w:type="spellStart"/>
      <w:r w:rsidRPr="00F3275E">
        <w:rPr>
          <w:rFonts w:ascii="Courier" w:hAnsi="Courier" w:cs="Courier"/>
          <w:b/>
          <w:bCs/>
          <w:color w:val="0000FF"/>
          <w:kern w:val="0"/>
          <w:sz w:val="24"/>
          <w:szCs w:val="24"/>
        </w:rPr>
        <w:t>RegDst</w:t>
      </w:r>
      <w:proofErr w:type="spellEnd"/>
      <w:r w:rsidRPr="00F3275E">
        <w:rPr>
          <w:rFonts w:ascii="Courier" w:hAnsi="Courier" w:cs="Courier"/>
          <w:b/>
          <w:bCs/>
          <w:color w:val="0000FF"/>
          <w:kern w:val="0"/>
          <w:sz w:val="24"/>
          <w:szCs w:val="24"/>
        </w:rPr>
        <w:t xml:space="preserve"> is stuck at Rd and can never be Rt. All I-type instructions</w:t>
      </w:r>
      <w:r>
        <w:rPr>
          <w:rFonts w:ascii="Courier" w:hAnsi="Courier" w:cs="Courier"/>
          <w:b/>
          <w:bCs/>
          <w:color w:val="0000FF"/>
          <w:kern w:val="0"/>
          <w:sz w:val="24"/>
          <w:szCs w:val="24"/>
        </w:rPr>
        <w:t xml:space="preserve"> </w:t>
      </w:r>
      <w:r w:rsidRPr="00F3275E">
        <w:rPr>
          <w:rFonts w:ascii="Courier" w:hAnsi="Courier" w:cs="Courier"/>
          <w:b/>
          <w:bCs/>
          <w:color w:val="0000FF"/>
          <w:kern w:val="0"/>
          <w:sz w:val="24"/>
          <w:szCs w:val="24"/>
        </w:rPr>
        <w:t xml:space="preserve">with destination register </w:t>
      </w:r>
      <w:proofErr w:type="spellStart"/>
      <w:proofErr w:type="gramStart"/>
      <w:r w:rsidRPr="00F3275E">
        <w:rPr>
          <w:rFonts w:ascii="Courier" w:hAnsi="Courier" w:cs="Courier"/>
          <w:b/>
          <w:bCs/>
          <w:color w:val="0000FF"/>
          <w:kern w:val="0"/>
          <w:sz w:val="24"/>
          <w:szCs w:val="24"/>
        </w:rPr>
        <w:t>Rt</w:t>
      </w:r>
      <w:proofErr w:type="spellEnd"/>
      <w:proofErr w:type="gramEnd"/>
      <w:r w:rsidRPr="00F3275E">
        <w:rPr>
          <w:rFonts w:ascii="Courier" w:hAnsi="Courier" w:cs="Courier"/>
          <w:b/>
          <w:bCs/>
          <w:color w:val="0000FF"/>
          <w:kern w:val="0"/>
          <w:sz w:val="24"/>
          <w:szCs w:val="24"/>
        </w:rPr>
        <w:t>, such as ORI and LW, will not work because these</w:t>
      </w:r>
      <w:r>
        <w:rPr>
          <w:rFonts w:ascii="Courier" w:hAnsi="Courier" w:cs="Courier"/>
          <w:b/>
          <w:bCs/>
          <w:color w:val="0000FF"/>
          <w:kern w:val="0"/>
          <w:sz w:val="24"/>
          <w:szCs w:val="24"/>
        </w:rPr>
        <w:t xml:space="preserve"> </w:t>
      </w:r>
      <w:r w:rsidRPr="00F3275E">
        <w:rPr>
          <w:rFonts w:ascii="Courier" w:hAnsi="Courier" w:cs="Courier"/>
          <w:b/>
          <w:bCs/>
          <w:color w:val="0000FF"/>
          <w:kern w:val="0"/>
          <w:sz w:val="24"/>
          <w:szCs w:val="24"/>
        </w:rPr>
        <w:t>instructions will not be able to write their results to Rt. Instead, they will write their</w:t>
      </w:r>
      <w:r>
        <w:rPr>
          <w:rFonts w:ascii="Courier" w:hAnsi="Courier" w:cs="Courier"/>
          <w:b/>
          <w:bCs/>
          <w:color w:val="0000FF"/>
          <w:kern w:val="0"/>
          <w:sz w:val="24"/>
          <w:szCs w:val="24"/>
        </w:rPr>
        <w:t xml:space="preserve"> </w:t>
      </w:r>
      <w:r w:rsidRPr="00F3275E">
        <w:rPr>
          <w:rFonts w:ascii="Courier" w:hAnsi="Courier" w:cs="Courier"/>
          <w:b/>
          <w:bCs/>
          <w:color w:val="0000FF"/>
          <w:kern w:val="0"/>
          <w:sz w:val="24"/>
          <w:szCs w:val="24"/>
        </w:rPr>
        <w:t>result to some arbitrary register Rd whose number is encoded in the upper 5 bits of</w:t>
      </w:r>
      <w:r>
        <w:rPr>
          <w:rFonts w:ascii="Courier" w:hAnsi="Courier" w:cs="Courier"/>
          <w:b/>
          <w:bCs/>
          <w:color w:val="0000FF"/>
          <w:kern w:val="0"/>
          <w:sz w:val="24"/>
          <w:szCs w:val="24"/>
        </w:rPr>
        <w:t xml:space="preserve"> </w:t>
      </w:r>
      <w:r w:rsidRPr="00F3275E">
        <w:rPr>
          <w:rFonts w:ascii="Courier" w:hAnsi="Courier" w:cs="Courier"/>
          <w:b/>
          <w:bCs/>
          <w:color w:val="0000FF"/>
          <w:kern w:val="0"/>
          <w:sz w:val="24"/>
          <w:szCs w:val="24"/>
        </w:rPr>
        <w:t>immediate constant.</w:t>
      </w:r>
    </w:p>
    <w:p w:rsidR="00F3275E" w:rsidRPr="00AC615E" w:rsidRDefault="00F3275E" w:rsidP="00AC615E">
      <w:pPr>
        <w:pStyle w:val="ListParagraph"/>
        <w:numPr>
          <w:ilvl w:val="0"/>
          <w:numId w:val="29"/>
        </w:numPr>
        <w:autoSpaceDE w:val="0"/>
        <w:autoSpaceDN w:val="0"/>
        <w:adjustRightInd w:val="0"/>
        <w:ind w:firstLineChars="0"/>
        <w:jc w:val="left"/>
        <w:rPr>
          <w:rFonts w:ascii="Arial" w:hAnsi="Arial" w:cs="Arial"/>
          <w:kern w:val="0"/>
          <w:sz w:val="22"/>
          <w:szCs w:val="28"/>
        </w:rPr>
      </w:pPr>
      <w:proofErr w:type="spellStart"/>
      <w:r w:rsidRPr="00AC615E">
        <w:rPr>
          <w:rFonts w:ascii="Arial" w:hAnsi="Arial" w:cs="Arial"/>
          <w:kern w:val="0"/>
          <w:sz w:val="22"/>
          <w:szCs w:val="28"/>
        </w:rPr>
        <w:t>ALUScr</w:t>
      </w:r>
      <w:proofErr w:type="spellEnd"/>
      <w:r w:rsidRPr="00AC615E">
        <w:rPr>
          <w:rFonts w:ascii="Arial" w:hAnsi="Arial" w:cs="Arial"/>
          <w:kern w:val="0"/>
          <w:sz w:val="22"/>
          <w:szCs w:val="28"/>
        </w:rPr>
        <w:t xml:space="preserve"> = 1</w:t>
      </w:r>
    </w:p>
    <w:p w:rsidR="00F3275E" w:rsidRPr="00AC615E" w:rsidRDefault="00F3275E" w:rsidP="00AC615E">
      <w:pPr>
        <w:spacing w:beforeLines="50" w:before="156" w:afterLines="50" w:after="156"/>
        <w:ind w:left="420"/>
        <w:rPr>
          <w:rFonts w:ascii="Courier" w:hAnsi="Courier" w:cs="Courier"/>
          <w:b/>
          <w:bCs/>
          <w:color w:val="0000FF"/>
          <w:kern w:val="0"/>
          <w:sz w:val="24"/>
          <w:szCs w:val="24"/>
        </w:rPr>
      </w:pPr>
      <w:r w:rsidRPr="00AC615E">
        <w:rPr>
          <w:rFonts w:ascii="Courier" w:hAnsi="Courier" w:cs="Courier"/>
          <w:b/>
          <w:bCs/>
          <w:color w:val="0000FF"/>
          <w:kern w:val="0"/>
          <w:sz w:val="24"/>
          <w:szCs w:val="24"/>
        </w:rPr>
        <w:t>This means that the ALU is stuck to have its second operand coming from the</w:t>
      </w:r>
      <w:r w:rsidR="00AC615E">
        <w:rPr>
          <w:rFonts w:ascii="Courier" w:hAnsi="Courier" w:cs="Courier"/>
          <w:b/>
          <w:bCs/>
          <w:color w:val="0000FF"/>
          <w:kern w:val="0"/>
          <w:sz w:val="24"/>
          <w:szCs w:val="24"/>
        </w:rPr>
        <w:t xml:space="preserve"> </w:t>
      </w:r>
      <w:r w:rsidRPr="00AC615E">
        <w:rPr>
          <w:rFonts w:ascii="Courier" w:hAnsi="Courier" w:cs="Courier"/>
          <w:b/>
          <w:bCs/>
          <w:color w:val="0000FF"/>
          <w:kern w:val="0"/>
          <w:sz w:val="24"/>
          <w:szCs w:val="24"/>
        </w:rPr>
        <w:t>immediate constant encoded inside the instruction. All R-type instructions with a</w:t>
      </w:r>
      <w:r w:rsidR="00AC615E">
        <w:rPr>
          <w:rFonts w:ascii="Courier" w:hAnsi="Courier" w:cs="Courier"/>
          <w:b/>
          <w:bCs/>
          <w:color w:val="0000FF"/>
          <w:kern w:val="0"/>
          <w:sz w:val="24"/>
          <w:szCs w:val="24"/>
        </w:rPr>
        <w:t xml:space="preserve"> </w:t>
      </w:r>
      <w:r w:rsidRPr="00AC615E">
        <w:rPr>
          <w:rFonts w:ascii="Courier" w:hAnsi="Courier" w:cs="Courier"/>
          <w:b/>
          <w:bCs/>
          <w:color w:val="0000FF"/>
          <w:kern w:val="0"/>
          <w:sz w:val="24"/>
          <w:szCs w:val="24"/>
        </w:rPr>
        <w:t xml:space="preserve">second source register </w:t>
      </w:r>
      <w:proofErr w:type="spellStart"/>
      <w:proofErr w:type="gramStart"/>
      <w:r w:rsidRPr="00AC615E">
        <w:rPr>
          <w:rFonts w:ascii="Courier" w:hAnsi="Courier" w:cs="Courier"/>
          <w:b/>
          <w:bCs/>
          <w:color w:val="0000FF"/>
          <w:kern w:val="0"/>
          <w:sz w:val="24"/>
          <w:szCs w:val="24"/>
        </w:rPr>
        <w:t>Rt</w:t>
      </w:r>
      <w:proofErr w:type="spellEnd"/>
      <w:proofErr w:type="gramEnd"/>
      <w:r w:rsidRPr="00AC615E">
        <w:rPr>
          <w:rFonts w:ascii="Courier" w:hAnsi="Courier" w:cs="Courier"/>
          <w:b/>
          <w:bCs/>
          <w:color w:val="0000FF"/>
          <w:kern w:val="0"/>
          <w:sz w:val="24"/>
          <w:szCs w:val="24"/>
        </w:rPr>
        <w:t>, such as ADD and SUB, will not work because these</w:t>
      </w:r>
      <w:r w:rsidR="00AC615E">
        <w:rPr>
          <w:rFonts w:ascii="Courier" w:hAnsi="Courier" w:cs="Courier"/>
          <w:b/>
          <w:bCs/>
          <w:color w:val="0000FF"/>
          <w:kern w:val="0"/>
          <w:sz w:val="24"/>
          <w:szCs w:val="24"/>
        </w:rPr>
        <w:t xml:space="preserve"> </w:t>
      </w:r>
      <w:r w:rsidRPr="00AC615E">
        <w:rPr>
          <w:rFonts w:ascii="Courier" w:hAnsi="Courier" w:cs="Courier"/>
          <w:b/>
          <w:bCs/>
          <w:color w:val="0000FF"/>
          <w:kern w:val="0"/>
          <w:sz w:val="24"/>
          <w:szCs w:val="24"/>
        </w:rPr>
        <w:t>instructions will not be able to use the second operand read from the register file.</w:t>
      </w:r>
      <w:r w:rsidR="00AC615E">
        <w:rPr>
          <w:rFonts w:ascii="Courier" w:hAnsi="Courier" w:cs="Courier"/>
          <w:b/>
          <w:bCs/>
          <w:color w:val="0000FF"/>
          <w:kern w:val="0"/>
          <w:sz w:val="24"/>
          <w:szCs w:val="24"/>
        </w:rPr>
        <w:t xml:space="preserve"> </w:t>
      </w:r>
      <w:r w:rsidRPr="00AC615E">
        <w:rPr>
          <w:rFonts w:ascii="Courier" w:hAnsi="Courier" w:cs="Courier"/>
          <w:b/>
          <w:bCs/>
          <w:color w:val="0000FF"/>
          <w:kern w:val="0"/>
          <w:sz w:val="24"/>
          <w:szCs w:val="24"/>
        </w:rPr>
        <w:t xml:space="preserve">Instead the </w:t>
      </w:r>
      <w:proofErr w:type="spellStart"/>
      <w:r w:rsidRPr="00AC615E">
        <w:rPr>
          <w:rFonts w:ascii="Courier" w:hAnsi="Courier" w:cs="Courier"/>
          <w:b/>
          <w:bCs/>
          <w:color w:val="0000FF"/>
          <w:kern w:val="0"/>
          <w:sz w:val="24"/>
          <w:szCs w:val="24"/>
        </w:rPr>
        <w:t>datapath</w:t>
      </w:r>
      <w:proofErr w:type="spellEnd"/>
      <w:r w:rsidRPr="00AC615E">
        <w:rPr>
          <w:rFonts w:ascii="Courier" w:hAnsi="Courier" w:cs="Courier"/>
          <w:b/>
          <w:bCs/>
          <w:color w:val="0000FF"/>
          <w:kern w:val="0"/>
          <w:sz w:val="24"/>
          <w:szCs w:val="24"/>
        </w:rPr>
        <w:t xml:space="preserve"> will assume that the R-type instruction was an I-type</w:t>
      </w:r>
      <w:r w:rsidR="00AC615E">
        <w:rPr>
          <w:rFonts w:ascii="Courier" w:hAnsi="Courier" w:cs="Courier"/>
          <w:b/>
          <w:bCs/>
          <w:color w:val="0000FF"/>
          <w:kern w:val="0"/>
          <w:sz w:val="24"/>
          <w:szCs w:val="24"/>
        </w:rPr>
        <w:t xml:space="preserve"> </w:t>
      </w:r>
      <w:r w:rsidRPr="00AC615E">
        <w:rPr>
          <w:rFonts w:ascii="Courier" w:hAnsi="Courier" w:cs="Courier"/>
          <w:b/>
          <w:bCs/>
          <w:color w:val="0000FF"/>
          <w:kern w:val="0"/>
          <w:sz w:val="24"/>
          <w:szCs w:val="24"/>
        </w:rPr>
        <w:t>instruction, and will assume the second ALU operand to be an immediate constant.</w:t>
      </w:r>
    </w:p>
    <w:p w:rsidR="00F3275E" w:rsidRPr="00AC615E" w:rsidRDefault="00F3275E" w:rsidP="00AC615E">
      <w:pPr>
        <w:pStyle w:val="ListParagraph"/>
        <w:numPr>
          <w:ilvl w:val="0"/>
          <w:numId w:val="29"/>
        </w:numPr>
        <w:autoSpaceDE w:val="0"/>
        <w:autoSpaceDN w:val="0"/>
        <w:adjustRightInd w:val="0"/>
        <w:ind w:firstLineChars="0"/>
        <w:jc w:val="left"/>
        <w:rPr>
          <w:rFonts w:ascii="Arial" w:hAnsi="Arial" w:cs="Arial"/>
          <w:kern w:val="0"/>
          <w:sz w:val="22"/>
          <w:szCs w:val="28"/>
        </w:rPr>
      </w:pPr>
      <w:proofErr w:type="spellStart"/>
      <w:r w:rsidRPr="00AC615E">
        <w:rPr>
          <w:rFonts w:ascii="Arial" w:hAnsi="Arial" w:cs="Arial"/>
          <w:kern w:val="0"/>
          <w:sz w:val="22"/>
          <w:szCs w:val="28"/>
        </w:rPr>
        <w:t>MemtoReg</w:t>
      </w:r>
      <w:proofErr w:type="spellEnd"/>
      <w:r w:rsidRPr="00AC615E">
        <w:rPr>
          <w:rFonts w:ascii="Arial" w:hAnsi="Arial" w:cs="Arial"/>
          <w:kern w:val="0"/>
          <w:sz w:val="22"/>
          <w:szCs w:val="28"/>
        </w:rPr>
        <w:t xml:space="preserve"> = 1</w:t>
      </w:r>
    </w:p>
    <w:p w:rsidR="00F3275E" w:rsidRPr="00AC615E" w:rsidRDefault="00F3275E" w:rsidP="00AC615E">
      <w:pPr>
        <w:spacing w:beforeLines="50" w:before="156" w:afterLines="50" w:after="156"/>
        <w:ind w:left="420"/>
        <w:rPr>
          <w:rFonts w:ascii="Courier" w:hAnsi="Courier" w:cs="Courier"/>
          <w:b/>
          <w:bCs/>
          <w:color w:val="0000FF"/>
          <w:kern w:val="0"/>
          <w:sz w:val="24"/>
          <w:szCs w:val="24"/>
        </w:rPr>
      </w:pPr>
      <w:r w:rsidRPr="00AC615E">
        <w:rPr>
          <w:rFonts w:ascii="Courier" w:hAnsi="Courier" w:cs="Courier"/>
          <w:b/>
          <w:bCs/>
          <w:color w:val="0000FF"/>
          <w:kern w:val="0"/>
          <w:sz w:val="24"/>
          <w:szCs w:val="24"/>
        </w:rPr>
        <w:t>This means that the value written back to the register file is always the value read</w:t>
      </w:r>
      <w:r w:rsidR="00AC615E">
        <w:rPr>
          <w:rFonts w:ascii="Courier" w:hAnsi="Courier" w:cs="Courier"/>
          <w:b/>
          <w:bCs/>
          <w:color w:val="0000FF"/>
          <w:kern w:val="0"/>
          <w:sz w:val="24"/>
          <w:szCs w:val="24"/>
        </w:rPr>
        <w:t xml:space="preserve"> </w:t>
      </w:r>
      <w:r w:rsidRPr="00AC615E">
        <w:rPr>
          <w:rFonts w:ascii="Courier" w:hAnsi="Courier" w:cs="Courier"/>
          <w:b/>
          <w:bCs/>
          <w:color w:val="0000FF"/>
          <w:kern w:val="0"/>
          <w:sz w:val="24"/>
          <w:szCs w:val="24"/>
        </w:rPr>
        <w:t>from data memory, and can never be the ALU result. All instructions that produce</w:t>
      </w:r>
      <w:r w:rsidR="00AC615E">
        <w:rPr>
          <w:rFonts w:ascii="Courier" w:hAnsi="Courier" w:cs="Courier"/>
          <w:b/>
          <w:bCs/>
          <w:color w:val="0000FF"/>
          <w:kern w:val="0"/>
          <w:sz w:val="24"/>
          <w:szCs w:val="24"/>
        </w:rPr>
        <w:t xml:space="preserve"> </w:t>
      </w:r>
      <w:r w:rsidRPr="00AC615E">
        <w:rPr>
          <w:rFonts w:ascii="Courier" w:hAnsi="Courier" w:cs="Courier"/>
          <w:b/>
          <w:bCs/>
          <w:color w:val="0000FF"/>
          <w:kern w:val="0"/>
          <w:sz w:val="24"/>
          <w:szCs w:val="24"/>
        </w:rPr>
        <w:t>an ALU result, such as ADD, SUB, and ORI, will not work because these</w:t>
      </w:r>
      <w:r w:rsidR="00AC615E">
        <w:rPr>
          <w:rFonts w:ascii="Courier" w:hAnsi="Courier" w:cs="Courier"/>
          <w:b/>
          <w:bCs/>
          <w:color w:val="0000FF"/>
          <w:kern w:val="0"/>
          <w:sz w:val="24"/>
          <w:szCs w:val="24"/>
        </w:rPr>
        <w:t xml:space="preserve"> </w:t>
      </w:r>
      <w:r w:rsidRPr="00AC615E">
        <w:rPr>
          <w:rFonts w:ascii="Courier" w:hAnsi="Courier" w:cs="Courier"/>
          <w:b/>
          <w:bCs/>
          <w:color w:val="0000FF"/>
          <w:kern w:val="0"/>
          <w:sz w:val="24"/>
          <w:szCs w:val="24"/>
        </w:rPr>
        <w:t>instructions will not be able to write back the ALU result into the register file.</w:t>
      </w:r>
    </w:p>
    <w:p w:rsidR="00F3275E" w:rsidRPr="00AC615E" w:rsidRDefault="00F3275E" w:rsidP="00AC615E">
      <w:pPr>
        <w:pStyle w:val="ListParagraph"/>
        <w:numPr>
          <w:ilvl w:val="0"/>
          <w:numId w:val="29"/>
        </w:numPr>
        <w:autoSpaceDE w:val="0"/>
        <w:autoSpaceDN w:val="0"/>
        <w:adjustRightInd w:val="0"/>
        <w:ind w:firstLineChars="0"/>
        <w:jc w:val="left"/>
        <w:rPr>
          <w:rFonts w:ascii="Arial" w:hAnsi="Arial" w:cs="Arial"/>
          <w:kern w:val="0"/>
          <w:sz w:val="22"/>
          <w:szCs w:val="28"/>
        </w:rPr>
      </w:pPr>
      <w:r w:rsidRPr="00AC615E">
        <w:rPr>
          <w:rFonts w:ascii="Arial" w:hAnsi="Arial" w:cs="Arial"/>
          <w:kern w:val="0"/>
          <w:sz w:val="22"/>
          <w:szCs w:val="28"/>
        </w:rPr>
        <w:t>Branch = 1</w:t>
      </w:r>
    </w:p>
    <w:p w:rsidR="003F3A4A" w:rsidRPr="00AC615E" w:rsidRDefault="00F3275E" w:rsidP="00AC615E">
      <w:pPr>
        <w:spacing w:beforeLines="50" w:before="156" w:afterLines="50" w:after="156"/>
        <w:ind w:left="420"/>
        <w:rPr>
          <w:rFonts w:ascii="Courier" w:hAnsi="Courier" w:cs="Courier"/>
          <w:b/>
          <w:bCs/>
          <w:color w:val="0000FF"/>
          <w:kern w:val="0"/>
          <w:sz w:val="24"/>
          <w:szCs w:val="24"/>
        </w:rPr>
      </w:pPr>
      <w:r w:rsidRPr="00AC615E">
        <w:rPr>
          <w:rFonts w:ascii="Courier" w:hAnsi="Courier" w:cs="Courier"/>
          <w:b/>
          <w:bCs/>
          <w:color w:val="0000FF"/>
          <w:kern w:val="0"/>
          <w:sz w:val="24"/>
          <w:szCs w:val="24"/>
        </w:rPr>
        <w:t>This means that the Branch control signal will always indicate the presence of a</w:t>
      </w:r>
      <w:r w:rsidR="00AC615E">
        <w:rPr>
          <w:rFonts w:ascii="Courier" w:hAnsi="Courier" w:cs="Courier"/>
          <w:b/>
          <w:bCs/>
          <w:color w:val="0000FF"/>
          <w:kern w:val="0"/>
          <w:sz w:val="24"/>
          <w:szCs w:val="24"/>
        </w:rPr>
        <w:t xml:space="preserve"> </w:t>
      </w:r>
      <w:r w:rsidRPr="00AC615E">
        <w:rPr>
          <w:rFonts w:ascii="Courier" w:hAnsi="Courier" w:cs="Courier"/>
          <w:b/>
          <w:bCs/>
          <w:color w:val="0000FF"/>
          <w:kern w:val="0"/>
          <w:sz w:val="24"/>
          <w:szCs w:val="24"/>
        </w:rPr>
        <w:t>branch instruction. All non-branch instructions, such as ADD, SUB, ORI, LW, and</w:t>
      </w:r>
      <w:r w:rsidR="00AC615E">
        <w:rPr>
          <w:rFonts w:ascii="Courier" w:hAnsi="Courier" w:cs="Courier"/>
          <w:b/>
          <w:bCs/>
          <w:color w:val="0000FF"/>
          <w:kern w:val="0"/>
          <w:sz w:val="24"/>
          <w:szCs w:val="24"/>
        </w:rPr>
        <w:t xml:space="preserve"> </w:t>
      </w:r>
      <w:r w:rsidRPr="00AC615E">
        <w:rPr>
          <w:rFonts w:ascii="Courier" w:hAnsi="Courier" w:cs="Courier"/>
          <w:b/>
          <w:bCs/>
          <w:color w:val="0000FF"/>
          <w:kern w:val="0"/>
          <w:sz w:val="24"/>
          <w:szCs w:val="24"/>
        </w:rPr>
        <w:t>SW, will not work because these instructions will be able to branch. However, these</w:t>
      </w:r>
      <w:r w:rsidR="00AC615E">
        <w:rPr>
          <w:rFonts w:ascii="Courier" w:hAnsi="Courier" w:cs="Courier"/>
          <w:b/>
          <w:bCs/>
          <w:color w:val="0000FF"/>
          <w:kern w:val="0"/>
          <w:sz w:val="24"/>
          <w:szCs w:val="24"/>
        </w:rPr>
        <w:t xml:space="preserve"> </w:t>
      </w:r>
      <w:r w:rsidRPr="00AC615E">
        <w:rPr>
          <w:rFonts w:ascii="Courier" w:hAnsi="Courier" w:cs="Courier"/>
          <w:b/>
          <w:bCs/>
          <w:color w:val="0000FF"/>
          <w:kern w:val="0"/>
          <w:sz w:val="24"/>
          <w:szCs w:val="24"/>
        </w:rPr>
        <w:t>instructions were never supposed to branch.</w:t>
      </w:r>
    </w:p>
    <w:p w:rsidR="00AC615E" w:rsidRDefault="00AC615E" w:rsidP="00AC615E">
      <w:pPr>
        <w:pStyle w:val="ListParagraph"/>
        <w:autoSpaceDE w:val="0"/>
        <w:autoSpaceDN w:val="0"/>
        <w:adjustRightInd w:val="0"/>
        <w:ind w:left="420" w:firstLineChars="0" w:firstLine="0"/>
        <w:rPr>
          <w:rFonts w:ascii="Arial" w:hAnsi="Arial" w:cs="Arial"/>
          <w:kern w:val="0"/>
          <w:sz w:val="22"/>
          <w:szCs w:val="23"/>
        </w:rPr>
      </w:pPr>
    </w:p>
    <w:p w:rsidR="00AC615E" w:rsidRPr="00AC615E" w:rsidRDefault="00AC615E" w:rsidP="00AC615E">
      <w:pPr>
        <w:pStyle w:val="ListParagraph"/>
        <w:autoSpaceDE w:val="0"/>
        <w:autoSpaceDN w:val="0"/>
        <w:adjustRightInd w:val="0"/>
        <w:ind w:left="420" w:firstLineChars="0" w:firstLine="0"/>
        <w:rPr>
          <w:rFonts w:ascii="Arial" w:hAnsi="Arial" w:cs="Arial" w:hint="eastAsia"/>
          <w:kern w:val="0"/>
          <w:sz w:val="22"/>
          <w:szCs w:val="23"/>
        </w:rPr>
      </w:pPr>
    </w:p>
    <w:p w:rsidR="0076672E" w:rsidRPr="0076672E" w:rsidRDefault="0076672E" w:rsidP="0076672E">
      <w:pPr>
        <w:pStyle w:val="ListParagraph"/>
        <w:numPr>
          <w:ilvl w:val="0"/>
          <w:numId w:val="22"/>
        </w:numPr>
        <w:autoSpaceDE w:val="0"/>
        <w:autoSpaceDN w:val="0"/>
        <w:adjustRightInd w:val="0"/>
        <w:ind w:firstLineChars="0"/>
        <w:rPr>
          <w:rFonts w:ascii="Arial" w:hAnsi="Arial" w:cs="Arial"/>
          <w:kern w:val="0"/>
          <w:sz w:val="22"/>
          <w:szCs w:val="23"/>
        </w:rPr>
      </w:pPr>
      <w:r w:rsidRPr="0076672E">
        <w:rPr>
          <w:rFonts w:ascii="Arial" w:hAnsi="Arial" w:cs="Arial"/>
          <w:bCs/>
          <w:kern w:val="0"/>
          <w:sz w:val="22"/>
          <w:szCs w:val="23"/>
        </w:rPr>
        <w:lastRenderedPageBreak/>
        <w:t>(</w:t>
      </w:r>
      <w:r w:rsidR="00D16CC8">
        <w:rPr>
          <w:rFonts w:ascii="Arial" w:hAnsi="Arial" w:cs="Arial"/>
          <w:bCs/>
          <w:kern w:val="0"/>
          <w:sz w:val="22"/>
          <w:szCs w:val="23"/>
        </w:rPr>
        <w:t>15</w:t>
      </w:r>
      <w:r w:rsidRPr="0076672E">
        <w:rPr>
          <w:rFonts w:ascii="Arial" w:hAnsi="Arial" w:cs="Arial"/>
          <w:bCs/>
          <w:kern w:val="0"/>
          <w:sz w:val="22"/>
          <w:szCs w:val="23"/>
        </w:rPr>
        <w:t xml:space="preserve"> pts) </w:t>
      </w:r>
      <w:r w:rsidRPr="0076672E">
        <w:rPr>
          <w:rFonts w:ascii="Arial" w:hAnsi="Arial" w:cs="Arial"/>
          <w:kern w:val="0"/>
          <w:sz w:val="22"/>
          <w:szCs w:val="23"/>
        </w:rPr>
        <w:t xml:space="preserve">We wish to add the instruction </w:t>
      </w:r>
      <w:proofErr w:type="spellStart"/>
      <w:r w:rsidRPr="0076672E">
        <w:rPr>
          <w:rFonts w:ascii="Arial" w:hAnsi="Arial" w:cs="Arial"/>
          <w:b/>
          <w:bCs/>
          <w:kern w:val="0"/>
          <w:sz w:val="22"/>
          <w:szCs w:val="23"/>
        </w:rPr>
        <w:t>jalr</w:t>
      </w:r>
      <w:proofErr w:type="spellEnd"/>
      <w:r w:rsidRPr="0076672E">
        <w:rPr>
          <w:rFonts w:ascii="Arial" w:hAnsi="Arial" w:cs="Arial"/>
          <w:b/>
          <w:bCs/>
          <w:kern w:val="0"/>
          <w:sz w:val="22"/>
          <w:szCs w:val="23"/>
        </w:rPr>
        <w:t xml:space="preserve"> </w:t>
      </w:r>
      <w:r w:rsidRPr="0076672E">
        <w:rPr>
          <w:rFonts w:ascii="Arial" w:hAnsi="Arial" w:cs="Arial"/>
          <w:kern w:val="0"/>
          <w:sz w:val="22"/>
          <w:szCs w:val="23"/>
        </w:rPr>
        <w:t xml:space="preserve">(jump and link register) to the single-cycle </w:t>
      </w:r>
      <w:proofErr w:type="spellStart"/>
      <w:r w:rsidRPr="0076672E">
        <w:rPr>
          <w:rFonts w:ascii="Arial" w:hAnsi="Arial" w:cs="Arial"/>
          <w:kern w:val="0"/>
          <w:sz w:val="22"/>
          <w:szCs w:val="23"/>
        </w:rPr>
        <w:t>datapath</w:t>
      </w:r>
      <w:proofErr w:type="spellEnd"/>
      <w:r w:rsidRPr="0076672E">
        <w:rPr>
          <w:rFonts w:ascii="Arial" w:hAnsi="Arial" w:cs="Arial"/>
          <w:kern w:val="0"/>
          <w:sz w:val="22"/>
          <w:szCs w:val="23"/>
        </w:rPr>
        <w:t xml:space="preserve">. Add any necessary </w:t>
      </w:r>
      <w:proofErr w:type="spellStart"/>
      <w:r w:rsidRPr="0076672E">
        <w:rPr>
          <w:rFonts w:ascii="Arial" w:hAnsi="Arial" w:cs="Arial"/>
          <w:kern w:val="0"/>
          <w:sz w:val="22"/>
          <w:szCs w:val="23"/>
        </w:rPr>
        <w:t>datapath</w:t>
      </w:r>
      <w:proofErr w:type="spellEnd"/>
      <w:r w:rsidRPr="0076672E">
        <w:rPr>
          <w:rFonts w:ascii="Arial" w:hAnsi="Arial" w:cs="Arial"/>
          <w:kern w:val="0"/>
          <w:sz w:val="22"/>
          <w:szCs w:val="23"/>
        </w:rPr>
        <w:t xml:space="preserve"> and control signals and draw the result </w:t>
      </w:r>
      <w:proofErr w:type="spellStart"/>
      <w:r w:rsidRPr="0076672E">
        <w:rPr>
          <w:rFonts w:ascii="Arial" w:hAnsi="Arial" w:cs="Arial"/>
          <w:kern w:val="0"/>
          <w:sz w:val="22"/>
          <w:szCs w:val="23"/>
        </w:rPr>
        <w:t>datapath</w:t>
      </w:r>
      <w:proofErr w:type="spellEnd"/>
      <w:r w:rsidRPr="0076672E">
        <w:rPr>
          <w:rFonts w:ascii="Arial" w:hAnsi="Arial" w:cs="Arial"/>
          <w:kern w:val="0"/>
          <w:sz w:val="22"/>
          <w:szCs w:val="23"/>
        </w:rPr>
        <w:t xml:space="preserve">. Show the values of the control signals to control the execution of the </w:t>
      </w:r>
      <w:proofErr w:type="spellStart"/>
      <w:r w:rsidRPr="0076672E">
        <w:rPr>
          <w:rFonts w:ascii="Arial" w:hAnsi="Arial" w:cs="Arial"/>
          <w:b/>
          <w:bCs/>
          <w:kern w:val="0"/>
          <w:sz w:val="22"/>
          <w:szCs w:val="23"/>
        </w:rPr>
        <w:t>jalr</w:t>
      </w:r>
      <w:proofErr w:type="spellEnd"/>
      <w:r w:rsidRPr="0076672E">
        <w:rPr>
          <w:rFonts w:ascii="Arial" w:hAnsi="Arial" w:cs="Arial"/>
          <w:b/>
          <w:bCs/>
          <w:kern w:val="0"/>
          <w:sz w:val="22"/>
          <w:szCs w:val="23"/>
        </w:rPr>
        <w:t xml:space="preserve"> </w:t>
      </w:r>
      <w:r w:rsidRPr="0076672E">
        <w:rPr>
          <w:rFonts w:ascii="Arial" w:hAnsi="Arial" w:cs="Arial"/>
          <w:kern w:val="0"/>
          <w:sz w:val="22"/>
          <w:szCs w:val="23"/>
        </w:rPr>
        <w:t xml:space="preserve">instruction. </w:t>
      </w:r>
    </w:p>
    <w:p w:rsidR="0076672E" w:rsidRPr="0076672E" w:rsidRDefault="0076672E" w:rsidP="0076672E">
      <w:pPr>
        <w:autoSpaceDE w:val="0"/>
        <w:autoSpaceDN w:val="0"/>
        <w:adjustRightInd w:val="0"/>
        <w:spacing w:beforeLines="50" w:before="156"/>
        <w:ind w:leftChars="200" w:left="420"/>
        <w:rPr>
          <w:rFonts w:ascii="Arial" w:hAnsi="Arial" w:cs="Arial"/>
          <w:kern w:val="0"/>
          <w:sz w:val="22"/>
          <w:szCs w:val="23"/>
        </w:rPr>
      </w:pPr>
      <w:r w:rsidRPr="0076672E">
        <w:rPr>
          <w:rFonts w:ascii="Arial" w:hAnsi="Arial" w:cs="Arial"/>
          <w:kern w:val="0"/>
          <w:sz w:val="22"/>
          <w:szCs w:val="23"/>
        </w:rPr>
        <w:t>The jump and link register instruction is described below:</w:t>
      </w:r>
    </w:p>
    <w:p w:rsidR="00D2440B" w:rsidRDefault="0076672E" w:rsidP="00CD4785">
      <w:pPr>
        <w:autoSpaceDE w:val="0"/>
        <w:autoSpaceDN w:val="0"/>
        <w:adjustRightInd w:val="0"/>
        <w:spacing w:afterLines="50" w:after="156"/>
        <w:ind w:leftChars="200" w:left="420"/>
        <w:rPr>
          <w:rFonts w:ascii="Courier New" w:hAnsi="Courier New" w:cs="Courier New"/>
          <w:b/>
          <w:bCs/>
          <w:kern w:val="0"/>
          <w:sz w:val="22"/>
          <w:szCs w:val="23"/>
        </w:rPr>
      </w:pPr>
      <w:proofErr w:type="spellStart"/>
      <w:proofErr w:type="gramStart"/>
      <w:r w:rsidRPr="0076672E">
        <w:rPr>
          <w:rFonts w:ascii="Courier New" w:hAnsi="Courier New" w:cs="Courier New"/>
          <w:b/>
          <w:bCs/>
          <w:kern w:val="0"/>
          <w:sz w:val="22"/>
          <w:szCs w:val="23"/>
        </w:rPr>
        <w:t>jalr</w:t>
      </w:r>
      <w:proofErr w:type="spellEnd"/>
      <w:proofErr w:type="gramEnd"/>
      <w:r w:rsidRPr="0076672E">
        <w:rPr>
          <w:rFonts w:ascii="Courier New" w:hAnsi="Courier New" w:cs="Courier New"/>
          <w:b/>
          <w:bCs/>
          <w:kern w:val="0"/>
          <w:sz w:val="22"/>
          <w:szCs w:val="23"/>
        </w:rPr>
        <w:t xml:space="preserve"> </w:t>
      </w:r>
      <w:proofErr w:type="spellStart"/>
      <w:r w:rsidRPr="0076672E">
        <w:rPr>
          <w:rFonts w:ascii="Courier New" w:hAnsi="Courier New" w:cs="Courier New"/>
          <w:b/>
          <w:bCs/>
          <w:kern w:val="0"/>
          <w:sz w:val="22"/>
          <w:szCs w:val="23"/>
        </w:rPr>
        <w:t>rd</w:t>
      </w:r>
      <w:proofErr w:type="spellEnd"/>
      <w:r w:rsidRPr="0076672E">
        <w:rPr>
          <w:rFonts w:ascii="Courier New" w:hAnsi="Courier New" w:cs="Courier New"/>
          <w:b/>
          <w:bCs/>
          <w:kern w:val="0"/>
          <w:sz w:val="22"/>
          <w:szCs w:val="23"/>
        </w:rPr>
        <w:t xml:space="preserve">, </w:t>
      </w:r>
      <w:proofErr w:type="spellStart"/>
      <w:r w:rsidRPr="0076672E">
        <w:rPr>
          <w:rFonts w:ascii="Courier New" w:hAnsi="Courier New" w:cs="Courier New"/>
          <w:b/>
          <w:bCs/>
          <w:kern w:val="0"/>
          <w:sz w:val="22"/>
          <w:szCs w:val="23"/>
        </w:rPr>
        <w:t>rs</w:t>
      </w:r>
      <w:proofErr w:type="spellEnd"/>
      <w:r w:rsidRPr="0076672E">
        <w:rPr>
          <w:rFonts w:ascii="Courier New" w:hAnsi="Courier New" w:cs="Courier New"/>
          <w:b/>
          <w:bCs/>
          <w:kern w:val="0"/>
          <w:sz w:val="22"/>
          <w:szCs w:val="23"/>
        </w:rPr>
        <w:t xml:space="preserve"> # </w:t>
      </w:r>
      <w:proofErr w:type="spellStart"/>
      <w:r w:rsidRPr="0076672E">
        <w:rPr>
          <w:rFonts w:ascii="Courier New" w:hAnsi="Courier New" w:cs="Courier New"/>
          <w:b/>
          <w:bCs/>
          <w:kern w:val="0"/>
          <w:sz w:val="22"/>
          <w:szCs w:val="23"/>
        </w:rPr>
        <w:t>rd</w:t>
      </w:r>
      <w:proofErr w:type="spellEnd"/>
      <w:r w:rsidRPr="0076672E">
        <w:rPr>
          <w:rFonts w:ascii="Courier New" w:hAnsi="Courier New" w:cs="Courier New"/>
          <w:b/>
          <w:bCs/>
          <w:kern w:val="0"/>
          <w:sz w:val="22"/>
          <w:szCs w:val="23"/>
        </w:rPr>
        <w:t xml:space="preserve"> = pc + 4 , pc = </w:t>
      </w:r>
      <w:proofErr w:type="spellStart"/>
      <w:r w:rsidRPr="0076672E">
        <w:rPr>
          <w:rFonts w:ascii="Courier New" w:hAnsi="Courier New" w:cs="Courier New"/>
          <w:b/>
          <w:bCs/>
          <w:kern w:val="0"/>
          <w:sz w:val="22"/>
          <w:szCs w:val="23"/>
        </w:rPr>
        <w:t>rs</w:t>
      </w:r>
      <w:proofErr w:type="spellEnd"/>
    </w:p>
    <w:tbl>
      <w:tblPr>
        <w:tblStyle w:val="TableGrid"/>
        <w:tblW w:w="0" w:type="auto"/>
        <w:jc w:val="center"/>
        <w:tblLook w:val="04A0" w:firstRow="1" w:lastRow="0" w:firstColumn="1" w:lastColumn="0" w:noHBand="0" w:noVBand="1"/>
      </w:tblPr>
      <w:tblGrid>
        <w:gridCol w:w="1221"/>
        <w:gridCol w:w="1047"/>
        <w:gridCol w:w="992"/>
        <w:gridCol w:w="1134"/>
        <w:gridCol w:w="1134"/>
        <w:gridCol w:w="1843"/>
      </w:tblGrid>
      <w:tr w:rsidR="00CD4785" w:rsidTr="00CD4785">
        <w:trPr>
          <w:jc w:val="center"/>
        </w:trPr>
        <w:tc>
          <w:tcPr>
            <w:tcW w:w="1221" w:type="dxa"/>
          </w:tcPr>
          <w:p w:rsidR="00CD4785" w:rsidRDefault="00CD4785" w:rsidP="00CD4785">
            <w:pPr>
              <w:autoSpaceDE w:val="0"/>
              <w:autoSpaceDN w:val="0"/>
              <w:adjustRightInd w:val="0"/>
              <w:jc w:val="center"/>
              <w:rPr>
                <w:rFonts w:ascii="Courier New" w:hAnsi="Courier New" w:cs="Courier New"/>
                <w:b/>
                <w:bCs/>
                <w:kern w:val="0"/>
                <w:sz w:val="22"/>
                <w:szCs w:val="23"/>
              </w:rPr>
            </w:pPr>
            <w:r>
              <w:rPr>
                <w:rFonts w:ascii="Courier New" w:hAnsi="Courier New" w:cs="Courier New" w:hint="eastAsia"/>
                <w:b/>
                <w:bCs/>
                <w:kern w:val="0"/>
                <w:sz w:val="22"/>
                <w:szCs w:val="23"/>
              </w:rPr>
              <w:t>op</w:t>
            </w:r>
            <w:r w:rsidRPr="00CD4785">
              <w:rPr>
                <w:rFonts w:ascii="Courier New" w:hAnsi="Courier New" w:cs="Courier New" w:hint="eastAsia"/>
                <w:b/>
                <w:bCs/>
                <w:kern w:val="0"/>
                <w:sz w:val="22"/>
                <w:szCs w:val="23"/>
                <w:vertAlign w:val="superscript"/>
              </w:rPr>
              <w:t>6</w:t>
            </w:r>
            <w:r>
              <w:rPr>
                <w:rFonts w:ascii="Courier New" w:hAnsi="Courier New" w:cs="Courier New" w:hint="eastAsia"/>
                <w:b/>
                <w:bCs/>
                <w:kern w:val="0"/>
                <w:sz w:val="22"/>
                <w:szCs w:val="23"/>
              </w:rPr>
              <w:t xml:space="preserve"> = 0</w:t>
            </w:r>
          </w:p>
        </w:tc>
        <w:tc>
          <w:tcPr>
            <w:tcW w:w="1047" w:type="dxa"/>
          </w:tcPr>
          <w:p w:rsidR="00CD4785" w:rsidRDefault="00CD4785" w:rsidP="00CD4785">
            <w:pPr>
              <w:autoSpaceDE w:val="0"/>
              <w:autoSpaceDN w:val="0"/>
              <w:adjustRightInd w:val="0"/>
              <w:jc w:val="center"/>
              <w:rPr>
                <w:rFonts w:ascii="Courier New" w:hAnsi="Courier New" w:cs="Courier New"/>
                <w:b/>
                <w:bCs/>
                <w:kern w:val="0"/>
                <w:sz w:val="22"/>
                <w:szCs w:val="23"/>
              </w:rPr>
            </w:pPr>
            <w:r>
              <w:rPr>
                <w:rFonts w:ascii="Courier New" w:hAnsi="Courier New" w:cs="Courier New"/>
                <w:b/>
                <w:bCs/>
                <w:kern w:val="0"/>
                <w:sz w:val="22"/>
                <w:szCs w:val="23"/>
              </w:rPr>
              <w:t>rs</w:t>
            </w:r>
            <w:r>
              <w:rPr>
                <w:rFonts w:ascii="Courier New" w:hAnsi="Courier New" w:cs="Courier New"/>
                <w:b/>
                <w:bCs/>
                <w:kern w:val="0"/>
                <w:sz w:val="22"/>
                <w:szCs w:val="23"/>
                <w:vertAlign w:val="superscript"/>
              </w:rPr>
              <w:t>5</w:t>
            </w:r>
          </w:p>
        </w:tc>
        <w:tc>
          <w:tcPr>
            <w:tcW w:w="992" w:type="dxa"/>
          </w:tcPr>
          <w:p w:rsidR="00CD4785" w:rsidRDefault="00CD4785" w:rsidP="00CD4785">
            <w:pPr>
              <w:autoSpaceDE w:val="0"/>
              <w:autoSpaceDN w:val="0"/>
              <w:adjustRightInd w:val="0"/>
              <w:jc w:val="center"/>
              <w:rPr>
                <w:rFonts w:ascii="Courier New" w:hAnsi="Courier New" w:cs="Courier New"/>
                <w:b/>
                <w:bCs/>
                <w:kern w:val="0"/>
                <w:sz w:val="22"/>
                <w:szCs w:val="23"/>
              </w:rPr>
            </w:pPr>
            <w:r>
              <w:rPr>
                <w:rFonts w:ascii="Courier New" w:hAnsi="Courier New" w:cs="Courier New" w:hint="eastAsia"/>
                <w:b/>
                <w:bCs/>
                <w:kern w:val="0"/>
                <w:sz w:val="22"/>
                <w:szCs w:val="23"/>
              </w:rPr>
              <w:t>0</w:t>
            </w:r>
          </w:p>
        </w:tc>
        <w:tc>
          <w:tcPr>
            <w:tcW w:w="1134" w:type="dxa"/>
          </w:tcPr>
          <w:p w:rsidR="00CD4785" w:rsidRDefault="00CD4785" w:rsidP="00CD4785">
            <w:pPr>
              <w:autoSpaceDE w:val="0"/>
              <w:autoSpaceDN w:val="0"/>
              <w:adjustRightInd w:val="0"/>
              <w:jc w:val="center"/>
              <w:rPr>
                <w:rFonts w:ascii="Courier New" w:hAnsi="Courier New" w:cs="Courier New"/>
                <w:b/>
                <w:bCs/>
                <w:kern w:val="0"/>
                <w:sz w:val="22"/>
                <w:szCs w:val="23"/>
              </w:rPr>
            </w:pPr>
            <w:r>
              <w:rPr>
                <w:rFonts w:ascii="Courier New" w:hAnsi="Courier New" w:cs="Courier New"/>
                <w:b/>
                <w:bCs/>
                <w:kern w:val="0"/>
                <w:sz w:val="22"/>
                <w:szCs w:val="23"/>
              </w:rPr>
              <w:t>rd</w:t>
            </w:r>
            <w:r>
              <w:rPr>
                <w:rFonts w:ascii="Courier New" w:hAnsi="Courier New" w:cs="Courier New"/>
                <w:b/>
                <w:bCs/>
                <w:kern w:val="0"/>
                <w:sz w:val="22"/>
                <w:szCs w:val="23"/>
                <w:vertAlign w:val="superscript"/>
              </w:rPr>
              <w:t>5</w:t>
            </w:r>
          </w:p>
        </w:tc>
        <w:tc>
          <w:tcPr>
            <w:tcW w:w="1134" w:type="dxa"/>
          </w:tcPr>
          <w:p w:rsidR="00CD4785" w:rsidRDefault="00CD4785" w:rsidP="00CD4785">
            <w:pPr>
              <w:autoSpaceDE w:val="0"/>
              <w:autoSpaceDN w:val="0"/>
              <w:adjustRightInd w:val="0"/>
              <w:jc w:val="center"/>
              <w:rPr>
                <w:rFonts w:ascii="Courier New" w:hAnsi="Courier New" w:cs="Courier New"/>
                <w:b/>
                <w:bCs/>
                <w:kern w:val="0"/>
                <w:sz w:val="22"/>
                <w:szCs w:val="23"/>
              </w:rPr>
            </w:pPr>
            <w:r>
              <w:rPr>
                <w:rFonts w:ascii="Courier New" w:hAnsi="Courier New" w:cs="Courier New" w:hint="eastAsia"/>
                <w:b/>
                <w:bCs/>
                <w:kern w:val="0"/>
                <w:sz w:val="22"/>
                <w:szCs w:val="23"/>
              </w:rPr>
              <w:t>0</w:t>
            </w:r>
          </w:p>
        </w:tc>
        <w:tc>
          <w:tcPr>
            <w:tcW w:w="1843" w:type="dxa"/>
          </w:tcPr>
          <w:p w:rsidR="00CD4785" w:rsidRDefault="00CD4785" w:rsidP="00CD4785">
            <w:pPr>
              <w:autoSpaceDE w:val="0"/>
              <w:autoSpaceDN w:val="0"/>
              <w:adjustRightInd w:val="0"/>
              <w:rPr>
                <w:rFonts w:ascii="Courier New" w:hAnsi="Courier New" w:cs="Courier New"/>
                <w:b/>
                <w:bCs/>
                <w:kern w:val="0"/>
                <w:sz w:val="22"/>
                <w:szCs w:val="23"/>
              </w:rPr>
            </w:pPr>
            <w:r>
              <w:rPr>
                <w:rFonts w:ascii="Courier New" w:hAnsi="Courier New" w:cs="Courier New"/>
                <w:b/>
                <w:bCs/>
                <w:kern w:val="0"/>
                <w:sz w:val="22"/>
                <w:szCs w:val="23"/>
              </w:rPr>
              <w:t>Funct</w:t>
            </w:r>
            <w:r>
              <w:rPr>
                <w:rFonts w:ascii="Courier New" w:hAnsi="Courier New" w:cs="Courier New"/>
                <w:b/>
                <w:bCs/>
                <w:kern w:val="0"/>
                <w:sz w:val="22"/>
                <w:szCs w:val="23"/>
                <w:vertAlign w:val="superscript"/>
              </w:rPr>
              <w:t xml:space="preserve">6 </w:t>
            </w:r>
            <w:r w:rsidRPr="00CD4785">
              <w:rPr>
                <w:rFonts w:ascii="Courier New" w:hAnsi="Courier New" w:cs="Courier New"/>
                <w:b/>
                <w:bCs/>
                <w:kern w:val="0"/>
                <w:sz w:val="22"/>
                <w:szCs w:val="23"/>
              </w:rPr>
              <w:t>=</w:t>
            </w:r>
            <w:r>
              <w:rPr>
                <w:rFonts w:ascii="Courier New" w:hAnsi="Courier New" w:cs="Courier New"/>
                <w:b/>
                <w:bCs/>
                <w:kern w:val="0"/>
                <w:sz w:val="22"/>
                <w:szCs w:val="23"/>
              </w:rPr>
              <w:t xml:space="preserve"> 0x9 </w:t>
            </w:r>
          </w:p>
        </w:tc>
      </w:tr>
    </w:tbl>
    <w:p w:rsidR="00CD4785" w:rsidRDefault="008C02AF" w:rsidP="0076672E">
      <w:pPr>
        <w:autoSpaceDE w:val="0"/>
        <w:autoSpaceDN w:val="0"/>
        <w:adjustRightInd w:val="0"/>
        <w:ind w:leftChars="200" w:left="420"/>
        <w:rPr>
          <w:rFonts w:ascii="Courier New" w:hAnsi="Courier New" w:cs="Courier New"/>
          <w:b/>
          <w:bCs/>
          <w:kern w:val="0"/>
          <w:sz w:val="22"/>
          <w:szCs w:val="23"/>
        </w:rPr>
      </w:pPr>
      <w:r>
        <w:rPr>
          <w:rFonts w:ascii="Arial" w:hAnsi="Arial" w:cs="Arial"/>
          <w:noProof/>
          <w:sz w:val="24"/>
          <w:szCs w:val="24"/>
        </w:rPr>
        <w:drawing>
          <wp:inline distT="0" distB="0" distL="0" distR="0" wp14:anchorId="49A9DD04" wp14:editId="1490C3CA">
            <wp:extent cx="5943600" cy="3625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25850"/>
                    </a:xfrm>
                    <a:prstGeom prst="rect">
                      <a:avLst/>
                    </a:prstGeom>
                    <a:noFill/>
                    <a:ln>
                      <a:noFill/>
                    </a:ln>
                  </pic:spPr>
                </pic:pic>
              </a:graphicData>
            </a:graphic>
          </wp:inline>
        </w:drawing>
      </w:r>
    </w:p>
    <w:p w:rsidR="008C02AF" w:rsidRPr="008C02AF" w:rsidRDefault="008C02AF" w:rsidP="008C02AF">
      <w:pPr>
        <w:spacing w:beforeLines="50" w:before="156" w:afterLines="50" w:after="156"/>
        <w:ind w:left="420"/>
        <w:rPr>
          <w:rFonts w:ascii="Courier" w:hAnsi="Courier" w:cs="Courier"/>
          <w:b/>
          <w:bCs/>
          <w:color w:val="0000FF"/>
          <w:kern w:val="0"/>
          <w:sz w:val="24"/>
          <w:szCs w:val="24"/>
        </w:rPr>
      </w:pPr>
      <w:r w:rsidRPr="008C02AF">
        <w:rPr>
          <w:rFonts w:ascii="Courier" w:hAnsi="Courier" w:cs="Courier"/>
          <w:b/>
          <w:bCs/>
          <w:color w:val="0000FF"/>
          <w:kern w:val="0"/>
          <w:sz w:val="24"/>
          <w:szCs w:val="24"/>
        </w:rPr>
        <w:t xml:space="preserve">The necessary changes to the </w:t>
      </w:r>
      <w:proofErr w:type="spellStart"/>
      <w:r w:rsidRPr="008C02AF">
        <w:rPr>
          <w:rFonts w:ascii="Courier" w:hAnsi="Courier" w:cs="Courier"/>
          <w:b/>
          <w:bCs/>
          <w:color w:val="0000FF"/>
          <w:kern w:val="0"/>
          <w:sz w:val="24"/>
          <w:szCs w:val="24"/>
        </w:rPr>
        <w:t>datapath</w:t>
      </w:r>
      <w:proofErr w:type="spellEnd"/>
      <w:r w:rsidRPr="008C02AF">
        <w:rPr>
          <w:rFonts w:ascii="Courier" w:hAnsi="Courier" w:cs="Courier"/>
          <w:b/>
          <w:bCs/>
          <w:color w:val="0000FF"/>
          <w:kern w:val="0"/>
          <w:sz w:val="24"/>
          <w:szCs w:val="24"/>
        </w:rPr>
        <w:t xml:space="preserve"> and control:</w:t>
      </w:r>
    </w:p>
    <w:p w:rsidR="008C02AF" w:rsidRPr="008C02AF" w:rsidRDefault="008C02AF" w:rsidP="008C02AF">
      <w:pPr>
        <w:spacing w:beforeLines="50" w:before="156" w:afterLines="50" w:after="156"/>
        <w:ind w:left="420"/>
        <w:rPr>
          <w:rFonts w:ascii="Courier" w:hAnsi="Courier" w:cs="Courier"/>
          <w:b/>
          <w:bCs/>
          <w:color w:val="0000FF"/>
          <w:kern w:val="0"/>
          <w:sz w:val="24"/>
          <w:szCs w:val="24"/>
        </w:rPr>
      </w:pPr>
      <w:r w:rsidRPr="008C02AF">
        <w:rPr>
          <w:rFonts w:ascii="Courier" w:hAnsi="Courier" w:cs="Courier"/>
          <w:b/>
          <w:bCs/>
          <w:color w:val="0000FF"/>
          <w:kern w:val="0"/>
          <w:sz w:val="24"/>
          <w:szCs w:val="24"/>
        </w:rPr>
        <w:t xml:space="preserve">For the </w:t>
      </w:r>
      <w:proofErr w:type="spellStart"/>
      <w:r w:rsidRPr="008C02AF">
        <w:rPr>
          <w:rFonts w:ascii="Courier" w:hAnsi="Courier" w:cs="Courier"/>
          <w:b/>
          <w:bCs/>
          <w:color w:val="0000FF"/>
          <w:kern w:val="0"/>
          <w:sz w:val="24"/>
          <w:szCs w:val="24"/>
        </w:rPr>
        <w:t>datapath</w:t>
      </w:r>
      <w:proofErr w:type="spellEnd"/>
      <w:r w:rsidRPr="008C02AF">
        <w:rPr>
          <w:rFonts w:ascii="Courier" w:hAnsi="Courier" w:cs="Courier"/>
          <w:b/>
          <w:bCs/>
          <w:color w:val="0000FF"/>
          <w:kern w:val="0"/>
          <w:sz w:val="24"/>
          <w:szCs w:val="24"/>
        </w:rPr>
        <w:t>, we need a bigger 4-input multiplexer at the input of the PC. The first input is used to increment the PC. The second input is used for taken branches, where the branch target is PC-relative. The third input is used to jump register, where the input to the PC comes from a general-purpose register, and the fourth input is used for jump instructions.</w:t>
      </w:r>
    </w:p>
    <w:p w:rsidR="008C02AF" w:rsidRPr="008C02AF" w:rsidRDefault="008C02AF" w:rsidP="008C02AF">
      <w:pPr>
        <w:spacing w:beforeLines="50" w:before="156" w:afterLines="50" w:after="156"/>
        <w:ind w:left="420"/>
        <w:rPr>
          <w:rFonts w:ascii="Courier" w:hAnsi="Courier" w:cs="Courier"/>
          <w:b/>
          <w:bCs/>
          <w:color w:val="0000FF"/>
          <w:kern w:val="0"/>
          <w:sz w:val="24"/>
          <w:szCs w:val="24"/>
        </w:rPr>
      </w:pPr>
      <w:r w:rsidRPr="008C02AF">
        <w:rPr>
          <w:rFonts w:ascii="Courier" w:hAnsi="Courier" w:cs="Courier"/>
          <w:b/>
          <w:bCs/>
          <w:color w:val="0000FF"/>
          <w:kern w:val="0"/>
          <w:sz w:val="24"/>
          <w:szCs w:val="24"/>
        </w:rPr>
        <w:t>For the implementation of the JALR instruction: to jump to register ‘</w:t>
      </w:r>
      <w:proofErr w:type="spellStart"/>
      <w:r w:rsidRPr="008C02AF">
        <w:rPr>
          <w:rFonts w:ascii="Courier" w:hAnsi="Courier" w:cs="Courier"/>
          <w:b/>
          <w:bCs/>
          <w:color w:val="0000FF"/>
          <w:kern w:val="0"/>
          <w:sz w:val="24"/>
          <w:szCs w:val="24"/>
        </w:rPr>
        <w:t>Rs</w:t>
      </w:r>
      <w:proofErr w:type="spellEnd"/>
      <w:r w:rsidRPr="008C02AF">
        <w:rPr>
          <w:rFonts w:ascii="Courier" w:hAnsi="Courier" w:cs="Courier"/>
          <w:b/>
          <w:bCs/>
          <w:color w:val="0000FF"/>
          <w:kern w:val="0"/>
          <w:sz w:val="24"/>
          <w:szCs w:val="24"/>
        </w:rPr>
        <w:t xml:space="preserve">’, we need to add a path from the output of register </w:t>
      </w:r>
      <w:proofErr w:type="spellStart"/>
      <w:r w:rsidRPr="008C02AF">
        <w:rPr>
          <w:rFonts w:ascii="Courier" w:hAnsi="Courier" w:cs="Courier"/>
          <w:b/>
          <w:bCs/>
          <w:color w:val="0000FF"/>
          <w:kern w:val="0"/>
          <w:sz w:val="24"/>
          <w:szCs w:val="24"/>
        </w:rPr>
        <w:t>Rs</w:t>
      </w:r>
      <w:proofErr w:type="spellEnd"/>
      <w:r w:rsidRPr="008C02AF">
        <w:rPr>
          <w:rFonts w:ascii="Courier" w:hAnsi="Courier" w:cs="Courier"/>
          <w:b/>
          <w:bCs/>
          <w:color w:val="0000FF"/>
          <w:kern w:val="0"/>
          <w:sz w:val="24"/>
          <w:szCs w:val="24"/>
        </w:rPr>
        <w:t xml:space="preserve"> (first ALU input) back to the PC multiplexer input. PC control unit needs to be updated by adding an input control signal </w:t>
      </w:r>
      <w:proofErr w:type="spellStart"/>
      <w:r w:rsidRPr="008C02AF">
        <w:rPr>
          <w:rFonts w:ascii="Courier" w:hAnsi="Courier" w:cs="Courier"/>
          <w:b/>
          <w:bCs/>
          <w:color w:val="0000FF"/>
          <w:kern w:val="0"/>
          <w:sz w:val="24"/>
          <w:szCs w:val="24"/>
        </w:rPr>
        <w:t>JReg</w:t>
      </w:r>
      <w:proofErr w:type="spellEnd"/>
      <w:r w:rsidRPr="008C02AF">
        <w:rPr>
          <w:rFonts w:ascii="Courier" w:hAnsi="Courier" w:cs="Courier"/>
          <w:b/>
          <w:bCs/>
          <w:color w:val="0000FF"/>
          <w:kern w:val="0"/>
          <w:sz w:val="24"/>
          <w:szCs w:val="24"/>
        </w:rPr>
        <w:t xml:space="preserve"> (Jump Register) to select PC according to the value of register </w:t>
      </w:r>
      <w:proofErr w:type="spellStart"/>
      <w:r w:rsidRPr="008C02AF">
        <w:rPr>
          <w:rFonts w:ascii="Courier" w:hAnsi="Courier" w:cs="Courier"/>
          <w:b/>
          <w:bCs/>
          <w:color w:val="0000FF"/>
          <w:kern w:val="0"/>
          <w:sz w:val="24"/>
          <w:szCs w:val="24"/>
        </w:rPr>
        <w:t>Rs</w:t>
      </w:r>
      <w:proofErr w:type="spellEnd"/>
      <w:r w:rsidRPr="008C02AF">
        <w:rPr>
          <w:rFonts w:ascii="Courier" w:hAnsi="Courier" w:cs="Courier"/>
          <w:b/>
          <w:bCs/>
          <w:color w:val="0000FF"/>
          <w:kern w:val="0"/>
          <w:sz w:val="24"/>
          <w:szCs w:val="24"/>
        </w:rPr>
        <w:t xml:space="preserve">. </w:t>
      </w:r>
      <w:proofErr w:type="spellStart"/>
      <w:r w:rsidRPr="008C02AF">
        <w:rPr>
          <w:rFonts w:ascii="Courier" w:hAnsi="Courier" w:cs="Courier"/>
          <w:b/>
          <w:bCs/>
          <w:color w:val="0000FF"/>
          <w:kern w:val="0"/>
          <w:sz w:val="24"/>
          <w:szCs w:val="24"/>
        </w:rPr>
        <w:t>JReg</w:t>
      </w:r>
      <w:proofErr w:type="spellEnd"/>
      <w:r w:rsidRPr="008C02AF">
        <w:rPr>
          <w:rFonts w:ascii="Courier" w:hAnsi="Courier" w:cs="Courier"/>
          <w:b/>
          <w:bCs/>
          <w:color w:val="0000FF"/>
          <w:kern w:val="0"/>
          <w:sz w:val="24"/>
          <w:szCs w:val="24"/>
        </w:rPr>
        <w:t xml:space="preserve"> is generated by the ALU control unit, since JALR is </w:t>
      </w:r>
      <w:proofErr w:type="gramStart"/>
      <w:r w:rsidRPr="008C02AF">
        <w:rPr>
          <w:rFonts w:ascii="Courier" w:hAnsi="Courier" w:cs="Courier"/>
          <w:b/>
          <w:bCs/>
          <w:color w:val="0000FF"/>
          <w:kern w:val="0"/>
          <w:sz w:val="24"/>
          <w:szCs w:val="24"/>
        </w:rPr>
        <w:t>a</w:t>
      </w:r>
      <w:proofErr w:type="gramEnd"/>
      <w:r w:rsidRPr="008C02AF">
        <w:rPr>
          <w:rFonts w:ascii="Courier" w:hAnsi="Courier" w:cs="Courier"/>
          <w:b/>
          <w:bCs/>
          <w:color w:val="0000FF"/>
          <w:kern w:val="0"/>
          <w:sz w:val="24"/>
          <w:szCs w:val="24"/>
        </w:rPr>
        <w:t xml:space="preserve"> R-type instruction and </w:t>
      </w:r>
      <w:proofErr w:type="spellStart"/>
      <w:r w:rsidRPr="008C02AF">
        <w:rPr>
          <w:rFonts w:ascii="Courier" w:hAnsi="Courier" w:cs="Courier"/>
          <w:b/>
          <w:bCs/>
          <w:color w:val="0000FF"/>
          <w:kern w:val="0"/>
          <w:sz w:val="24"/>
          <w:szCs w:val="24"/>
        </w:rPr>
        <w:t>JReg</w:t>
      </w:r>
      <w:proofErr w:type="spellEnd"/>
      <w:r w:rsidRPr="008C02AF">
        <w:rPr>
          <w:rFonts w:ascii="Courier" w:hAnsi="Courier" w:cs="Courier"/>
          <w:b/>
          <w:bCs/>
          <w:color w:val="0000FF"/>
          <w:kern w:val="0"/>
          <w:sz w:val="24"/>
          <w:szCs w:val="24"/>
        </w:rPr>
        <w:t xml:space="preserve"> depends on the function field only. When </w:t>
      </w:r>
      <w:proofErr w:type="spellStart"/>
      <w:r w:rsidRPr="008C02AF">
        <w:rPr>
          <w:rFonts w:ascii="Courier" w:hAnsi="Courier" w:cs="Courier"/>
          <w:b/>
          <w:bCs/>
          <w:color w:val="0000FF"/>
          <w:kern w:val="0"/>
          <w:sz w:val="24"/>
          <w:szCs w:val="24"/>
        </w:rPr>
        <w:t>JReg</w:t>
      </w:r>
      <w:proofErr w:type="spellEnd"/>
      <w:r w:rsidRPr="008C02AF">
        <w:rPr>
          <w:rFonts w:ascii="Courier" w:hAnsi="Courier" w:cs="Courier"/>
          <w:b/>
          <w:bCs/>
          <w:color w:val="0000FF"/>
          <w:kern w:val="0"/>
          <w:sz w:val="24"/>
          <w:szCs w:val="24"/>
        </w:rPr>
        <w:t xml:space="preserve"> is equal to ‘1’, </w:t>
      </w:r>
      <w:proofErr w:type="spellStart"/>
      <w:r w:rsidRPr="008C02AF">
        <w:rPr>
          <w:rFonts w:ascii="Courier" w:hAnsi="Courier" w:cs="Courier"/>
          <w:b/>
          <w:bCs/>
          <w:color w:val="0000FF"/>
          <w:kern w:val="0"/>
          <w:sz w:val="24"/>
          <w:szCs w:val="24"/>
        </w:rPr>
        <w:t>PCSrc</w:t>
      </w:r>
      <w:proofErr w:type="spellEnd"/>
      <w:r w:rsidRPr="008C02AF">
        <w:rPr>
          <w:rFonts w:ascii="Courier" w:hAnsi="Courier" w:cs="Courier"/>
          <w:b/>
          <w:bCs/>
          <w:color w:val="0000FF"/>
          <w:kern w:val="0"/>
          <w:sz w:val="24"/>
          <w:szCs w:val="24"/>
        </w:rPr>
        <w:t xml:space="preserve"> (PC control unit output control signal) will be '10' to select the value of register </w:t>
      </w:r>
      <w:proofErr w:type="spellStart"/>
      <w:r w:rsidRPr="008C02AF">
        <w:rPr>
          <w:rFonts w:ascii="Courier" w:hAnsi="Courier" w:cs="Courier"/>
          <w:b/>
          <w:bCs/>
          <w:color w:val="0000FF"/>
          <w:kern w:val="0"/>
          <w:sz w:val="24"/>
          <w:szCs w:val="24"/>
        </w:rPr>
        <w:t>Rs</w:t>
      </w:r>
      <w:proofErr w:type="spellEnd"/>
      <w:r w:rsidRPr="008C02AF">
        <w:rPr>
          <w:rFonts w:ascii="Courier" w:hAnsi="Courier" w:cs="Courier"/>
          <w:b/>
          <w:bCs/>
          <w:color w:val="0000FF"/>
          <w:kern w:val="0"/>
          <w:sz w:val="24"/>
          <w:szCs w:val="24"/>
        </w:rPr>
        <w:t xml:space="preserve"> as input to PC.</w:t>
      </w:r>
    </w:p>
    <w:p w:rsidR="008C02AF" w:rsidRDefault="008C02AF" w:rsidP="008C02AF">
      <w:pPr>
        <w:spacing w:beforeLines="50" w:before="156" w:afterLines="50" w:after="156"/>
        <w:ind w:left="420"/>
        <w:rPr>
          <w:rFonts w:ascii="Courier" w:hAnsi="Courier" w:cs="Courier"/>
          <w:b/>
          <w:bCs/>
          <w:color w:val="0000FF"/>
          <w:kern w:val="0"/>
          <w:sz w:val="24"/>
          <w:szCs w:val="24"/>
        </w:rPr>
      </w:pPr>
      <w:r w:rsidRPr="008C02AF">
        <w:rPr>
          <w:rFonts w:ascii="Courier" w:hAnsi="Courier" w:cs="Courier"/>
          <w:b/>
          <w:bCs/>
          <w:color w:val="0000FF"/>
          <w:kern w:val="0"/>
          <w:sz w:val="24"/>
          <w:szCs w:val="24"/>
        </w:rPr>
        <w:t xml:space="preserve">Also, we need to store PC+4 in register Rd. To accomplish this, we </w:t>
      </w:r>
      <w:r w:rsidRPr="008C02AF">
        <w:rPr>
          <w:rFonts w:ascii="Courier" w:hAnsi="Courier" w:cs="Courier"/>
          <w:b/>
          <w:bCs/>
          <w:color w:val="0000FF"/>
          <w:kern w:val="0"/>
          <w:sz w:val="24"/>
          <w:szCs w:val="24"/>
        </w:rPr>
        <w:lastRenderedPageBreak/>
        <w:t xml:space="preserve">need another multiplexer to select between the incremented PC, the ALU result and data memory out, to be placed on </w:t>
      </w:r>
      <w:proofErr w:type="spellStart"/>
      <w:r w:rsidRPr="008C02AF">
        <w:rPr>
          <w:rFonts w:ascii="Courier" w:hAnsi="Courier" w:cs="Courier"/>
          <w:b/>
          <w:bCs/>
          <w:color w:val="0000FF"/>
          <w:kern w:val="0"/>
          <w:sz w:val="24"/>
          <w:szCs w:val="24"/>
        </w:rPr>
        <w:t>BusW</w:t>
      </w:r>
      <w:proofErr w:type="spellEnd"/>
      <w:r w:rsidRPr="008C02AF">
        <w:rPr>
          <w:rFonts w:ascii="Courier" w:hAnsi="Courier" w:cs="Courier"/>
          <w:b/>
          <w:bCs/>
          <w:color w:val="0000FF"/>
          <w:kern w:val="0"/>
          <w:sz w:val="24"/>
          <w:szCs w:val="24"/>
        </w:rPr>
        <w:t xml:space="preserve">. Also, we need to add a path from the output of the incremented PC to the input of this new multiplexer. A control signal ‘RA’ (Return Address) is needed to select between the incremented PC and the ALU result. The </w:t>
      </w:r>
      <w:proofErr w:type="spellStart"/>
      <w:r w:rsidRPr="008C02AF">
        <w:rPr>
          <w:rFonts w:ascii="Courier" w:hAnsi="Courier" w:cs="Courier"/>
          <w:b/>
          <w:bCs/>
          <w:color w:val="0000FF"/>
          <w:kern w:val="0"/>
          <w:sz w:val="24"/>
          <w:szCs w:val="24"/>
        </w:rPr>
        <w:t>MemtoReg</w:t>
      </w:r>
      <w:proofErr w:type="spellEnd"/>
      <w:r w:rsidRPr="008C02AF">
        <w:rPr>
          <w:rFonts w:ascii="Courier" w:hAnsi="Courier" w:cs="Courier"/>
          <w:b/>
          <w:bCs/>
          <w:color w:val="0000FF"/>
          <w:kern w:val="0"/>
          <w:sz w:val="24"/>
          <w:szCs w:val="24"/>
        </w:rPr>
        <w:t xml:space="preserve"> multiplexer selects between the output of the ‘RA’ multiplexer and the Data Memory output to place on </w:t>
      </w:r>
      <w:proofErr w:type="spellStart"/>
      <w:r w:rsidRPr="008C02AF">
        <w:rPr>
          <w:rFonts w:ascii="Courier" w:hAnsi="Courier" w:cs="Courier"/>
          <w:b/>
          <w:bCs/>
          <w:color w:val="0000FF"/>
          <w:kern w:val="0"/>
          <w:sz w:val="24"/>
          <w:szCs w:val="24"/>
        </w:rPr>
        <w:t>BusW</w:t>
      </w:r>
      <w:proofErr w:type="spellEnd"/>
      <w:r w:rsidRPr="008C02AF">
        <w:rPr>
          <w:rFonts w:ascii="Courier" w:hAnsi="Courier" w:cs="Courier"/>
          <w:b/>
          <w:bCs/>
          <w:color w:val="0000FF"/>
          <w:kern w:val="0"/>
          <w:sz w:val="24"/>
          <w:szCs w:val="24"/>
        </w:rPr>
        <w:t>.</w:t>
      </w:r>
    </w:p>
    <w:p w:rsidR="00E175C8" w:rsidRPr="008C02AF" w:rsidRDefault="00E175C8" w:rsidP="00E175C8">
      <w:pPr>
        <w:spacing w:beforeLines="50" w:before="156" w:afterLines="50" w:after="156"/>
        <w:ind w:left="420"/>
        <w:rPr>
          <w:rFonts w:ascii="Courier" w:hAnsi="Courier" w:cs="Courier"/>
          <w:b/>
          <w:bCs/>
          <w:color w:val="0000FF"/>
          <w:kern w:val="0"/>
          <w:sz w:val="24"/>
          <w:szCs w:val="24"/>
        </w:rPr>
      </w:pPr>
      <w:r w:rsidRPr="00E175C8">
        <w:rPr>
          <w:rFonts w:ascii="Courier" w:hAnsi="Courier" w:cs="Courier"/>
          <w:b/>
          <w:bCs/>
          <w:color w:val="0000FF"/>
          <w:kern w:val="0"/>
          <w:sz w:val="24"/>
          <w:szCs w:val="24"/>
        </w:rPr>
        <w:t>The main control signals for the JALR instruction are the same for other R-type</w:t>
      </w:r>
      <w:r>
        <w:rPr>
          <w:rFonts w:ascii="Courier" w:hAnsi="Courier" w:cs="Courier"/>
          <w:b/>
          <w:bCs/>
          <w:color w:val="0000FF"/>
          <w:kern w:val="0"/>
          <w:sz w:val="24"/>
          <w:szCs w:val="24"/>
        </w:rPr>
        <w:t xml:space="preserve"> </w:t>
      </w:r>
      <w:r w:rsidRPr="00E175C8">
        <w:rPr>
          <w:rFonts w:ascii="Courier" w:hAnsi="Courier" w:cs="Courier"/>
          <w:b/>
          <w:bCs/>
          <w:color w:val="0000FF"/>
          <w:kern w:val="0"/>
          <w:sz w:val="24"/>
          <w:szCs w:val="24"/>
        </w:rPr>
        <w:t xml:space="preserve">instructions, such as ADD and SUB. The ALU Control signals for the JALR instruction </w:t>
      </w:r>
      <w:r>
        <w:rPr>
          <w:rFonts w:ascii="Courier" w:hAnsi="Courier" w:cs="Courier"/>
          <w:b/>
          <w:bCs/>
          <w:color w:val="0000FF"/>
          <w:kern w:val="0"/>
          <w:sz w:val="24"/>
          <w:szCs w:val="24"/>
        </w:rPr>
        <w:t xml:space="preserve">require </w:t>
      </w:r>
      <w:proofErr w:type="spellStart"/>
      <w:r>
        <w:rPr>
          <w:rFonts w:ascii="Courier" w:hAnsi="Courier" w:cs="Courier"/>
          <w:b/>
          <w:bCs/>
          <w:color w:val="0000FF"/>
          <w:kern w:val="0"/>
          <w:sz w:val="24"/>
          <w:szCs w:val="24"/>
        </w:rPr>
        <w:t>JReg</w:t>
      </w:r>
      <w:proofErr w:type="spellEnd"/>
      <w:r>
        <w:rPr>
          <w:rFonts w:ascii="Courier" w:hAnsi="Courier" w:cs="Courier"/>
          <w:b/>
          <w:bCs/>
          <w:color w:val="0000FF"/>
          <w:kern w:val="0"/>
          <w:sz w:val="24"/>
          <w:szCs w:val="24"/>
        </w:rPr>
        <w:t xml:space="preserve"> = 1, </w:t>
      </w:r>
      <w:r w:rsidRPr="00E175C8">
        <w:rPr>
          <w:rFonts w:ascii="Courier" w:hAnsi="Courier" w:cs="Courier"/>
          <w:b/>
          <w:bCs/>
          <w:color w:val="0000FF"/>
          <w:kern w:val="0"/>
          <w:sz w:val="24"/>
          <w:szCs w:val="24"/>
        </w:rPr>
        <w:t>RA = 1</w:t>
      </w:r>
      <w:r>
        <w:rPr>
          <w:rFonts w:ascii="Courier" w:hAnsi="Courier" w:cs="Courier"/>
          <w:b/>
          <w:bCs/>
          <w:color w:val="0000FF"/>
          <w:kern w:val="0"/>
          <w:sz w:val="24"/>
          <w:szCs w:val="24"/>
        </w:rPr>
        <w:t xml:space="preserve"> and</w:t>
      </w:r>
      <w:r w:rsidRPr="00E175C8">
        <w:rPr>
          <w:rFonts w:ascii="Courier" w:hAnsi="Courier" w:cs="Courier"/>
          <w:b/>
          <w:bCs/>
          <w:color w:val="0000FF"/>
          <w:kern w:val="0"/>
          <w:sz w:val="24"/>
          <w:szCs w:val="24"/>
        </w:rPr>
        <w:t xml:space="preserve"> </w:t>
      </w:r>
      <w:proofErr w:type="spellStart"/>
      <w:r w:rsidRPr="00E175C8">
        <w:rPr>
          <w:rFonts w:ascii="Courier" w:hAnsi="Courier" w:cs="Courier"/>
          <w:b/>
          <w:bCs/>
          <w:color w:val="0000FF"/>
          <w:kern w:val="0"/>
          <w:sz w:val="24"/>
          <w:szCs w:val="24"/>
        </w:rPr>
        <w:t>ALUCtrl</w:t>
      </w:r>
      <w:proofErr w:type="spellEnd"/>
      <w:r w:rsidRPr="00E175C8">
        <w:rPr>
          <w:rFonts w:ascii="Courier" w:hAnsi="Courier" w:cs="Courier"/>
          <w:b/>
          <w:bCs/>
          <w:color w:val="0000FF"/>
          <w:kern w:val="0"/>
          <w:sz w:val="24"/>
          <w:szCs w:val="24"/>
        </w:rPr>
        <w:t xml:space="preserve"> is </w:t>
      </w:r>
      <w:proofErr w:type="gramStart"/>
      <w:r w:rsidRPr="00E175C8">
        <w:rPr>
          <w:rFonts w:ascii="Courier" w:hAnsi="Courier" w:cs="Courier"/>
          <w:b/>
          <w:bCs/>
          <w:color w:val="0000FF"/>
          <w:kern w:val="0"/>
          <w:sz w:val="24"/>
          <w:szCs w:val="24"/>
        </w:rPr>
        <w:t>a don't</w:t>
      </w:r>
      <w:proofErr w:type="gramEnd"/>
      <w:r w:rsidRPr="00E175C8">
        <w:rPr>
          <w:rFonts w:ascii="Courier" w:hAnsi="Courier" w:cs="Courier"/>
          <w:b/>
          <w:bCs/>
          <w:color w:val="0000FF"/>
          <w:kern w:val="0"/>
          <w:sz w:val="24"/>
          <w:szCs w:val="24"/>
        </w:rPr>
        <w:t xml:space="preserve"> care.</w:t>
      </w:r>
      <w:r w:rsidRPr="00E175C8">
        <w:rPr>
          <w:rFonts w:ascii="Courier" w:hAnsi="Courier" w:cs="Courier"/>
          <w:b/>
          <w:bCs/>
          <w:color w:val="0000FF"/>
          <w:kern w:val="0"/>
          <w:sz w:val="24"/>
          <w:szCs w:val="24"/>
        </w:rPr>
        <w:t xml:space="preserve"> </w:t>
      </w:r>
      <w:r w:rsidRPr="00E175C8">
        <w:rPr>
          <w:rFonts w:ascii="Courier" w:hAnsi="Courier" w:cs="Courier"/>
          <w:b/>
          <w:bCs/>
          <w:color w:val="0000FF"/>
          <w:kern w:val="0"/>
          <w:sz w:val="24"/>
          <w:szCs w:val="24"/>
        </w:rPr>
        <w:t>These control signals are shown in the table</w:t>
      </w:r>
      <w:r>
        <w:rPr>
          <w:rFonts w:ascii="Courier" w:hAnsi="Courier" w:cs="Courier"/>
          <w:b/>
          <w:bCs/>
          <w:color w:val="0000FF"/>
          <w:kern w:val="0"/>
          <w:sz w:val="24"/>
          <w:szCs w:val="24"/>
        </w:rPr>
        <w:t xml:space="preserve"> </w:t>
      </w:r>
      <w:r w:rsidRPr="00E175C8">
        <w:rPr>
          <w:rFonts w:ascii="Courier" w:hAnsi="Courier" w:cs="Courier"/>
          <w:b/>
          <w:bCs/>
          <w:color w:val="0000FF"/>
          <w:kern w:val="0"/>
          <w:sz w:val="24"/>
          <w:szCs w:val="24"/>
        </w:rPr>
        <w:t>below:</w:t>
      </w:r>
    </w:p>
    <w:tbl>
      <w:tblPr>
        <w:tblStyle w:val="TableGrid"/>
        <w:tblW w:w="0" w:type="auto"/>
        <w:tblInd w:w="-572" w:type="dxa"/>
        <w:tblLook w:val="04A0" w:firstRow="1" w:lastRow="0" w:firstColumn="1" w:lastColumn="0" w:noHBand="0" w:noVBand="1"/>
      </w:tblPr>
      <w:tblGrid>
        <w:gridCol w:w="877"/>
        <w:gridCol w:w="1082"/>
        <w:gridCol w:w="767"/>
        <w:gridCol w:w="888"/>
        <w:gridCol w:w="1059"/>
        <w:gridCol w:w="1107"/>
        <w:gridCol w:w="1141"/>
        <w:gridCol w:w="973"/>
        <w:gridCol w:w="326"/>
        <w:gridCol w:w="558"/>
        <w:gridCol w:w="566"/>
        <w:gridCol w:w="433"/>
        <w:gridCol w:w="649"/>
      </w:tblGrid>
      <w:tr w:rsidR="00E175C8" w:rsidRPr="00E175C8" w:rsidTr="00EA3543">
        <w:tc>
          <w:tcPr>
            <w:tcW w:w="888" w:type="dxa"/>
          </w:tcPr>
          <w:p w:rsidR="00E175C8" w:rsidRPr="00E175C8" w:rsidRDefault="00E175C8" w:rsidP="00EA3543">
            <w:pPr>
              <w:autoSpaceDE w:val="0"/>
              <w:autoSpaceDN w:val="0"/>
              <w:adjustRightInd w:val="0"/>
              <w:rPr>
                <w:rFonts w:ascii="Courier" w:hAnsi="Courier" w:cs="Courier"/>
                <w:b/>
                <w:bCs/>
                <w:color w:val="0000FF"/>
                <w:kern w:val="0"/>
                <w:sz w:val="18"/>
                <w:szCs w:val="24"/>
              </w:rPr>
            </w:pPr>
            <w:proofErr w:type="spellStart"/>
            <w:r w:rsidRPr="00E175C8">
              <w:rPr>
                <w:rFonts w:ascii="Courier" w:hAnsi="Courier" w:cs="Courier" w:hint="eastAsia"/>
                <w:b/>
                <w:bCs/>
                <w:color w:val="0000FF"/>
                <w:kern w:val="0"/>
                <w:sz w:val="18"/>
                <w:szCs w:val="24"/>
              </w:rPr>
              <w:t>RegDst</w:t>
            </w:r>
            <w:proofErr w:type="spellEnd"/>
          </w:p>
        </w:tc>
        <w:tc>
          <w:tcPr>
            <w:tcW w:w="1056" w:type="dxa"/>
          </w:tcPr>
          <w:p w:rsidR="00E175C8" w:rsidRPr="00E175C8" w:rsidRDefault="00E175C8" w:rsidP="00EA3543">
            <w:pPr>
              <w:autoSpaceDE w:val="0"/>
              <w:autoSpaceDN w:val="0"/>
              <w:adjustRightInd w:val="0"/>
              <w:rPr>
                <w:rFonts w:ascii="Courier" w:hAnsi="Courier" w:cs="Courier"/>
                <w:b/>
                <w:bCs/>
                <w:color w:val="0000FF"/>
                <w:kern w:val="0"/>
                <w:sz w:val="18"/>
                <w:szCs w:val="24"/>
              </w:rPr>
            </w:pPr>
            <w:proofErr w:type="spellStart"/>
            <w:r w:rsidRPr="00E175C8">
              <w:rPr>
                <w:rFonts w:ascii="Courier" w:hAnsi="Courier" w:cs="Courier" w:hint="eastAsia"/>
                <w:b/>
                <w:bCs/>
                <w:color w:val="0000FF"/>
                <w:kern w:val="0"/>
                <w:sz w:val="18"/>
                <w:szCs w:val="24"/>
              </w:rPr>
              <w:t>RegWrite</w:t>
            </w:r>
            <w:proofErr w:type="spellEnd"/>
          </w:p>
        </w:tc>
        <w:tc>
          <w:tcPr>
            <w:tcW w:w="776" w:type="dxa"/>
          </w:tcPr>
          <w:p w:rsidR="00E175C8" w:rsidRPr="00E175C8" w:rsidRDefault="00E175C8" w:rsidP="00EA3543">
            <w:pPr>
              <w:autoSpaceDE w:val="0"/>
              <w:autoSpaceDN w:val="0"/>
              <w:adjustRightInd w:val="0"/>
              <w:rPr>
                <w:rFonts w:ascii="Courier" w:hAnsi="Courier" w:cs="Courier"/>
                <w:b/>
                <w:bCs/>
                <w:color w:val="0000FF"/>
                <w:kern w:val="0"/>
                <w:sz w:val="18"/>
                <w:szCs w:val="24"/>
              </w:rPr>
            </w:pPr>
            <w:proofErr w:type="spellStart"/>
            <w:r w:rsidRPr="00E175C8">
              <w:rPr>
                <w:rFonts w:ascii="Courier" w:hAnsi="Courier" w:cs="Courier" w:hint="eastAsia"/>
                <w:b/>
                <w:bCs/>
                <w:color w:val="0000FF"/>
                <w:kern w:val="0"/>
                <w:sz w:val="18"/>
                <w:szCs w:val="24"/>
              </w:rPr>
              <w:t>ExtOp</w:t>
            </w:r>
            <w:proofErr w:type="spellEnd"/>
          </w:p>
        </w:tc>
        <w:tc>
          <w:tcPr>
            <w:tcW w:w="911" w:type="dxa"/>
          </w:tcPr>
          <w:p w:rsidR="00E175C8" w:rsidRPr="00E175C8" w:rsidRDefault="00E175C8" w:rsidP="00EA3543">
            <w:pPr>
              <w:autoSpaceDE w:val="0"/>
              <w:autoSpaceDN w:val="0"/>
              <w:adjustRightInd w:val="0"/>
              <w:rPr>
                <w:rFonts w:ascii="Courier" w:hAnsi="Courier" w:cs="Courier"/>
                <w:b/>
                <w:bCs/>
                <w:color w:val="0000FF"/>
                <w:kern w:val="0"/>
                <w:sz w:val="18"/>
                <w:szCs w:val="24"/>
              </w:rPr>
            </w:pPr>
            <w:proofErr w:type="spellStart"/>
            <w:r w:rsidRPr="00E175C8">
              <w:rPr>
                <w:rFonts w:ascii="Courier" w:hAnsi="Courier" w:cs="Courier" w:hint="eastAsia"/>
                <w:b/>
                <w:bCs/>
                <w:color w:val="0000FF"/>
                <w:kern w:val="0"/>
                <w:sz w:val="18"/>
                <w:szCs w:val="24"/>
              </w:rPr>
              <w:t>ALUSrc</w:t>
            </w:r>
            <w:proofErr w:type="spellEnd"/>
          </w:p>
        </w:tc>
        <w:tc>
          <w:tcPr>
            <w:tcW w:w="1146" w:type="dxa"/>
          </w:tcPr>
          <w:p w:rsidR="00E175C8" w:rsidRPr="00E175C8" w:rsidRDefault="00E175C8" w:rsidP="00EA3543">
            <w:pPr>
              <w:autoSpaceDE w:val="0"/>
              <w:autoSpaceDN w:val="0"/>
              <w:adjustRightInd w:val="0"/>
              <w:rPr>
                <w:rFonts w:ascii="Courier" w:hAnsi="Courier" w:cs="Courier"/>
                <w:b/>
                <w:bCs/>
                <w:color w:val="0000FF"/>
                <w:kern w:val="0"/>
                <w:sz w:val="18"/>
                <w:szCs w:val="24"/>
              </w:rPr>
            </w:pPr>
            <w:proofErr w:type="spellStart"/>
            <w:r w:rsidRPr="00E175C8">
              <w:rPr>
                <w:rFonts w:ascii="Courier" w:hAnsi="Courier" w:cs="Courier" w:hint="eastAsia"/>
                <w:b/>
                <w:bCs/>
                <w:color w:val="0000FF"/>
                <w:kern w:val="0"/>
                <w:sz w:val="18"/>
                <w:szCs w:val="24"/>
              </w:rPr>
              <w:t>MemRead</w:t>
            </w:r>
            <w:proofErr w:type="spellEnd"/>
          </w:p>
        </w:tc>
        <w:tc>
          <w:tcPr>
            <w:tcW w:w="1134" w:type="dxa"/>
          </w:tcPr>
          <w:p w:rsidR="00E175C8" w:rsidRPr="00E175C8" w:rsidRDefault="00E175C8" w:rsidP="00EA3543">
            <w:pPr>
              <w:autoSpaceDE w:val="0"/>
              <w:autoSpaceDN w:val="0"/>
              <w:adjustRightInd w:val="0"/>
              <w:rPr>
                <w:rFonts w:ascii="Courier" w:hAnsi="Courier" w:cs="Courier"/>
                <w:b/>
                <w:bCs/>
                <w:color w:val="0000FF"/>
                <w:kern w:val="0"/>
                <w:sz w:val="18"/>
                <w:szCs w:val="24"/>
              </w:rPr>
            </w:pPr>
            <w:proofErr w:type="spellStart"/>
            <w:r w:rsidRPr="00E175C8">
              <w:rPr>
                <w:rFonts w:ascii="Courier" w:hAnsi="Courier" w:cs="Courier" w:hint="eastAsia"/>
                <w:b/>
                <w:bCs/>
                <w:color w:val="0000FF"/>
                <w:kern w:val="0"/>
                <w:sz w:val="18"/>
                <w:szCs w:val="24"/>
              </w:rPr>
              <w:t>MemWrite</w:t>
            </w:r>
            <w:proofErr w:type="spellEnd"/>
          </w:p>
        </w:tc>
        <w:tc>
          <w:tcPr>
            <w:tcW w:w="1202" w:type="dxa"/>
          </w:tcPr>
          <w:p w:rsidR="00E175C8" w:rsidRPr="00E175C8" w:rsidRDefault="00E175C8" w:rsidP="00EA3543">
            <w:pPr>
              <w:autoSpaceDE w:val="0"/>
              <w:autoSpaceDN w:val="0"/>
              <w:adjustRightInd w:val="0"/>
              <w:rPr>
                <w:rFonts w:ascii="Courier" w:hAnsi="Courier" w:cs="Courier"/>
                <w:b/>
                <w:bCs/>
                <w:color w:val="0000FF"/>
                <w:kern w:val="0"/>
                <w:sz w:val="18"/>
                <w:szCs w:val="24"/>
              </w:rPr>
            </w:pPr>
            <w:proofErr w:type="spellStart"/>
            <w:r w:rsidRPr="00E175C8">
              <w:rPr>
                <w:rFonts w:ascii="Courier" w:hAnsi="Courier" w:cs="Courier" w:hint="eastAsia"/>
                <w:b/>
                <w:bCs/>
                <w:color w:val="0000FF"/>
                <w:kern w:val="0"/>
                <w:sz w:val="18"/>
                <w:szCs w:val="24"/>
              </w:rPr>
              <w:t>MemtoReg</w:t>
            </w:r>
            <w:proofErr w:type="spellEnd"/>
          </w:p>
        </w:tc>
        <w:tc>
          <w:tcPr>
            <w:tcW w:w="922" w:type="dxa"/>
          </w:tcPr>
          <w:p w:rsidR="00E175C8" w:rsidRPr="00E175C8" w:rsidRDefault="00E175C8" w:rsidP="00EA3543">
            <w:pPr>
              <w:autoSpaceDE w:val="0"/>
              <w:autoSpaceDN w:val="0"/>
              <w:adjustRightInd w:val="0"/>
              <w:rPr>
                <w:rFonts w:ascii="Courier" w:hAnsi="Courier" w:cs="Courier"/>
                <w:b/>
                <w:bCs/>
                <w:color w:val="0000FF"/>
                <w:kern w:val="0"/>
                <w:sz w:val="18"/>
                <w:szCs w:val="24"/>
              </w:rPr>
            </w:pPr>
            <w:proofErr w:type="spellStart"/>
            <w:r w:rsidRPr="00E175C8">
              <w:rPr>
                <w:rFonts w:ascii="Courier" w:hAnsi="Courier" w:cs="Courier" w:hint="eastAsia"/>
                <w:b/>
                <w:bCs/>
                <w:color w:val="0000FF"/>
                <w:kern w:val="0"/>
                <w:sz w:val="18"/>
                <w:szCs w:val="24"/>
              </w:rPr>
              <w:t>ALUCtrl</w:t>
            </w:r>
            <w:proofErr w:type="spellEnd"/>
          </w:p>
        </w:tc>
        <w:tc>
          <w:tcPr>
            <w:tcW w:w="328" w:type="dxa"/>
          </w:tcPr>
          <w:p w:rsidR="00E175C8" w:rsidRPr="00E175C8" w:rsidRDefault="00E175C8" w:rsidP="00EA3543">
            <w:pPr>
              <w:autoSpaceDE w:val="0"/>
              <w:autoSpaceDN w:val="0"/>
              <w:adjustRightInd w:val="0"/>
              <w:rPr>
                <w:rFonts w:ascii="Courier" w:hAnsi="Courier" w:cs="Courier"/>
                <w:b/>
                <w:bCs/>
                <w:color w:val="0000FF"/>
                <w:kern w:val="0"/>
                <w:sz w:val="18"/>
                <w:szCs w:val="24"/>
              </w:rPr>
            </w:pPr>
            <w:r w:rsidRPr="00E175C8">
              <w:rPr>
                <w:rFonts w:ascii="Courier" w:hAnsi="Courier" w:cs="Courier" w:hint="eastAsia"/>
                <w:b/>
                <w:bCs/>
                <w:color w:val="0000FF"/>
                <w:kern w:val="0"/>
                <w:sz w:val="18"/>
                <w:szCs w:val="24"/>
              </w:rPr>
              <w:t>J</w:t>
            </w:r>
          </w:p>
        </w:tc>
        <w:tc>
          <w:tcPr>
            <w:tcW w:w="575" w:type="dxa"/>
          </w:tcPr>
          <w:p w:rsidR="00E175C8" w:rsidRPr="00E175C8" w:rsidRDefault="00E175C8" w:rsidP="00EA3543">
            <w:pPr>
              <w:autoSpaceDE w:val="0"/>
              <w:autoSpaceDN w:val="0"/>
              <w:adjustRightInd w:val="0"/>
              <w:rPr>
                <w:rFonts w:ascii="Courier" w:hAnsi="Courier" w:cs="Courier"/>
                <w:b/>
                <w:bCs/>
                <w:color w:val="0000FF"/>
                <w:kern w:val="0"/>
                <w:sz w:val="18"/>
                <w:szCs w:val="24"/>
              </w:rPr>
            </w:pPr>
            <w:proofErr w:type="spellStart"/>
            <w:r w:rsidRPr="00E175C8">
              <w:rPr>
                <w:rFonts w:ascii="Courier" w:hAnsi="Courier" w:cs="Courier" w:hint="eastAsia"/>
                <w:b/>
                <w:bCs/>
                <w:color w:val="0000FF"/>
                <w:kern w:val="0"/>
                <w:sz w:val="18"/>
                <w:szCs w:val="24"/>
              </w:rPr>
              <w:t>Beq</w:t>
            </w:r>
            <w:proofErr w:type="spellEnd"/>
          </w:p>
        </w:tc>
        <w:tc>
          <w:tcPr>
            <w:tcW w:w="592" w:type="dxa"/>
          </w:tcPr>
          <w:p w:rsidR="00E175C8" w:rsidRPr="00E175C8" w:rsidRDefault="00E175C8" w:rsidP="00EA3543">
            <w:pPr>
              <w:autoSpaceDE w:val="0"/>
              <w:autoSpaceDN w:val="0"/>
              <w:adjustRightInd w:val="0"/>
              <w:rPr>
                <w:rFonts w:ascii="Courier" w:hAnsi="Courier" w:cs="Courier"/>
                <w:b/>
                <w:bCs/>
                <w:color w:val="0000FF"/>
                <w:kern w:val="0"/>
                <w:sz w:val="18"/>
                <w:szCs w:val="24"/>
              </w:rPr>
            </w:pPr>
            <w:proofErr w:type="spellStart"/>
            <w:r w:rsidRPr="00E175C8">
              <w:rPr>
                <w:rFonts w:ascii="Courier" w:hAnsi="Courier" w:cs="Courier" w:hint="eastAsia"/>
                <w:b/>
                <w:bCs/>
                <w:color w:val="0000FF"/>
                <w:kern w:val="0"/>
                <w:sz w:val="18"/>
                <w:szCs w:val="24"/>
              </w:rPr>
              <w:t>B</w:t>
            </w:r>
            <w:r w:rsidRPr="00E175C8">
              <w:rPr>
                <w:rFonts w:ascii="Courier" w:hAnsi="Courier" w:cs="Courier"/>
                <w:b/>
                <w:bCs/>
                <w:color w:val="0000FF"/>
                <w:kern w:val="0"/>
                <w:sz w:val="18"/>
                <w:szCs w:val="24"/>
              </w:rPr>
              <w:t>ne</w:t>
            </w:r>
            <w:proofErr w:type="spellEnd"/>
          </w:p>
        </w:tc>
        <w:tc>
          <w:tcPr>
            <w:tcW w:w="222" w:type="dxa"/>
          </w:tcPr>
          <w:p w:rsidR="00E175C8" w:rsidRPr="00E175C8" w:rsidRDefault="00E175C8" w:rsidP="00EA3543">
            <w:pPr>
              <w:autoSpaceDE w:val="0"/>
              <w:autoSpaceDN w:val="0"/>
              <w:adjustRightInd w:val="0"/>
              <w:rPr>
                <w:rFonts w:ascii="Courier" w:hAnsi="Courier" w:cs="Courier"/>
                <w:b/>
                <w:bCs/>
                <w:color w:val="0000FF"/>
                <w:kern w:val="0"/>
                <w:sz w:val="18"/>
                <w:szCs w:val="24"/>
              </w:rPr>
            </w:pPr>
            <w:r w:rsidRPr="00E175C8">
              <w:rPr>
                <w:rFonts w:ascii="Courier" w:hAnsi="Courier" w:cs="Courier" w:hint="eastAsia"/>
                <w:b/>
                <w:bCs/>
                <w:color w:val="0000FF"/>
                <w:kern w:val="0"/>
                <w:sz w:val="18"/>
                <w:szCs w:val="24"/>
              </w:rPr>
              <w:t>RA</w:t>
            </w:r>
          </w:p>
        </w:tc>
        <w:tc>
          <w:tcPr>
            <w:tcW w:w="222" w:type="dxa"/>
          </w:tcPr>
          <w:p w:rsidR="00E175C8" w:rsidRPr="00E175C8" w:rsidRDefault="00E175C8" w:rsidP="00EA3543">
            <w:pPr>
              <w:autoSpaceDE w:val="0"/>
              <w:autoSpaceDN w:val="0"/>
              <w:adjustRightInd w:val="0"/>
              <w:rPr>
                <w:rFonts w:ascii="Courier" w:hAnsi="Courier" w:cs="Courier"/>
                <w:b/>
                <w:bCs/>
                <w:color w:val="0000FF"/>
                <w:kern w:val="0"/>
                <w:sz w:val="18"/>
                <w:szCs w:val="24"/>
              </w:rPr>
            </w:pPr>
            <w:proofErr w:type="spellStart"/>
            <w:r w:rsidRPr="00E175C8">
              <w:rPr>
                <w:rFonts w:ascii="Courier" w:hAnsi="Courier" w:cs="Courier" w:hint="eastAsia"/>
                <w:b/>
                <w:bCs/>
                <w:color w:val="0000FF"/>
                <w:kern w:val="0"/>
                <w:sz w:val="18"/>
                <w:szCs w:val="24"/>
              </w:rPr>
              <w:t>J</w:t>
            </w:r>
            <w:r w:rsidRPr="00E175C8">
              <w:rPr>
                <w:rFonts w:ascii="Courier" w:hAnsi="Courier" w:cs="Courier"/>
                <w:b/>
                <w:bCs/>
                <w:color w:val="0000FF"/>
                <w:kern w:val="0"/>
                <w:sz w:val="18"/>
                <w:szCs w:val="24"/>
              </w:rPr>
              <w:t>Reg</w:t>
            </w:r>
            <w:proofErr w:type="spellEnd"/>
          </w:p>
        </w:tc>
      </w:tr>
      <w:tr w:rsidR="00E175C8" w:rsidRPr="00E175C8" w:rsidTr="00EA3543">
        <w:tc>
          <w:tcPr>
            <w:tcW w:w="888" w:type="dxa"/>
          </w:tcPr>
          <w:p w:rsidR="00E175C8" w:rsidRPr="00E175C8" w:rsidRDefault="00E175C8" w:rsidP="00EA3543">
            <w:pPr>
              <w:autoSpaceDE w:val="0"/>
              <w:autoSpaceDN w:val="0"/>
              <w:adjustRightInd w:val="0"/>
              <w:jc w:val="center"/>
              <w:rPr>
                <w:rFonts w:ascii="Courier" w:hAnsi="Courier" w:cs="Courier"/>
                <w:b/>
                <w:bCs/>
                <w:color w:val="0000FF"/>
                <w:kern w:val="0"/>
                <w:sz w:val="18"/>
                <w:szCs w:val="24"/>
              </w:rPr>
            </w:pPr>
            <w:r w:rsidRPr="00E175C8">
              <w:rPr>
                <w:rFonts w:ascii="Courier" w:hAnsi="Courier" w:cs="Courier" w:hint="eastAsia"/>
                <w:b/>
                <w:bCs/>
                <w:color w:val="0000FF"/>
                <w:kern w:val="0"/>
                <w:sz w:val="18"/>
                <w:szCs w:val="24"/>
              </w:rPr>
              <w:t>Rd = 1</w:t>
            </w:r>
          </w:p>
        </w:tc>
        <w:tc>
          <w:tcPr>
            <w:tcW w:w="1056" w:type="dxa"/>
          </w:tcPr>
          <w:p w:rsidR="00E175C8" w:rsidRPr="00E175C8" w:rsidRDefault="00E175C8" w:rsidP="00EA3543">
            <w:pPr>
              <w:autoSpaceDE w:val="0"/>
              <w:autoSpaceDN w:val="0"/>
              <w:adjustRightInd w:val="0"/>
              <w:jc w:val="center"/>
              <w:rPr>
                <w:rFonts w:ascii="Courier" w:hAnsi="Courier" w:cs="Courier"/>
                <w:b/>
                <w:bCs/>
                <w:color w:val="0000FF"/>
                <w:kern w:val="0"/>
                <w:sz w:val="18"/>
                <w:szCs w:val="24"/>
              </w:rPr>
            </w:pPr>
            <w:r w:rsidRPr="00E175C8">
              <w:rPr>
                <w:rFonts w:ascii="Courier" w:hAnsi="Courier" w:cs="Courier" w:hint="eastAsia"/>
                <w:b/>
                <w:bCs/>
                <w:color w:val="0000FF"/>
                <w:kern w:val="0"/>
                <w:sz w:val="18"/>
                <w:szCs w:val="24"/>
              </w:rPr>
              <w:t>1</w:t>
            </w:r>
          </w:p>
        </w:tc>
        <w:tc>
          <w:tcPr>
            <w:tcW w:w="776" w:type="dxa"/>
          </w:tcPr>
          <w:p w:rsidR="00E175C8" w:rsidRPr="00E175C8" w:rsidRDefault="00E175C8" w:rsidP="00EA3543">
            <w:pPr>
              <w:autoSpaceDE w:val="0"/>
              <w:autoSpaceDN w:val="0"/>
              <w:adjustRightInd w:val="0"/>
              <w:jc w:val="center"/>
              <w:rPr>
                <w:rFonts w:ascii="Courier" w:hAnsi="Courier" w:cs="Courier"/>
                <w:b/>
                <w:bCs/>
                <w:color w:val="0000FF"/>
                <w:kern w:val="0"/>
                <w:sz w:val="18"/>
                <w:szCs w:val="24"/>
              </w:rPr>
            </w:pPr>
            <w:r w:rsidRPr="00E175C8">
              <w:rPr>
                <w:rFonts w:ascii="Courier" w:hAnsi="Courier" w:cs="Courier" w:hint="eastAsia"/>
                <w:b/>
                <w:bCs/>
                <w:color w:val="0000FF"/>
                <w:kern w:val="0"/>
                <w:sz w:val="18"/>
                <w:szCs w:val="24"/>
              </w:rPr>
              <w:t>X</w:t>
            </w:r>
          </w:p>
        </w:tc>
        <w:tc>
          <w:tcPr>
            <w:tcW w:w="911" w:type="dxa"/>
          </w:tcPr>
          <w:p w:rsidR="00E175C8" w:rsidRPr="00E175C8" w:rsidRDefault="00E175C8" w:rsidP="00EA3543">
            <w:pPr>
              <w:autoSpaceDE w:val="0"/>
              <w:autoSpaceDN w:val="0"/>
              <w:adjustRightInd w:val="0"/>
              <w:jc w:val="center"/>
              <w:rPr>
                <w:rFonts w:ascii="Courier" w:hAnsi="Courier" w:cs="Courier"/>
                <w:b/>
                <w:bCs/>
                <w:color w:val="0000FF"/>
                <w:kern w:val="0"/>
                <w:sz w:val="18"/>
                <w:szCs w:val="24"/>
              </w:rPr>
            </w:pPr>
            <w:r w:rsidRPr="00E175C8">
              <w:rPr>
                <w:rFonts w:ascii="Courier" w:hAnsi="Courier" w:cs="Courier" w:hint="eastAsia"/>
                <w:b/>
                <w:bCs/>
                <w:color w:val="0000FF"/>
                <w:kern w:val="0"/>
                <w:sz w:val="18"/>
                <w:szCs w:val="24"/>
              </w:rPr>
              <w:t>X</w:t>
            </w:r>
          </w:p>
        </w:tc>
        <w:tc>
          <w:tcPr>
            <w:tcW w:w="1146" w:type="dxa"/>
          </w:tcPr>
          <w:p w:rsidR="00E175C8" w:rsidRPr="00E175C8" w:rsidRDefault="00E175C8" w:rsidP="00EA3543">
            <w:pPr>
              <w:autoSpaceDE w:val="0"/>
              <w:autoSpaceDN w:val="0"/>
              <w:adjustRightInd w:val="0"/>
              <w:jc w:val="center"/>
              <w:rPr>
                <w:rFonts w:ascii="Courier" w:hAnsi="Courier" w:cs="Courier"/>
                <w:b/>
                <w:bCs/>
                <w:color w:val="0000FF"/>
                <w:kern w:val="0"/>
                <w:sz w:val="18"/>
                <w:szCs w:val="24"/>
              </w:rPr>
            </w:pPr>
            <w:r w:rsidRPr="00E175C8">
              <w:rPr>
                <w:rFonts w:ascii="Courier" w:hAnsi="Courier" w:cs="Courier" w:hint="eastAsia"/>
                <w:b/>
                <w:bCs/>
                <w:color w:val="0000FF"/>
                <w:kern w:val="0"/>
                <w:sz w:val="18"/>
                <w:szCs w:val="24"/>
              </w:rPr>
              <w:t>0</w:t>
            </w:r>
          </w:p>
        </w:tc>
        <w:tc>
          <w:tcPr>
            <w:tcW w:w="1134" w:type="dxa"/>
          </w:tcPr>
          <w:p w:rsidR="00E175C8" w:rsidRPr="00E175C8" w:rsidRDefault="00E175C8" w:rsidP="00EA3543">
            <w:pPr>
              <w:autoSpaceDE w:val="0"/>
              <w:autoSpaceDN w:val="0"/>
              <w:adjustRightInd w:val="0"/>
              <w:jc w:val="center"/>
              <w:rPr>
                <w:rFonts w:ascii="Courier" w:hAnsi="Courier" w:cs="Courier"/>
                <w:b/>
                <w:bCs/>
                <w:color w:val="0000FF"/>
                <w:kern w:val="0"/>
                <w:sz w:val="18"/>
                <w:szCs w:val="24"/>
              </w:rPr>
            </w:pPr>
            <w:r w:rsidRPr="00E175C8">
              <w:rPr>
                <w:rFonts w:ascii="Courier" w:hAnsi="Courier" w:cs="Courier" w:hint="eastAsia"/>
                <w:b/>
                <w:bCs/>
                <w:color w:val="0000FF"/>
                <w:kern w:val="0"/>
                <w:sz w:val="18"/>
                <w:szCs w:val="24"/>
              </w:rPr>
              <w:t>0</w:t>
            </w:r>
          </w:p>
        </w:tc>
        <w:tc>
          <w:tcPr>
            <w:tcW w:w="1202" w:type="dxa"/>
          </w:tcPr>
          <w:p w:rsidR="00E175C8" w:rsidRPr="00E175C8" w:rsidRDefault="00E175C8" w:rsidP="00EA3543">
            <w:pPr>
              <w:autoSpaceDE w:val="0"/>
              <w:autoSpaceDN w:val="0"/>
              <w:adjustRightInd w:val="0"/>
              <w:jc w:val="center"/>
              <w:rPr>
                <w:rFonts w:ascii="Courier" w:hAnsi="Courier" w:cs="Courier"/>
                <w:b/>
                <w:bCs/>
                <w:color w:val="0000FF"/>
                <w:kern w:val="0"/>
                <w:sz w:val="18"/>
                <w:szCs w:val="24"/>
              </w:rPr>
            </w:pPr>
            <w:r w:rsidRPr="00E175C8">
              <w:rPr>
                <w:rFonts w:ascii="Courier" w:hAnsi="Courier" w:cs="Courier" w:hint="eastAsia"/>
                <w:b/>
                <w:bCs/>
                <w:color w:val="0000FF"/>
                <w:kern w:val="0"/>
                <w:sz w:val="18"/>
                <w:szCs w:val="24"/>
              </w:rPr>
              <w:t>0</w:t>
            </w:r>
          </w:p>
        </w:tc>
        <w:tc>
          <w:tcPr>
            <w:tcW w:w="922" w:type="dxa"/>
          </w:tcPr>
          <w:p w:rsidR="00E175C8" w:rsidRPr="00E175C8" w:rsidRDefault="00E175C8" w:rsidP="00EA3543">
            <w:pPr>
              <w:autoSpaceDE w:val="0"/>
              <w:autoSpaceDN w:val="0"/>
              <w:adjustRightInd w:val="0"/>
              <w:jc w:val="center"/>
              <w:rPr>
                <w:rFonts w:ascii="Courier" w:hAnsi="Courier" w:cs="Courier"/>
                <w:b/>
                <w:bCs/>
                <w:color w:val="0000FF"/>
                <w:kern w:val="0"/>
                <w:sz w:val="18"/>
                <w:szCs w:val="24"/>
              </w:rPr>
            </w:pPr>
            <w:r w:rsidRPr="00E175C8">
              <w:rPr>
                <w:rFonts w:ascii="Courier" w:hAnsi="Courier" w:cs="Courier" w:hint="eastAsia"/>
                <w:b/>
                <w:bCs/>
                <w:color w:val="0000FF"/>
                <w:kern w:val="0"/>
                <w:sz w:val="18"/>
                <w:szCs w:val="24"/>
              </w:rPr>
              <w:t>XXXX</w:t>
            </w:r>
          </w:p>
        </w:tc>
        <w:tc>
          <w:tcPr>
            <w:tcW w:w="328" w:type="dxa"/>
          </w:tcPr>
          <w:p w:rsidR="00E175C8" w:rsidRPr="00E175C8" w:rsidRDefault="00E175C8" w:rsidP="00EA3543">
            <w:pPr>
              <w:autoSpaceDE w:val="0"/>
              <w:autoSpaceDN w:val="0"/>
              <w:adjustRightInd w:val="0"/>
              <w:jc w:val="center"/>
              <w:rPr>
                <w:rFonts w:ascii="Courier" w:hAnsi="Courier" w:cs="Courier"/>
                <w:b/>
                <w:bCs/>
                <w:color w:val="0000FF"/>
                <w:kern w:val="0"/>
                <w:sz w:val="18"/>
                <w:szCs w:val="24"/>
              </w:rPr>
            </w:pPr>
            <w:r w:rsidRPr="00E175C8">
              <w:rPr>
                <w:rFonts w:ascii="Courier" w:hAnsi="Courier" w:cs="Courier" w:hint="eastAsia"/>
                <w:b/>
                <w:bCs/>
                <w:color w:val="0000FF"/>
                <w:kern w:val="0"/>
                <w:sz w:val="18"/>
                <w:szCs w:val="24"/>
              </w:rPr>
              <w:t>0</w:t>
            </w:r>
          </w:p>
        </w:tc>
        <w:tc>
          <w:tcPr>
            <w:tcW w:w="575" w:type="dxa"/>
          </w:tcPr>
          <w:p w:rsidR="00E175C8" w:rsidRPr="00E175C8" w:rsidRDefault="00E175C8" w:rsidP="00EA3543">
            <w:pPr>
              <w:autoSpaceDE w:val="0"/>
              <w:autoSpaceDN w:val="0"/>
              <w:adjustRightInd w:val="0"/>
              <w:jc w:val="center"/>
              <w:rPr>
                <w:rFonts w:ascii="Courier" w:hAnsi="Courier" w:cs="Courier"/>
                <w:b/>
                <w:bCs/>
                <w:color w:val="0000FF"/>
                <w:kern w:val="0"/>
                <w:sz w:val="18"/>
                <w:szCs w:val="24"/>
              </w:rPr>
            </w:pPr>
            <w:r w:rsidRPr="00E175C8">
              <w:rPr>
                <w:rFonts w:ascii="Courier" w:hAnsi="Courier" w:cs="Courier" w:hint="eastAsia"/>
                <w:b/>
                <w:bCs/>
                <w:color w:val="0000FF"/>
                <w:kern w:val="0"/>
                <w:sz w:val="18"/>
                <w:szCs w:val="24"/>
              </w:rPr>
              <w:t>0</w:t>
            </w:r>
          </w:p>
        </w:tc>
        <w:tc>
          <w:tcPr>
            <w:tcW w:w="592" w:type="dxa"/>
          </w:tcPr>
          <w:p w:rsidR="00E175C8" w:rsidRPr="00E175C8" w:rsidRDefault="00E175C8" w:rsidP="00EA3543">
            <w:pPr>
              <w:autoSpaceDE w:val="0"/>
              <w:autoSpaceDN w:val="0"/>
              <w:adjustRightInd w:val="0"/>
              <w:jc w:val="center"/>
              <w:rPr>
                <w:rFonts w:ascii="Courier" w:hAnsi="Courier" w:cs="Courier"/>
                <w:b/>
                <w:bCs/>
                <w:color w:val="0000FF"/>
                <w:kern w:val="0"/>
                <w:sz w:val="18"/>
                <w:szCs w:val="24"/>
              </w:rPr>
            </w:pPr>
            <w:r w:rsidRPr="00E175C8">
              <w:rPr>
                <w:rFonts w:ascii="Courier" w:hAnsi="Courier" w:cs="Courier" w:hint="eastAsia"/>
                <w:b/>
                <w:bCs/>
                <w:color w:val="0000FF"/>
                <w:kern w:val="0"/>
                <w:sz w:val="18"/>
                <w:szCs w:val="24"/>
              </w:rPr>
              <w:t>0</w:t>
            </w:r>
          </w:p>
        </w:tc>
        <w:tc>
          <w:tcPr>
            <w:tcW w:w="222" w:type="dxa"/>
          </w:tcPr>
          <w:p w:rsidR="00E175C8" w:rsidRPr="00E175C8" w:rsidRDefault="00E175C8" w:rsidP="00EA3543">
            <w:pPr>
              <w:autoSpaceDE w:val="0"/>
              <w:autoSpaceDN w:val="0"/>
              <w:adjustRightInd w:val="0"/>
              <w:jc w:val="center"/>
              <w:rPr>
                <w:rFonts w:ascii="Courier" w:hAnsi="Courier" w:cs="Courier"/>
                <w:b/>
                <w:bCs/>
                <w:color w:val="0000FF"/>
                <w:kern w:val="0"/>
                <w:sz w:val="18"/>
                <w:szCs w:val="24"/>
              </w:rPr>
            </w:pPr>
            <w:r w:rsidRPr="00E175C8">
              <w:rPr>
                <w:rFonts w:ascii="Courier" w:hAnsi="Courier" w:cs="Courier" w:hint="eastAsia"/>
                <w:b/>
                <w:bCs/>
                <w:color w:val="0000FF"/>
                <w:kern w:val="0"/>
                <w:sz w:val="18"/>
                <w:szCs w:val="24"/>
              </w:rPr>
              <w:t>1</w:t>
            </w:r>
          </w:p>
        </w:tc>
        <w:tc>
          <w:tcPr>
            <w:tcW w:w="222" w:type="dxa"/>
          </w:tcPr>
          <w:p w:rsidR="00E175C8" w:rsidRPr="00E175C8" w:rsidRDefault="00E175C8" w:rsidP="00EA3543">
            <w:pPr>
              <w:autoSpaceDE w:val="0"/>
              <w:autoSpaceDN w:val="0"/>
              <w:adjustRightInd w:val="0"/>
              <w:jc w:val="center"/>
              <w:rPr>
                <w:rFonts w:ascii="Courier" w:hAnsi="Courier" w:cs="Courier"/>
                <w:b/>
                <w:bCs/>
                <w:color w:val="0000FF"/>
                <w:kern w:val="0"/>
                <w:sz w:val="18"/>
                <w:szCs w:val="24"/>
              </w:rPr>
            </w:pPr>
            <w:r w:rsidRPr="00E175C8">
              <w:rPr>
                <w:rFonts w:ascii="Courier" w:hAnsi="Courier" w:cs="Courier" w:hint="eastAsia"/>
                <w:b/>
                <w:bCs/>
                <w:color w:val="0000FF"/>
                <w:kern w:val="0"/>
                <w:sz w:val="18"/>
                <w:szCs w:val="24"/>
              </w:rPr>
              <w:t>1</w:t>
            </w:r>
          </w:p>
        </w:tc>
      </w:tr>
    </w:tbl>
    <w:p w:rsidR="008C02AF" w:rsidRPr="008C02AF" w:rsidRDefault="008C02AF" w:rsidP="0076672E">
      <w:pPr>
        <w:autoSpaceDE w:val="0"/>
        <w:autoSpaceDN w:val="0"/>
        <w:adjustRightInd w:val="0"/>
        <w:ind w:leftChars="200" w:left="420"/>
        <w:rPr>
          <w:rFonts w:ascii="Courier New" w:hAnsi="Courier New" w:cs="Courier New" w:hint="eastAsia"/>
          <w:b/>
          <w:bCs/>
          <w:kern w:val="0"/>
          <w:sz w:val="22"/>
          <w:szCs w:val="23"/>
        </w:rPr>
      </w:pPr>
    </w:p>
    <w:p w:rsidR="0075249E" w:rsidRPr="0075249E" w:rsidRDefault="0075249E" w:rsidP="0075249E">
      <w:pPr>
        <w:pStyle w:val="ListParagraph"/>
        <w:numPr>
          <w:ilvl w:val="0"/>
          <w:numId w:val="22"/>
        </w:numPr>
        <w:autoSpaceDE w:val="0"/>
        <w:autoSpaceDN w:val="0"/>
        <w:adjustRightInd w:val="0"/>
        <w:ind w:firstLineChars="0"/>
        <w:rPr>
          <w:rFonts w:ascii="Arial" w:hAnsi="Arial" w:cs="Arial"/>
          <w:bCs/>
          <w:kern w:val="0"/>
          <w:sz w:val="22"/>
          <w:szCs w:val="23"/>
        </w:rPr>
      </w:pPr>
      <w:r w:rsidRPr="0075249E">
        <w:rPr>
          <w:rFonts w:ascii="Arial" w:hAnsi="Arial" w:cs="Arial"/>
          <w:bCs/>
          <w:kern w:val="0"/>
          <w:sz w:val="22"/>
          <w:szCs w:val="23"/>
        </w:rPr>
        <w:t>(</w:t>
      </w:r>
      <w:r w:rsidR="00D16CC8">
        <w:rPr>
          <w:rFonts w:ascii="Arial" w:hAnsi="Arial" w:cs="Arial"/>
          <w:bCs/>
          <w:kern w:val="0"/>
          <w:sz w:val="22"/>
          <w:szCs w:val="23"/>
        </w:rPr>
        <w:t>15</w:t>
      </w:r>
      <w:r w:rsidRPr="0075249E">
        <w:rPr>
          <w:rFonts w:ascii="Arial" w:hAnsi="Arial" w:cs="Arial"/>
          <w:bCs/>
          <w:kern w:val="0"/>
          <w:sz w:val="22"/>
          <w:szCs w:val="23"/>
        </w:rPr>
        <w:t xml:space="preserve"> pts) Suppose we add the multiply and divide instructions. The operation times are</w:t>
      </w:r>
      <w:r>
        <w:rPr>
          <w:rFonts w:ascii="Arial" w:hAnsi="Arial" w:cs="Arial"/>
          <w:bCs/>
          <w:kern w:val="0"/>
          <w:sz w:val="22"/>
          <w:szCs w:val="23"/>
        </w:rPr>
        <w:t xml:space="preserve"> </w:t>
      </w:r>
      <w:r w:rsidRPr="0075249E">
        <w:rPr>
          <w:rFonts w:ascii="Arial" w:hAnsi="Arial" w:cs="Arial"/>
          <w:bCs/>
          <w:kern w:val="0"/>
          <w:sz w:val="22"/>
          <w:szCs w:val="23"/>
        </w:rPr>
        <w:t>as follows:</w:t>
      </w:r>
    </w:p>
    <w:p w:rsidR="0075249E" w:rsidRPr="0075249E" w:rsidRDefault="0075249E" w:rsidP="00CD4785">
      <w:pPr>
        <w:autoSpaceDE w:val="0"/>
        <w:autoSpaceDN w:val="0"/>
        <w:adjustRightInd w:val="0"/>
        <w:spacing w:beforeLines="50" w:before="156"/>
        <w:ind w:leftChars="200" w:left="420"/>
        <w:rPr>
          <w:rFonts w:ascii="Arial" w:hAnsi="Arial" w:cs="Arial"/>
          <w:bCs/>
          <w:kern w:val="0"/>
          <w:sz w:val="22"/>
          <w:szCs w:val="23"/>
        </w:rPr>
      </w:pPr>
      <w:r w:rsidRPr="0075249E">
        <w:rPr>
          <w:rFonts w:ascii="Arial" w:hAnsi="Arial" w:cs="Arial"/>
          <w:bCs/>
          <w:kern w:val="0"/>
          <w:sz w:val="22"/>
          <w:szCs w:val="23"/>
        </w:rPr>
        <w:t xml:space="preserve">Instruction memory access time = 190 </w:t>
      </w:r>
      <w:proofErr w:type="spellStart"/>
      <w:r w:rsidRPr="0075249E">
        <w:rPr>
          <w:rFonts w:ascii="Arial" w:hAnsi="Arial" w:cs="Arial"/>
          <w:bCs/>
          <w:kern w:val="0"/>
          <w:sz w:val="22"/>
          <w:szCs w:val="23"/>
        </w:rPr>
        <w:t>ps</w:t>
      </w:r>
      <w:proofErr w:type="spellEnd"/>
      <w:r w:rsidRPr="0075249E">
        <w:rPr>
          <w:rFonts w:ascii="Arial" w:hAnsi="Arial" w:cs="Arial"/>
          <w:bCs/>
          <w:kern w:val="0"/>
          <w:sz w:val="22"/>
          <w:szCs w:val="23"/>
        </w:rPr>
        <w:t xml:space="preserve">, </w:t>
      </w:r>
      <w:r w:rsidR="00CD4785">
        <w:rPr>
          <w:rFonts w:ascii="Arial" w:hAnsi="Arial" w:cs="Arial"/>
          <w:bCs/>
          <w:kern w:val="0"/>
          <w:sz w:val="22"/>
          <w:szCs w:val="23"/>
        </w:rPr>
        <w:t xml:space="preserve">     </w:t>
      </w:r>
      <w:r w:rsidRPr="0075249E">
        <w:rPr>
          <w:rFonts w:ascii="Arial" w:hAnsi="Arial" w:cs="Arial"/>
          <w:bCs/>
          <w:kern w:val="0"/>
          <w:sz w:val="22"/>
          <w:szCs w:val="23"/>
        </w:rPr>
        <w:t xml:space="preserve">Data memory access time = 190 </w:t>
      </w:r>
      <w:proofErr w:type="spellStart"/>
      <w:r w:rsidRPr="0075249E">
        <w:rPr>
          <w:rFonts w:ascii="Arial" w:hAnsi="Arial" w:cs="Arial"/>
          <w:bCs/>
          <w:kern w:val="0"/>
          <w:sz w:val="22"/>
          <w:szCs w:val="23"/>
        </w:rPr>
        <w:t>ps</w:t>
      </w:r>
      <w:proofErr w:type="spellEnd"/>
      <w:r>
        <w:rPr>
          <w:rFonts w:ascii="Arial" w:hAnsi="Arial" w:cs="Arial"/>
          <w:bCs/>
          <w:kern w:val="0"/>
          <w:sz w:val="22"/>
          <w:szCs w:val="23"/>
        </w:rPr>
        <w:t>,</w:t>
      </w:r>
    </w:p>
    <w:p w:rsidR="0075249E" w:rsidRPr="0075249E" w:rsidRDefault="0075249E" w:rsidP="0075249E">
      <w:pPr>
        <w:autoSpaceDE w:val="0"/>
        <w:autoSpaceDN w:val="0"/>
        <w:adjustRightInd w:val="0"/>
        <w:ind w:leftChars="200" w:left="420"/>
        <w:rPr>
          <w:rFonts w:ascii="Arial" w:hAnsi="Arial" w:cs="Arial"/>
          <w:bCs/>
          <w:kern w:val="0"/>
          <w:sz w:val="22"/>
          <w:szCs w:val="23"/>
        </w:rPr>
      </w:pPr>
      <w:r w:rsidRPr="0075249E">
        <w:rPr>
          <w:rFonts w:ascii="Arial" w:hAnsi="Arial" w:cs="Arial"/>
          <w:bCs/>
          <w:kern w:val="0"/>
          <w:sz w:val="22"/>
          <w:szCs w:val="23"/>
        </w:rPr>
        <w:t xml:space="preserve">Register file read access time = 150 </w:t>
      </w:r>
      <w:proofErr w:type="spellStart"/>
      <w:r w:rsidRPr="0075249E">
        <w:rPr>
          <w:rFonts w:ascii="Arial" w:hAnsi="Arial" w:cs="Arial"/>
          <w:bCs/>
          <w:kern w:val="0"/>
          <w:sz w:val="22"/>
          <w:szCs w:val="23"/>
        </w:rPr>
        <w:t>ps</w:t>
      </w:r>
      <w:proofErr w:type="spellEnd"/>
      <w:r w:rsidRPr="0075249E">
        <w:rPr>
          <w:rFonts w:ascii="Arial" w:hAnsi="Arial" w:cs="Arial"/>
          <w:bCs/>
          <w:kern w:val="0"/>
          <w:sz w:val="22"/>
          <w:szCs w:val="23"/>
        </w:rPr>
        <w:t xml:space="preserve">, </w:t>
      </w:r>
      <w:r w:rsidR="00CD4785">
        <w:rPr>
          <w:rFonts w:ascii="Arial" w:hAnsi="Arial" w:cs="Arial"/>
          <w:bCs/>
          <w:kern w:val="0"/>
          <w:sz w:val="22"/>
          <w:szCs w:val="23"/>
        </w:rPr>
        <w:tab/>
      </w:r>
      <w:r w:rsidR="00CD4785">
        <w:rPr>
          <w:rFonts w:ascii="Arial" w:hAnsi="Arial" w:cs="Arial"/>
          <w:bCs/>
          <w:kern w:val="0"/>
          <w:sz w:val="22"/>
          <w:szCs w:val="23"/>
        </w:rPr>
        <w:tab/>
        <w:t xml:space="preserve"> </w:t>
      </w:r>
      <w:r w:rsidRPr="0075249E">
        <w:rPr>
          <w:rFonts w:ascii="Arial" w:hAnsi="Arial" w:cs="Arial"/>
          <w:bCs/>
          <w:kern w:val="0"/>
          <w:sz w:val="22"/>
          <w:szCs w:val="23"/>
        </w:rPr>
        <w:t xml:space="preserve">Register file write access = 150 </w:t>
      </w:r>
      <w:proofErr w:type="spellStart"/>
      <w:r w:rsidRPr="0075249E">
        <w:rPr>
          <w:rFonts w:ascii="Arial" w:hAnsi="Arial" w:cs="Arial"/>
          <w:bCs/>
          <w:kern w:val="0"/>
          <w:sz w:val="22"/>
          <w:szCs w:val="23"/>
        </w:rPr>
        <w:t>ps</w:t>
      </w:r>
      <w:proofErr w:type="spellEnd"/>
    </w:p>
    <w:p w:rsidR="0075249E" w:rsidRPr="0075249E" w:rsidRDefault="0075249E" w:rsidP="0075249E">
      <w:pPr>
        <w:autoSpaceDE w:val="0"/>
        <w:autoSpaceDN w:val="0"/>
        <w:adjustRightInd w:val="0"/>
        <w:ind w:leftChars="200" w:left="420"/>
        <w:rPr>
          <w:rFonts w:ascii="Arial" w:hAnsi="Arial" w:cs="Arial"/>
          <w:bCs/>
          <w:kern w:val="0"/>
          <w:sz w:val="22"/>
          <w:szCs w:val="23"/>
        </w:rPr>
      </w:pPr>
      <w:r w:rsidRPr="0075249E">
        <w:rPr>
          <w:rFonts w:ascii="Arial" w:hAnsi="Arial" w:cs="Arial"/>
          <w:bCs/>
          <w:kern w:val="0"/>
          <w:sz w:val="22"/>
          <w:szCs w:val="23"/>
        </w:rPr>
        <w:t xml:space="preserve">ALU delay for basic instructions = 190 </w:t>
      </w:r>
      <w:proofErr w:type="spellStart"/>
      <w:r w:rsidRPr="0075249E">
        <w:rPr>
          <w:rFonts w:ascii="Arial" w:hAnsi="Arial" w:cs="Arial"/>
          <w:bCs/>
          <w:kern w:val="0"/>
          <w:sz w:val="22"/>
          <w:szCs w:val="23"/>
        </w:rPr>
        <w:t>ps</w:t>
      </w:r>
      <w:proofErr w:type="spellEnd"/>
      <w:r w:rsidRPr="0075249E">
        <w:rPr>
          <w:rFonts w:ascii="Arial" w:hAnsi="Arial" w:cs="Arial"/>
          <w:bCs/>
          <w:kern w:val="0"/>
          <w:sz w:val="22"/>
          <w:szCs w:val="23"/>
        </w:rPr>
        <w:t xml:space="preserve">, </w:t>
      </w:r>
      <w:r w:rsidR="00CD4785">
        <w:rPr>
          <w:rFonts w:ascii="Arial" w:hAnsi="Arial" w:cs="Arial"/>
          <w:bCs/>
          <w:kern w:val="0"/>
          <w:sz w:val="22"/>
          <w:szCs w:val="23"/>
        </w:rPr>
        <w:t xml:space="preserve">     </w:t>
      </w:r>
      <w:r w:rsidRPr="0075249E">
        <w:rPr>
          <w:rFonts w:ascii="Arial" w:hAnsi="Arial" w:cs="Arial"/>
          <w:bCs/>
          <w:kern w:val="0"/>
          <w:sz w:val="22"/>
          <w:szCs w:val="23"/>
        </w:rPr>
        <w:t xml:space="preserve">ALU delay for multiply or divide = 550 </w:t>
      </w:r>
      <w:proofErr w:type="spellStart"/>
      <w:r w:rsidRPr="0075249E">
        <w:rPr>
          <w:rFonts w:ascii="Arial" w:hAnsi="Arial" w:cs="Arial"/>
          <w:bCs/>
          <w:kern w:val="0"/>
          <w:sz w:val="22"/>
          <w:szCs w:val="23"/>
        </w:rPr>
        <w:t>ps</w:t>
      </w:r>
      <w:proofErr w:type="spellEnd"/>
    </w:p>
    <w:p w:rsidR="0075249E" w:rsidRDefault="0075249E" w:rsidP="0075249E">
      <w:pPr>
        <w:autoSpaceDE w:val="0"/>
        <w:autoSpaceDN w:val="0"/>
        <w:adjustRightInd w:val="0"/>
        <w:ind w:leftChars="200" w:left="420"/>
        <w:rPr>
          <w:rFonts w:ascii="Arial" w:hAnsi="Arial" w:cs="Arial"/>
          <w:bCs/>
          <w:kern w:val="0"/>
          <w:sz w:val="22"/>
          <w:szCs w:val="23"/>
        </w:rPr>
      </w:pPr>
      <w:r w:rsidRPr="0075249E">
        <w:rPr>
          <w:rFonts w:ascii="Arial" w:hAnsi="Arial" w:cs="Arial"/>
          <w:bCs/>
          <w:kern w:val="0"/>
          <w:sz w:val="22"/>
          <w:szCs w:val="23"/>
        </w:rPr>
        <w:t>Ignore the other delays in the multiplexers, control unit, sign-extension, etc.</w:t>
      </w:r>
    </w:p>
    <w:p w:rsidR="0075249E" w:rsidRPr="0075249E" w:rsidRDefault="0075249E" w:rsidP="0075249E">
      <w:pPr>
        <w:autoSpaceDE w:val="0"/>
        <w:autoSpaceDN w:val="0"/>
        <w:adjustRightInd w:val="0"/>
        <w:spacing w:beforeLines="50" w:before="156"/>
        <w:ind w:leftChars="200" w:left="420"/>
        <w:rPr>
          <w:rFonts w:ascii="Arial" w:hAnsi="Arial" w:cs="Arial"/>
          <w:bCs/>
          <w:kern w:val="0"/>
          <w:sz w:val="22"/>
          <w:szCs w:val="23"/>
        </w:rPr>
      </w:pPr>
      <w:r w:rsidRPr="0075249E">
        <w:rPr>
          <w:rFonts w:ascii="Arial" w:hAnsi="Arial" w:cs="Arial"/>
          <w:bCs/>
          <w:kern w:val="0"/>
          <w:sz w:val="22"/>
          <w:szCs w:val="23"/>
        </w:rPr>
        <w:t>Assume the following instruction mix: 30% ALU, 15% multiply &amp; divide, 20% load,</w:t>
      </w:r>
      <w:r>
        <w:rPr>
          <w:rFonts w:ascii="Arial" w:hAnsi="Arial" w:cs="Arial"/>
          <w:bCs/>
          <w:kern w:val="0"/>
          <w:sz w:val="22"/>
          <w:szCs w:val="23"/>
        </w:rPr>
        <w:t xml:space="preserve"> </w:t>
      </w:r>
      <w:r w:rsidRPr="0075249E">
        <w:rPr>
          <w:rFonts w:ascii="Arial" w:hAnsi="Arial" w:cs="Arial"/>
          <w:bCs/>
          <w:kern w:val="0"/>
          <w:sz w:val="22"/>
          <w:szCs w:val="23"/>
        </w:rPr>
        <w:t>10% store, 15% branch, and 10% jump.</w:t>
      </w:r>
    </w:p>
    <w:p w:rsidR="0075249E" w:rsidRDefault="0075249E" w:rsidP="0075249E">
      <w:pPr>
        <w:pStyle w:val="ListParagraph"/>
        <w:numPr>
          <w:ilvl w:val="0"/>
          <w:numId w:val="25"/>
        </w:numPr>
        <w:autoSpaceDE w:val="0"/>
        <w:autoSpaceDN w:val="0"/>
        <w:adjustRightInd w:val="0"/>
        <w:spacing w:beforeLines="50" w:before="156"/>
        <w:ind w:firstLineChars="0"/>
        <w:rPr>
          <w:rFonts w:ascii="Arial" w:hAnsi="Arial" w:cs="Arial"/>
          <w:bCs/>
          <w:kern w:val="0"/>
          <w:sz w:val="22"/>
          <w:szCs w:val="23"/>
        </w:rPr>
      </w:pPr>
      <w:r w:rsidRPr="0075249E">
        <w:rPr>
          <w:rFonts w:ascii="Arial" w:hAnsi="Arial" w:cs="Arial"/>
          <w:bCs/>
          <w:kern w:val="0"/>
          <w:sz w:val="22"/>
          <w:szCs w:val="23"/>
        </w:rPr>
        <w:t xml:space="preserve">What is the total delay for each instruction class and the clock cycle for the single-cycle </w:t>
      </w:r>
      <w:r>
        <w:rPr>
          <w:rFonts w:ascii="Arial" w:hAnsi="Arial" w:cs="Arial"/>
          <w:bCs/>
          <w:kern w:val="0"/>
          <w:sz w:val="22"/>
          <w:szCs w:val="23"/>
        </w:rPr>
        <w:t xml:space="preserve">CPU </w:t>
      </w:r>
      <w:r w:rsidRPr="0075249E">
        <w:rPr>
          <w:rFonts w:ascii="Arial" w:hAnsi="Arial" w:cs="Arial"/>
          <w:bCs/>
          <w:kern w:val="0"/>
          <w:sz w:val="22"/>
          <w:szCs w:val="23"/>
        </w:rPr>
        <w:t>design?</w:t>
      </w:r>
    </w:p>
    <w:p w:rsidR="008A2733" w:rsidRDefault="008A2733" w:rsidP="00784BEF">
      <w:pPr>
        <w:pStyle w:val="ListParagraph"/>
        <w:autoSpaceDE w:val="0"/>
        <w:autoSpaceDN w:val="0"/>
        <w:adjustRightInd w:val="0"/>
        <w:spacing w:beforeLines="50" w:before="156"/>
        <w:ind w:left="840" w:firstLineChars="0" w:firstLine="0"/>
        <w:jc w:val="center"/>
        <w:rPr>
          <w:rFonts w:ascii="Arial" w:hAnsi="Arial" w:cs="Arial"/>
          <w:bCs/>
          <w:kern w:val="0"/>
          <w:sz w:val="22"/>
          <w:szCs w:val="23"/>
        </w:rPr>
      </w:pPr>
      <w:bookmarkStart w:id="0" w:name="_GoBack"/>
      <w:r>
        <w:rPr>
          <w:rFonts w:ascii="Arial" w:hAnsi="Arial" w:cs="Arial"/>
          <w:bCs/>
          <w:noProof/>
          <w:sz w:val="24"/>
          <w:szCs w:val="24"/>
        </w:rPr>
        <w:drawing>
          <wp:inline distT="0" distB="0" distL="0" distR="0" wp14:anchorId="2781F28D" wp14:editId="3F42C0DF">
            <wp:extent cx="4314825" cy="1669621"/>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1795" cy="1691666"/>
                    </a:xfrm>
                    <a:prstGeom prst="rect">
                      <a:avLst/>
                    </a:prstGeom>
                    <a:noFill/>
                    <a:ln>
                      <a:noFill/>
                    </a:ln>
                  </pic:spPr>
                </pic:pic>
              </a:graphicData>
            </a:graphic>
          </wp:inline>
        </w:drawing>
      </w:r>
      <w:bookmarkEnd w:id="0"/>
    </w:p>
    <w:p w:rsidR="008A2733" w:rsidRPr="008A2733" w:rsidRDefault="008A2733" w:rsidP="00784BEF">
      <w:pPr>
        <w:spacing w:beforeLines="50" w:before="156" w:afterLines="50" w:after="156"/>
        <w:ind w:leftChars="400" w:left="840"/>
        <w:rPr>
          <w:rFonts w:ascii="Courier" w:hAnsi="Courier" w:cs="Courier" w:hint="eastAsia"/>
          <w:b/>
          <w:bCs/>
          <w:color w:val="0000FF"/>
          <w:kern w:val="0"/>
          <w:sz w:val="24"/>
          <w:szCs w:val="24"/>
        </w:rPr>
      </w:pPr>
      <w:r w:rsidRPr="008A2733">
        <w:rPr>
          <w:rFonts w:ascii="Courier" w:hAnsi="Courier" w:cs="Courier"/>
          <w:b/>
          <w:bCs/>
          <w:color w:val="0000FF"/>
          <w:kern w:val="0"/>
          <w:sz w:val="24"/>
          <w:szCs w:val="24"/>
        </w:rPr>
        <w:t>Clock cycle = max delay = 1040 ps.</w:t>
      </w:r>
    </w:p>
    <w:p w:rsidR="0075249E" w:rsidRDefault="0075249E" w:rsidP="006C0568">
      <w:pPr>
        <w:pStyle w:val="ListParagraph"/>
        <w:numPr>
          <w:ilvl w:val="0"/>
          <w:numId w:val="25"/>
        </w:numPr>
        <w:autoSpaceDE w:val="0"/>
        <w:autoSpaceDN w:val="0"/>
        <w:adjustRightInd w:val="0"/>
        <w:spacing w:beforeLines="50" w:before="156"/>
        <w:ind w:firstLineChars="0"/>
        <w:rPr>
          <w:rFonts w:ascii="Arial" w:hAnsi="Arial" w:cs="Arial"/>
          <w:bCs/>
          <w:kern w:val="0"/>
          <w:sz w:val="22"/>
          <w:szCs w:val="23"/>
        </w:rPr>
      </w:pPr>
      <w:r w:rsidRPr="0075249E">
        <w:rPr>
          <w:rFonts w:ascii="Arial" w:hAnsi="Arial" w:cs="Arial"/>
          <w:bCs/>
          <w:kern w:val="0"/>
          <w:sz w:val="22"/>
          <w:szCs w:val="23"/>
        </w:rPr>
        <w:t xml:space="preserve">Assume we fix the clock cycle to 200 </w:t>
      </w:r>
      <w:proofErr w:type="spellStart"/>
      <w:r w:rsidRPr="0075249E">
        <w:rPr>
          <w:rFonts w:ascii="Arial" w:hAnsi="Arial" w:cs="Arial"/>
          <w:bCs/>
          <w:kern w:val="0"/>
          <w:sz w:val="22"/>
          <w:szCs w:val="23"/>
        </w:rPr>
        <w:t>ps</w:t>
      </w:r>
      <w:proofErr w:type="spellEnd"/>
      <w:r w:rsidRPr="0075249E">
        <w:rPr>
          <w:rFonts w:ascii="Arial" w:hAnsi="Arial" w:cs="Arial"/>
          <w:bCs/>
          <w:kern w:val="0"/>
          <w:sz w:val="22"/>
          <w:szCs w:val="23"/>
        </w:rPr>
        <w:t xml:space="preserve"> for a multi-cycle CPU, what is the CPI for each instruction class and the speedup over a fixed-length clock cycle?</w:t>
      </w:r>
    </w:p>
    <w:p w:rsidR="00784BEF" w:rsidRPr="00784BEF" w:rsidRDefault="00784BEF" w:rsidP="00784BEF">
      <w:pPr>
        <w:spacing w:beforeLines="50" w:before="156" w:afterLines="50" w:after="156"/>
        <w:ind w:leftChars="400" w:left="840"/>
        <w:rPr>
          <w:rFonts w:ascii="Courier" w:hAnsi="Courier" w:cs="Courier"/>
          <w:b/>
          <w:bCs/>
          <w:color w:val="0000FF"/>
          <w:kern w:val="0"/>
          <w:sz w:val="24"/>
          <w:szCs w:val="24"/>
        </w:rPr>
      </w:pPr>
      <w:r w:rsidRPr="00784BEF">
        <w:rPr>
          <w:rFonts w:ascii="Courier" w:hAnsi="Courier" w:cs="Courier" w:hint="eastAsia"/>
          <w:b/>
          <w:bCs/>
          <w:color w:val="0000FF"/>
          <w:kern w:val="0"/>
          <w:sz w:val="24"/>
          <w:szCs w:val="24"/>
        </w:rPr>
        <w:t>Solution:</w:t>
      </w:r>
    </w:p>
    <w:p w:rsidR="00784BEF" w:rsidRPr="00784BEF" w:rsidRDefault="00784BEF" w:rsidP="00784BEF">
      <w:pPr>
        <w:spacing w:beforeLines="50" w:before="156" w:afterLines="50" w:after="156"/>
        <w:ind w:leftChars="400" w:left="840"/>
        <w:rPr>
          <w:rFonts w:ascii="Courier" w:hAnsi="Courier" w:cs="Courier"/>
          <w:b/>
          <w:bCs/>
          <w:color w:val="0000FF"/>
          <w:kern w:val="0"/>
          <w:sz w:val="24"/>
          <w:szCs w:val="24"/>
        </w:rPr>
      </w:pPr>
      <w:r w:rsidRPr="00784BEF">
        <w:rPr>
          <w:rFonts w:ascii="Courier" w:hAnsi="Courier" w:cs="Courier"/>
          <w:b/>
          <w:bCs/>
          <w:color w:val="0000FF"/>
          <w:kern w:val="0"/>
          <w:sz w:val="24"/>
          <w:szCs w:val="24"/>
        </w:rPr>
        <w:t>CPI for Basic ALU = 4 cycles</w:t>
      </w:r>
    </w:p>
    <w:p w:rsidR="00784BEF" w:rsidRPr="00784BEF" w:rsidRDefault="00784BEF" w:rsidP="00784BEF">
      <w:pPr>
        <w:spacing w:beforeLines="50" w:before="156" w:afterLines="50" w:after="156"/>
        <w:ind w:leftChars="400" w:left="840"/>
        <w:rPr>
          <w:rFonts w:ascii="Courier" w:hAnsi="Courier" w:cs="Courier"/>
          <w:b/>
          <w:bCs/>
          <w:color w:val="0000FF"/>
          <w:kern w:val="0"/>
          <w:sz w:val="24"/>
          <w:szCs w:val="24"/>
        </w:rPr>
      </w:pPr>
      <w:r w:rsidRPr="00784BEF">
        <w:rPr>
          <w:rFonts w:ascii="Courier" w:hAnsi="Courier" w:cs="Courier"/>
          <w:b/>
          <w:bCs/>
          <w:color w:val="0000FF"/>
          <w:kern w:val="0"/>
          <w:sz w:val="24"/>
          <w:szCs w:val="24"/>
        </w:rPr>
        <w:t xml:space="preserve">CPI for Multiply &amp; Divide = 6 cycles </w:t>
      </w:r>
    </w:p>
    <w:p w:rsidR="00784BEF" w:rsidRPr="00784BEF" w:rsidRDefault="00784BEF" w:rsidP="00784BEF">
      <w:pPr>
        <w:spacing w:beforeLines="50" w:before="156" w:afterLines="50" w:after="156"/>
        <w:ind w:leftChars="400" w:left="840"/>
        <w:rPr>
          <w:rFonts w:ascii="Courier" w:hAnsi="Courier" w:cs="Courier"/>
          <w:b/>
          <w:bCs/>
          <w:color w:val="0000FF"/>
          <w:kern w:val="0"/>
          <w:sz w:val="24"/>
          <w:szCs w:val="24"/>
        </w:rPr>
      </w:pPr>
      <w:r w:rsidRPr="00784BEF">
        <w:rPr>
          <w:rFonts w:ascii="Courier" w:hAnsi="Courier" w:cs="Courier"/>
          <w:b/>
          <w:bCs/>
          <w:color w:val="0000FF"/>
          <w:kern w:val="0"/>
          <w:sz w:val="24"/>
          <w:szCs w:val="24"/>
        </w:rPr>
        <w:lastRenderedPageBreak/>
        <w:t>CPI for Load = 5 cycles</w:t>
      </w:r>
    </w:p>
    <w:p w:rsidR="00784BEF" w:rsidRPr="00784BEF" w:rsidRDefault="00784BEF" w:rsidP="00784BEF">
      <w:pPr>
        <w:spacing w:beforeLines="50" w:before="156" w:afterLines="50" w:after="156"/>
        <w:ind w:leftChars="400" w:left="840"/>
        <w:rPr>
          <w:rFonts w:ascii="Courier" w:hAnsi="Courier" w:cs="Courier"/>
          <w:b/>
          <w:bCs/>
          <w:color w:val="0000FF"/>
          <w:kern w:val="0"/>
          <w:sz w:val="24"/>
          <w:szCs w:val="24"/>
        </w:rPr>
      </w:pPr>
      <w:r w:rsidRPr="00784BEF">
        <w:rPr>
          <w:rFonts w:ascii="Courier" w:hAnsi="Courier" w:cs="Courier"/>
          <w:b/>
          <w:bCs/>
          <w:color w:val="0000FF"/>
          <w:kern w:val="0"/>
          <w:sz w:val="24"/>
          <w:szCs w:val="24"/>
        </w:rPr>
        <w:t>CPI for Store = 4 cycles</w:t>
      </w:r>
    </w:p>
    <w:p w:rsidR="00784BEF" w:rsidRPr="00784BEF" w:rsidRDefault="00784BEF" w:rsidP="00784BEF">
      <w:pPr>
        <w:spacing w:beforeLines="50" w:before="156" w:afterLines="50" w:after="156"/>
        <w:ind w:leftChars="400" w:left="840"/>
        <w:rPr>
          <w:rFonts w:ascii="Courier" w:hAnsi="Courier" w:cs="Courier"/>
          <w:b/>
          <w:bCs/>
          <w:color w:val="0000FF"/>
          <w:kern w:val="0"/>
          <w:sz w:val="24"/>
          <w:szCs w:val="24"/>
        </w:rPr>
      </w:pPr>
      <w:r w:rsidRPr="00784BEF">
        <w:rPr>
          <w:rFonts w:ascii="Courier" w:hAnsi="Courier" w:cs="Courier"/>
          <w:b/>
          <w:bCs/>
          <w:color w:val="0000FF"/>
          <w:kern w:val="0"/>
          <w:sz w:val="24"/>
          <w:szCs w:val="24"/>
        </w:rPr>
        <w:t>CPI for Branch = 3 cycles</w:t>
      </w:r>
    </w:p>
    <w:p w:rsidR="00784BEF" w:rsidRPr="00784BEF" w:rsidRDefault="00784BEF" w:rsidP="00784BEF">
      <w:pPr>
        <w:spacing w:beforeLines="50" w:before="156" w:afterLines="50" w:after="156"/>
        <w:ind w:leftChars="400" w:left="840"/>
        <w:rPr>
          <w:rFonts w:ascii="Courier" w:hAnsi="Courier" w:cs="Courier"/>
          <w:b/>
          <w:bCs/>
          <w:color w:val="0000FF"/>
          <w:kern w:val="0"/>
          <w:sz w:val="24"/>
          <w:szCs w:val="24"/>
        </w:rPr>
      </w:pPr>
      <w:r w:rsidRPr="00784BEF">
        <w:rPr>
          <w:rFonts w:ascii="Courier" w:hAnsi="Courier" w:cs="Courier"/>
          <w:b/>
          <w:bCs/>
          <w:color w:val="0000FF"/>
          <w:kern w:val="0"/>
          <w:sz w:val="24"/>
          <w:szCs w:val="24"/>
        </w:rPr>
        <w:t>CPI for Jump = 2 cycles</w:t>
      </w:r>
    </w:p>
    <w:p w:rsidR="00784BEF" w:rsidRPr="00784BEF" w:rsidRDefault="00784BEF" w:rsidP="00784BEF">
      <w:pPr>
        <w:spacing w:beforeLines="50" w:before="156" w:afterLines="50" w:after="156"/>
        <w:ind w:leftChars="400" w:left="840"/>
        <w:rPr>
          <w:rFonts w:ascii="Courier" w:hAnsi="Courier" w:cs="Courier"/>
          <w:b/>
          <w:bCs/>
          <w:color w:val="0000FF"/>
          <w:kern w:val="0"/>
          <w:sz w:val="24"/>
          <w:szCs w:val="24"/>
        </w:rPr>
      </w:pPr>
    </w:p>
    <w:p w:rsidR="00784BEF" w:rsidRPr="00784BEF" w:rsidRDefault="00784BEF" w:rsidP="00784BEF">
      <w:pPr>
        <w:spacing w:beforeLines="50" w:before="156" w:afterLines="50" w:after="156"/>
        <w:ind w:leftChars="400" w:left="840"/>
        <w:rPr>
          <w:rFonts w:ascii="Courier" w:hAnsi="Courier" w:cs="Courier"/>
          <w:b/>
          <w:bCs/>
          <w:color w:val="0000FF"/>
          <w:kern w:val="0"/>
          <w:sz w:val="24"/>
          <w:szCs w:val="24"/>
        </w:rPr>
      </w:pPr>
      <w:r w:rsidRPr="00784BEF">
        <w:rPr>
          <w:rFonts w:ascii="Courier" w:hAnsi="Courier" w:cs="Courier"/>
          <w:b/>
          <w:bCs/>
          <w:color w:val="0000FF"/>
          <w:kern w:val="0"/>
          <w:sz w:val="24"/>
          <w:szCs w:val="24"/>
        </w:rPr>
        <w:t>Average CPI = 0.3 * 4 + 0.15 * 6 + 0.2* 5 + 0.1 * 4 + 0.15 * 3 + 0.1 * 2 = 4.15</w:t>
      </w:r>
    </w:p>
    <w:p w:rsidR="00784BEF" w:rsidRPr="00784BEF" w:rsidRDefault="00784BEF" w:rsidP="00784BEF">
      <w:pPr>
        <w:spacing w:beforeLines="50" w:before="156" w:afterLines="50" w:after="156"/>
        <w:ind w:leftChars="400" w:left="840"/>
        <w:rPr>
          <w:rFonts w:ascii="Courier" w:hAnsi="Courier" w:cs="Courier"/>
          <w:b/>
          <w:bCs/>
          <w:color w:val="0000FF"/>
          <w:kern w:val="0"/>
          <w:sz w:val="24"/>
          <w:szCs w:val="24"/>
        </w:rPr>
      </w:pPr>
      <w:r w:rsidRPr="00784BEF">
        <w:rPr>
          <w:rFonts w:ascii="Courier" w:hAnsi="Courier" w:cs="Courier"/>
          <w:b/>
          <w:bCs/>
          <w:color w:val="0000FF"/>
          <w:kern w:val="0"/>
          <w:sz w:val="24"/>
          <w:szCs w:val="24"/>
        </w:rPr>
        <w:t>Speedup of multi-cycle over single-cycle = (1040 * 1) / (200 * 4.15) = 1.253</w:t>
      </w:r>
    </w:p>
    <w:p w:rsidR="009F01E5" w:rsidRPr="00F147D9" w:rsidRDefault="009F01E5" w:rsidP="00F147D9">
      <w:pPr>
        <w:pStyle w:val="ListParagraph"/>
        <w:numPr>
          <w:ilvl w:val="0"/>
          <w:numId w:val="5"/>
        </w:numPr>
        <w:spacing w:beforeLines="50" w:before="156" w:afterLines="50" w:after="156"/>
        <w:ind w:firstLineChars="0"/>
        <w:rPr>
          <w:rFonts w:ascii="Arial" w:hAnsi="Arial" w:cs="Arial"/>
          <w:b/>
          <w:sz w:val="28"/>
          <w:szCs w:val="24"/>
        </w:rPr>
      </w:pPr>
      <w:r w:rsidRPr="00F147D9">
        <w:rPr>
          <w:rFonts w:ascii="Arial" w:hAnsi="Arial" w:cs="Arial"/>
          <w:b/>
          <w:sz w:val="28"/>
          <w:szCs w:val="24"/>
        </w:rPr>
        <w:t>Submission Requirements</w:t>
      </w:r>
    </w:p>
    <w:p w:rsidR="00711960" w:rsidRPr="00C220C7" w:rsidRDefault="00711960" w:rsidP="00C220C7">
      <w:pPr>
        <w:pStyle w:val="ListParagraph"/>
        <w:numPr>
          <w:ilvl w:val="0"/>
          <w:numId w:val="28"/>
        </w:numPr>
        <w:autoSpaceDE w:val="0"/>
        <w:autoSpaceDN w:val="0"/>
        <w:adjustRightInd w:val="0"/>
        <w:ind w:firstLineChars="0"/>
        <w:rPr>
          <w:rFonts w:ascii="Arial" w:hAnsi="Arial" w:cs="Arial"/>
          <w:kern w:val="0"/>
          <w:sz w:val="24"/>
          <w:szCs w:val="24"/>
        </w:rPr>
      </w:pPr>
      <w:r w:rsidRPr="00C220C7">
        <w:rPr>
          <w:rFonts w:ascii="Arial" w:hAnsi="Arial" w:cs="Arial"/>
          <w:kern w:val="0"/>
          <w:sz w:val="24"/>
          <w:szCs w:val="24"/>
        </w:rPr>
        <w:t>Your solutions must be in a single fi</w:t>
      </w:r>
      <w:r w:rsidR="006C0568" w:rsidRPr="00C220C7">
        <w:rPr>
          <w:rFonts w:ascii="Arial" w:hAnsi="Arial" w:cs="Arial"/>
          <w:kern w:val="0"/>
          <w:sz w:val="24"/>
          <w:szCs w:val="24"/>
        </w:rPr>
        <w:t>le with a file name yourname-hw6</w:t>
      </w:r>
      <w:r w:rsidRPr="00C220C7">
        <w:rPr>
          <w:rFonts w:ascii="Arial" w:hAnsi="Arial" w:cs="Arial"/>
          <w:kern w:val="0"/>
          <w:sz w:val="24"/>
          <w:szCs w:val="24"/>
        </w:rPr>
        <w:t>.</w:t>
      </w:r>
    </w:p>
    <w:p w:rsidR="00711960" w:rsidRPr="00C220C7" w:rsidRDefault="00711960" w:rsidP="00C220C7">
      <w:pPr>
        <w:pStyle w:val="ListParagraph"/>
        <w:numPr>
          <w:ilvl w:val="0"/>
          <w:numId w:val="28"/>
        </w:numPr>
        <w:autoSpaceDE w:val="0"/>
        <w:autoSpaceDN w:val="0"/>
        <w:adjustRightInd w:val="0"/>
        <w:ind w:firstLineChars="0"/>
        <w:rPr>
          <w:rFonts w:ascii="Arial" w:hAnsi="Arial" w:cs="Arial"/>
          <w:kern w:val="0"/>
          <w:sz w:val="24"/>
          <w:szCs w:val="24"/>
        </w:rPr>
      </w:pPr>
      <w:r w:rsidRPr="00C220C7">
        <w:rPr>
          <w:rFonts w:ascii="Arial" w:hAnsi="Arial" w:cs="Arial"/>
          <w:kern w:val="0"/>
          <w:sz w:val="24"/>
          <w:szCs w:val="24"/>
        </w:rPr>
        <w:t>If scanned from hand-written copies, then the writing must be legible, or loss of credits may occur.</w:t>
      </w:r>
    </w:p>
    <w:p w:rsidR="00711960" w:rsidRPr="00C220C7" w:rsidRDefault="00711960" w:rsidP="00C220C7">
      <w:pPr>
        <w:pStyle w:val="ListParagraph"/>
        <w:numPr>
          <w:ilvl w:val="0"/>
          <w:numId w:val="28"/>
        </w:numPr>
        <w:autoSpaceDE w:val="0"/>
        <w:autoSpaceDN w:val="0"/>
        <w:adjustRightInd w:val="0"/>
        <w:ind w:firstLineChars="0"/>
        <w:rPr>
          <w:rFonts w:ascii="Arial" w:hAnsi="Arial" w:cs="Arial"/>
          <w:kern w:val="0"/>
          <w:sz w:val="24"/>
          <w:szCs w:val="24"/>
        </w:rPr>
      </w:pPr>
      <w:r w:rsidRPr="00C220C7">
        <w:rPr>
          <w:rFonts w:ascii="Arial" w:hAnsi="Arial" w:cs="Arial"/>
          <w:kern w:val="0"/>
          <w:sz w:val="24"/>
          <w:szCs w:val="24"/>
        </w:rPr>
        <w:t>Only submissions via the link on Canvas where this description is downloaded are graded. Submissions to any other locations on Canvas will be ignored.</w:t>
      </w:r>
    </w:p>
    <w:p w:rsidR="00AF12D1" w:rsidRPr="00C220C7" w:rsidRDefault="00711960" w:rsidP="00C220C7">
      <w:pPr>
        <w:pStyle w:val="ListParagraph"/>
        <w:numPr>
          <w:ilvl w:val="0"/>
          <w:numId w:val="28"/>
        </w:numPr>
        <w:autoSpaceDE w:val="0"/>
        <w:autoSpaceDN w:val="0"/>
        <w:adjustRightInd w:val="0"/>
        <w:ind w:firstLineChars="0"/>
        <w:rPr>
          <w:rFonts w:ascii="Arial" w:hAnsi="Arial" w:cs="Arial"/>
          <w:kern w:val="0"/>
          <w:sz w:val="24"/>
          <w:szCs w:val="24"/>
        </w:rPr>
      </w:pPr>
      <w:r w:rsidRPr="00C220C7">
        <w:rPr>
          <w:rFonts w:ascii="Arial" w:hAnsi="Arial" w:cs="Arial"/>
          <w:kern w:val="0"/>
          <w:sz w:val="24"/>
          <w:szCs w:val="24"/>
        </w:rPr>
        <w:t>Late submissions are accepted for a maximum of 3 late days with 20% assignment credit off as late penalization. Assignments submitted after 3 late days will not be accepted.</w:t>
      </w:r>
    </w:p>
    <w:sectPr w:rsidR="00AF12D1" w:rsidRPr="00C220C7" w:rsidSect="0043374A">
      <w:pgSz w:w="11906" w:h="16838"/>
      <w:pgMar w:top="1304" w:right="1021" w:bottom="1304" w:left="1021"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23F38"/>
    <w:multiLevelType w:val="hybridMultilevel"/>
    <w:tmpl w:val="3BA0EAF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A53323B"/>
    <w:multiLevelType w:val="hybridMultilevel"/>
    <w:tmpl w:val="A30C9C56"/>
    <w:lvl w:ilvl="0" w:tplc="1C1A80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E34E9A"/>
    <w:multiLevelType w:val="hybridMultilevel"/>
    <w:tmpl w:val="3E6E7FE8"/>
    <w:lvl w:ilvl="0" w:tplc="F0AA476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2643E0"/>
    <w:multiLevelType w:val="hybridMultilevel"/>
    <w:tmpl w:val="7BC232E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1772711"/>
    <w:multiLevelType w:val="hybridMultilevel"/>
    <w:tmpl w:val="D60C17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57F590D"/>
    <w:multiLevelType w:val="hybridMultilevel"/>
    <w:tmpl w:val="39E09F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8582319"/>
    <w:multiLevelType w:val="hybridMultilevel"/>
    <w:tmpl w:val="58E480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CC34BB"/>
    <w:multiLevelType w:val="hybridMultilevel"/>
    <w:tmpl w:val="56AA3614"/>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15D22A6"/>
    <w:multiLevelType w:val="hybridMultilevel"/>
    <w:tmpl w:val="E61448A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48A7AA2"/>
    <w:multiLevelType w:val="hybridMultilevel"/>
    <w:tmpl w:val="37F4F2BA"/>
    <w:lvl w:ilvl="0" w:tplc="07CED45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8B6769"/>
    <w:multiLevelType w:val="hybridMultilevel"/>
    <w:tmpl w:val="961AFCF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9902B7D"/>
    <w:multiLevelType w:val="hybridMultilevel"/>
    <w:tmpl w:val="716EF070"/>
    <w:lvl w:ilvl="0" w:tplc="154ECE0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3F878C5"/>
    <w:multiLevelType w:val="hybridMultilevel"/>
    <w:tmpl w:val="3BA0EAF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9E016F4"/>
    <w:multiLevelType w:val="hybridMultilevel"/>
    <w:tmpl w:val="C4E4E00A"/>
    <w:lvl w:ilvl="0" w:tplc="4FE8E22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A4C4637"/>
    <w:multiLevelType w:val="hybridMultilevel"/>
    <w:tmpl w:val="E61448A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CBC2F39"/>
    <w:multiLevelType w:val="hybridMultilevel"/>
    <w:tmpl w:val="C462904E"/>
    <w:lvl w:ilvl="0" w:tplc="04090019">
      <w:start w:val="1"/>
      <w:numFmt w:val="lowerLetter"/>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6" w15:restartNumberingAfterBreak="0">
    <w:nsid w:val="44662F66"/>
    <w:multiLevelType w:val="hybridMultilevel"/>
    <w:tmpl w:val="C2908CD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6131762"/>
    <w:multiLevelType w:val="hybridMultilevel"/>
    <w:tmpl w:val="22E63602"/>
    <w:lvl w:ilvl="0" w:tplc="57CC986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7067E93"/>
    <w:multiLevelType w:val="hybridMultilevel"/>
    <w:tmpl w:val="37DA19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BE141C0"/>
    <w:multiLevelType w:val="hybridMultilevel"/>
    <w:tmpl w:val="4B101696"/>
    <w:lvl w:ilvl="0" w:tplc="5EFA272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10D2F09"/>
    <w:multiLevelType w:val="hybridMultilevel"/>
    <w:tmpl w:val="5DF84E8E"/>
    <w:lvl w:ilvl="0" w:tplc="0409000F">
      <w:start w:val="1"/>
      <w:numFmt w:val="decimal"/>
      <w:lvlText w:val="%1."/>
      <w:lvlJc w:val="left"/>
      <w:pPr>
        <w:ind w:left="540" w:hanging="420"/>
      </w:p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21" w15:restartNumberingAfterBreak="0">
    <w:nsid w:val="525B3047"/>
    <w:multiLevelType w:val="hybridMultilevel"/>
    <w:tmpl w:val="1B54DD54"/>
    <w:lvl w:ilvl="0" w:tplc="C8D05624">
      <w:start w:val="1"/>
      <w:numFmt w:val="low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AE8518E"/>
    <w:multiLevelType w:val="hybridMultilevel"/>
    <w:tmpl w:val="7BC232E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FEC2DEC"/>
    <w:multiLevelType w:val="hybridMultilevel"/>
    <w:tmpl w:val="66647278"/>
    <w:lvl w:ilvl="0" w:tplc="96302F0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C967965"/>
    <w:multiLevelType w:val="hybridMultilevel"/>
    <w:tmpl w:val="B28C299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E981126"/>
    <w:multiLevelType w:val="hybridMultilevel"/>
    <w:tmpl w:val="2DD46B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EA75BCD"/>
    <w:multiLevelType w:val="hybridMultilevel"/>
    <w:tmpl w:val="B28C299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8523753"/>
    <w:multiLevelType w:val="hybridMultilevel"/>
    <w:tmpl w:val="5AEA4574"/>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A6837B7"/>
    <w:multiLevelType w:val="hybridMultilevel"/>
    <w:tmpl w:val="7EE8F756"/>
    <w:lvl w:ilvl="0" w:tplc="85E66A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25"/>
  </w:num>
  <w:num w:numId="3">
    <w:abstractNumId w:val="13"/>
  </w:num>
  <w:num w:numId="4">
    <w:abstractNumId w:val="9"/>
  </w:num>
  <w:num w:numId="5">
    <w:abstractNumId w:val="16"/>
  </w:num>
  <w:num w:numId="6">
    <w:abstractNumId w:val="19"/>
  </w:num>
  <w:num w:numId="7">
    <w:abstractNumId w:val="1"/>
  </w:num>
  <w:num w:numId="8">
    <w:abstractNumId w:val="28"/>
  </w:num>
  <w:num w:numId="9">
    <w:abstractNumId w:val="23"/>
  </w:num>
  <w:num w:numId="10">
    <w:abstractNumId w:val="10"/>
  </w:num>
  <w:num w:numId="11">
    <w:abstractNumId w:val="15"/>
  </w:num>
  <w:num w:numId="12">
    <w:abstractNumId w:val="21"/>
  </w:num>
  <w:num w:numId="13">
    <w:abstractNumId w:val="0"/>
  </w:num>
  <w:num w:numId="14">
    <w:abstractNumId w:val="18"/>
  </w:num>
  <w:num w:numId="15">
    <w:abstractNumId w:val="12"/>
  </w:num>
  <w:num w:numId="16">
    <w:abstractNumId w:val="6"/>
  </w:num>
  <w:num w:numId="17">
    <w:abstractNumId w:val="20"/>
  </w:num>
  <w:num w:numId="18">
    <w:abstractNumId w:val="24"/>
  </w:num>
  <w:num w:numId="19">
    <w:abstractNumId w:val="26"/>
  </w:num>
  <w:num w:numId="20">
    <w:abstractNumId w:val="7"/>
  </w:num>
  <w:num w:numId="21">
    <w:abstractNumId w:val="27"/>
  </w:num>
  <w:num w:numId="22">
    <w:abstractNumId w:val="5"/>
  </w:num>
  <w:num w:numId="23">
    <w:abstractNumId w:val="14"/>
  </w:num>
  <w:num w:numId="24">
    <w:abstractNumId w:val="17"/>
  </w:num>
  <w:num w:numId="25">
    <w:abstractNumId w:val="3"/>
  </w:num>
  <w:num w:numId="26">
    <w:abstractNumId w:val="11"/>
  </w:num>
  <w:num w:numId="27">
    <w:abstractNumId w:val="22"/>
  </w:num>
  <w:num w:numId="28">
    <w:abstractNumId w:val="4"/>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E44"/>
    <w:rsid w:val="00012626"/>
    <w:rsid w:val="00014005"/>
    <w:rsid w:val="000560EF"/>
    <w:rsid w:val="00062737"/>
    <w:rsid w:val="00083DD5"/>
    <w:rsid w:val="00105CAE"/>
    <w:rsid w:val="001B1C2D"/>
    <w:rsid w:val="001C17E6"/>
    <w:rsid w:val="00212C74"/>
    <w:rsid w:val="00216C2A"/>
    <w:rsid w:val="002811BC"/>
    <w:rsid w:val="002A0111"/>
    <w:rsid w:val="002E3BCC"/>
    <w:rsid w:val="003B1BB1"/>
    <w:rsid w:val="003C2AFE"/>
    <w:rsid w:val="003E41A1"/>
    <w:rsid w:val="003F3A4A"/>
    <w:rsid w:val="00422D8D"/>
    <w:rsid w:val="0043374A"/>
    <w:rsid w:val="00470091"/>
    <w:rsid w:val="004835AF"/>
    <w:rsid w:val="00511193"/>
    <w:rsid w:val="005B0D7F"/>
    <w:rsid w:val="005B46BF"/>
    <w:rsid w:val="00653237"/>
    <w:rsid w:val="0067097E"/>
    <w:rsid w:val="006753ED"/>
    <w:rsid w:val="00695436"/>
    <w:rsid w:val="006C0568"/>
    <w:rsid w:val="0071150F"/>
    <w:rsid w:val="00711960"/>
    <w:rsid w:val="0075249E"/>
    <w:rsid w:val="00761F53"/>
    <w:rsid w:val="0076672E"/>
    <w:rsid w:val="00784BEF"/>
    <w:rsid w:val="00784D55"/>
    <w:rsid w:val="007A5DED"/>
    <w:rsid w:val="007B77F1"/>
    <w:rsid w:val="007D424F"/>
    <w:rsid w:val="0083306F"/>
    <w:rsid w:val="008778B8"/>
    <w:rsid w:val="008A2733"/>
    <w:rsid w:val="008C02AF"/>
    <w:rsid w:val="008C425E"/>
    <w:rsid w:val="0095325E"/>
    <w:rsid w:val="0095436A"/>
    <w:rsid w:val="00966EEE"/>
    <w:rsid w:val="009A0E44"/>
    <w:rsid w:val="009F01E5"/>
    <w:rsid w:val="00A439F8"/>
    <w:rsid w:val="00A43EB1"/>
    <w:rsid w:val="00A6773C"/>
    <w:rsid w:val="00AB5880"/>
    <w:rsid w:val="00AC4B3C"/>
    <w:rsid w:val="00AC615E"/>
    <w:rsid w:val="00AF12D1"/>
    <w:rsid w:val="00AF510C"/>
    <w:rsid w:val="00B21E76"/>
    <w:rsid w:val="00B50410"/>
    <w:rsid w:val="00B71B61"/>
    <w:rsid w:val="00B73923"/>
    <w:rsid w:val="00B86C89"/>
    <w:rsid w:val="00BD1244"/>
    <w:rsid w:val="00BF13A1"/>
    <w:rsid w:val="00C220C7"/>
    <w:rsid w:val="00C334FA"/>
    <w:rsid w:val="00C33A23"/>
    <w:rsid w:val="00C9353F"/>
    <w:rsid w:val="00CC3496"/>
    <w:rsid w:val="00CD4785"/>
    <w:rsid w:val="00CE4CF6"/>
    <w:rsid w:val="00CE77C6"/>
    <w:rsid w:val="00CF5B0B"/>
    <w:rsid w:val="00D16CC8"/>
    <w:rsid w:val="00D2440B"/>
    <w:rsid w:val="00D61D16"/>
    <w:rsid w:val="00D9053A"/>
    <w:rsid w:val="00DC1BD2"/>
    <w:rsid w:val="00DF60B7"/>
    <w:rsid w:val="00E1269B"/>
    <w:rsid w:val="00E175C8"/>
    <w:rsid w:val="00E619BB"/>
    <w:rsid w:val="00E72AC7"/>
    <w:rsid w:val="00EC532F"/>
    <w:rsid w:val="00ED39BB"/>
    <w:rsid w:val="00F147D9"/>
    <w:rsid w:val="00F3275E"/>
    <w:rsid w:val="00FD01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C3B8CA-BC78-437A-9E8F-E8F8EC176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E44"/>
    <w:pPr>
      <w:ind w:firstLineChars="200" w:firstLine="420"/>
    </w:pPr>
  </w:style>
  <w:style w:type="paragraph" w:styleId="NormalWeb">
    <w:name w:val="Normal (Web)"/>
    <w:basedOn w:val="Normal"/>
    <w:uiPriority w:val="99"/>
    <w:semiHidden/>
    <w:unhideWhenUsed/>
    <w:rsid w:val="0076672E"/>
    <w:pPr>
      <w:widowControl/>
      <w:spacing w:before="100" w:beforeAutospacing="1" w:after="100" w:afterAutospacing="1"/>
      <w:jc w:val="left"/>
    </w:pPr>
    <w:rPr>
      <w:rFonts w:ascii="宋体" w:eastAsia="宋体" w:hAnsi="宋体" w:cs="宋体"/>
      <w:kern w:val="0"/>
      <w:sz w:val="24"/>
      <w:szCs w:val="24"/>
    </w:rPr>
  </w:style>
  <w:style w:type="table" w:styleId="TableGrid">
    <w:name w:val="Table Grid"/>
    <w:basedOn w:val="TableNormal"/>
    <w:uiPriority w:val="39"/>
    <w:rsid w:val="00CD47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3050</TotalTime>
  <Pages>5</Pages>
  <Words>1190</Words>
  <Characters>6786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New Jersey Institute of Technology</Company>
  <LinksUpToDate>false</LinksUpToDate>
  <CharactersWithSpaces>7961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zhang</cp:lastModifiedBy>
  <cp:revision>29</cp:revision>
  <dcterms:created xsi:type="dcterms:W3CDTF">2017-09-25T14:16:00Z</dcterms:created>
  <dcterms:modified xsi:type="dcterms:W3CDTF">2017-11-13T13:40:00Z</dcterms:modified>
</cp:coreProperties>
</file>