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TATA TERTIB MADRASAH RAMAH ANAK BERBASIS CINTA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Budaya Madrasah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Dasar Pemikiran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Tata tertib disusun untuk menciptakan madrasah yang aman, ramah, tertib, disiplin, dan bebas kekerasan.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Setiap warga madrasah wajib saling menghormati, menjaga martabat, serta menghindari tindakan yang menyakiti fisik maupun psikis.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Pembinaan disiplin dilakukan dengan pendekatan edukatif, restoratif, dan penuh kasih sayang.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Prinsip Tata Tertib Ramah Anak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No</w:t>
            </w:r>
          </w:p>
        </w:tc>
        <w:tc>
          <w:tcPr>
            <w:tcW w:type="dxa" w:w="255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Prinsip</w:t>
            </w:r>
          </w:p>
        </w:tc>
        <w:tc>
          <w:tcPr>
            <w:tcW w:type="dxa" w:w="6520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Penjelasan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Aman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Melindungi peserta didik dari kekerasan, perundungan, dan diskriminasi.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Menghargai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Setiap anak dihargai sesuai potensi, latar belakang, dan kebutuhannya.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Mendidik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Pelanggaran ditangani sebagai proses pembelajaran, bukan balas dendam.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Adil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Aturan berlaku untuk semua warga madrasah secara proporsional.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Partisipatif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Peserta didik, guru, orang tua, dan komite dilibatkan dalam pembinaan budaya positif.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Hak Peserta Didik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Mendapat layanan pembelajaran yang aman dan menyenangkan.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Mendapat perlakuan adil tanpa diskriminasi.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Menyampaikan pendapat secara santun.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Mendapat perlindungan dari kekerasan dan perundungan.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Mendapat pembinaan apabila melakukan kesalahan.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D. Kewajiban Peserta Didik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Menghormati guru, tenaga kependidikan, teman, dan tamu madrasah.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Menjaga kebersihan, ketertiban, dan keindahan madrasah.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Menggunakan bahasa yang santun dan tidak merendahkan orang lain.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Mengikuti kegiatan pembelajaran dan pembiasaan dengan tertib.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Menjaga nama baik madrasah.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E. Larangan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Melakukan kekerasan fisik, verbal, psikologis, atau perundungan.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Mengejek, mempermalukan, mengucilkan, atau menyebarkan fitnah terhadap teman.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Merusak fasilitas madrasah dan lingkungan.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Membawa barang yang membahayakan keselamatan.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Menggunakan media sosial untuk merendahkan warga madrasah.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F. Mekanisme Pembinaan Pelanggaran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3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Tahap</w:t>
            </w:r>
          </w:p>
        </w:tc>
        <w:tc>
          <w:tcPr>
            <w:tcW w:type="dxa" w:w="3969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Tindakan Pembinaan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Penanggung Jawab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Eviden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Dialog personal dan nasihat edukatif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Wali kelas/Guru BK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Catatan pembinaan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Mediasi/restoratif dengan pihak terkait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Wali kelas/Tim KBC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Berita acara mediasi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Melibatkan orang tua/wali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Kamad/Wali kelas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Undangan/notulen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Rencana perbaikan perilaku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Guru BK/Tim KBC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Form tindak lanjut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G. Komitmen Bersama</w:t>
      </w:r>
    </w:p>
    <w:p>
      <w:r>
        <w:rPr>
          <w:rFonts w:ascii="Liberation Sans" w:hAnsi="Liberation Sans" w:eastAsia="Liberation Sans"/>
          <w:b/>
          <w:sz w:val="20"/>
        </w:rPr>
        <w:t xml:space="preserve">Rumusan komitmen madrasah ramah anak berbasis cinta: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Kepala Madrasah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