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Hey, Lauren here!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This is a free AI tool bundle</w:t>
        </w:r>
      </w:hyperlink>
      <w:r w:rsidDel="00000000" w:rsidR="00000000" w:rsidRPr="00000000">
        <w:rPr>
          <w:rtl w:val="0"/>
        </w:rPr>
        <w:t xml:space="preserve"> I put together trained on 10+ years of growing audiences and converting sales from social media. It’ll give you what you need to: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revenue from your audience from written content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Duplicate your voice so content sounds like you and gets reach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Leverage DMs/social media messages to convert sales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081713" cy="1755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175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Click </w:t>
      </w:r>
      <w:hyperlink r:id="rId8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here</w:t>
        </w:r>
      </w:hyperlink>
      <w:r w:rsidDel="00000000" w:rsidR="00000000" w:rsidRPr="00000000">
        <w:rPr>
          <w:highlight w:val="yellow"/>
          <w:rtl w:val="0"/>
        </w:rPr>
        <w:t xml:space="preserve"> for free access.</w:t>
      </w:r>
    </w:p>
    <w:p w:rsidR="00000000" w:rsidDel="00000000" w:rsidP="00000000" w:rsidRDefault="00000000" w:rsidRPr="00000000" w14:paraId="0000000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I’ve not yet launched it to the public, so because you’re here in Montenegro I’d be grateful if you shoot me any feedback once you’ve been able to use it.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Let’s connect on social media: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Facebook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acebook.com/profile.php?id=1460888822" TargetMode="External"/><Relationship Id="rId10" Type="http://schemas.openxmlformats.org/officeDocument/2006/relationships/hyperlink" Target="https://www.instagram.com/laurentickner" TargetMode="External"/><Relationship Id="rId12" Type="http://schemas.openxmlformats.org/officeDocument/2006/relationships/hyperlink" Target="http://youtube.com/@laurentickner" TargetMode="External"/><Relationship Id="rId9" Type="http://schemas.openxmlformats.org/officeDocument/2006/relationships/hyperlink" Target="https://www.linkedin.com/in/laurentickner" TargetMode="External"/><Relationship Id="rId5" Type="http://schemas.openxmlformats.org/officeDocument/2006/relationships/styles" Target="styles.xml"/><Relationship Id="rId6" Type="http://schemas.openxmlformats.org/officeDocument/2006/relationships/hyperlink" Target="https://ai.scalesystems.io/?utm_source=workless&amp;utm_medium=vip&amp;utm_campaign=montenegro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ai.scalesystems.io/?utm_source=workless&amp;utm_medium=vip&amp;utm_campaign=monteneg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