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446"/>
        <w:rPr>
          <w:u w:val="none"/>
        </w:rPr>
      </w:pPr>
      <w:r w:rsidDel="00000000" w:rsidR="00000000" w:rsidRPr="00000000">
        <w:rPr>
          <w:color w:val="ff0000"/>
          <w:u w:val="single"/>
          <w:rtl w:val="0"/>
        </w:rPr>
        <w:t xml:space="preserve">Fake News 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6" w:line="403" w:lineRule="auto"/>
        <w:ind w:left="140" w:right="6633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Register no: 6108212050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51</w:t>
      </w:r>
    </w:p>
    <w:p w:rsidR="00000000" w:rsidDel="00000000" w:rsidP="00000000" w:rsidRDefault="00000000" w:rsidRPr="00000000" w14:paraId="00000004">
      <w:pPr>
        <w:spacing w:before="56" w:line="403" w:lineRule="auto"/>
        <w:ind w:left="140" w:right="663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Subash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76" w:lineRule="auto"/>
        <w:ind w:left="14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A fake news identifier is a tool that uses artificial intelligence (AI) to automatically detect fake news articles. These tools typically work by analyzing a variety of factors, including the article's content, its source, and its language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Some of the most common features that fake news identifiers look for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0" w:line="364" w:lineRule="auto"/>
        <w:ind w:left="861" w:right="261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Biased or inflammatory language: Fake news articles often use language that is designed to evoke strong emotions, such as anger, fear, or disgust.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0" w:line="364" w:lineRule="auto"/>
        <w:ind w:left="861" w:right="157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False or exaggerated claims: Fake news articles often make claims that are not supported by evidence, or that are exaggerated beyond what is reasonable.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0" w:line="364" w:lineRule="auto"/>
        <w:ind w:left="861" w:right="151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Lack of credible sourcing: Fake news articles often do not cite any sources for their claims, or they cite sources that are not credible.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0" w:line="367" w:lineRule="auto"/>
        <w:ind w:left="861" w:right="905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Unrealistic or unbelievable events: Fake news articles often report events that are so unrealistic or unbelievable that they are clearly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0" w:line="364" w:lineRule="auto"/>
        <w:ind w:left="861" w:right="171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Poor grammar and spelling: Fake news articles often contain grammatical errors and spelling mistakes.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140" w:right="204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Fake news identifiers are not perfect, and they can sometimes incorrectly identify real news articles as fake. However, they can be a useful tool for helping people to identify and avoid fake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Here are some examples of fake news identifier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0" w:line="364" w:lineRule="auto"/>
        <w:ind w:left="861" w:right="553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Fake News Detector: This tool from the Stanford University News Lab uses AI to analyze news articles for signs of fake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0" w:line="364" w:lineRule="auto"/>
        <w:ind w:left="861" w:right="535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NewsGuard: This tool gives news websites a rating based on their transparency, editorial standards, and fact-checking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0" w:line="367" w:lineRule="auto"/>
        <w:ind w:left="861" w:right="141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BuzzFeed News's Fake News Detector: This tool uses AI to analyze news articles for signs of fake news, and it also includes a database of known fake news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14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It is important to note that fake news identifiers are not a substitute for critical thinking. It is still important to be skeptical of news articles, even if they have been rated as credible by a fake news identifier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420" w:left="1300" w:right="1360" w:header="360" w:footer="36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Here are some tips for identifying fake news articles: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79" w:line="240" w:lineRule="auto"/>
        <w:ind w:left="861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Check the source: Is the article from a reputable news organization?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15" w:line="240" w:lineRule="auto"/>
        <w:ind w:left="861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Check the author: Is the author identified? Do they have any credentials?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15" w:line="240" w:lineRule="auto"/>
        <w:ind w:left="861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Check the date: Is the article recent?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16" w:line="240" w:lineRule="auto"/>
        <w:ind w:left="861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Check the headline: Is the headline sensational or misleading?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15" w:line="240" w:lineRule="auto"/>
        <w:ind w:left="861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Check the content: Does the article make any claims that seem unrealistic or unbelievable?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15" w:line="240" w:lineRule="auto"/>
        <w:ind w:left="861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Check the sources: Are the sources cited credible?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1"/>
        </w:tabs>
        <w:spacing w:after="0" w:before="115" w:line="367" w:lineRule="auto"/>
        <w:ind w:left="861" w:right="527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0"/>
          <w:szCs w:val="20"/>
          <w:u w:val="none"/>
          <w:shd w:fill="auto" w:val="clear"/>
          <w:vertAlign w:val="baseline"/>
          <w:rtl w:val="0"/>
        </w:rPr>
        <w:t xml:space="preserve">Use a fake news identifier tool: There are a number of fake news identifier tools available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Sample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(Dataset from Kaggle)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46" w:line="280" w:lineRule="auto"/>
        <w:ind w:left="140" w:right="6241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pd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</w:t>
      </w:r>
      <w:r w:rsidDel="00000000" w:rsidR="00000000" w:rsidRPr="00000000">
        <w:pict>
          <v:shape style="position:absolute;margin-left:5.52496062992126pt;margin-top:5.041417322834646pt;width:454.45pt;height:374.1pt;mso-position-horizontal-relative:margin;mso-position-vertical-relative:text;z-index:-15796736;mso-position-horizontal:absolute;mso-position-vertical:absolute;" coordsize="9089,7482" coordorigin="1411,101" filled="true" fillcolor="#f7f7f7" stroked="false" path="m10500,6747l1411,6747,1411,7028,1411,7303,1411,7583,10500,7583,10500,7303,10500,7028,10500,6747xm10500,3146l1411,3146,1411,3427,1411,3702,1411,3977,1411,4257,1411,4532,1411,4812,1411,4812,1411,5087,1411,5362,1411,5642,1411,5642,1411,5917,1411,6197,1411,6472,1411,6747,10500,6747,10500,6472,10500,6197,10500,5917,10500,5642,10500,5642,10500,5362,10500,5087,10500,4812,10500,4812,10500,4532,10500,4257,10500,3977,10500,3702,10500,3427,10500,3146xm10500,101l1411,101,1411,376,1411,656,1411,931,1411,1211,1411,1486,1411,1486,1411,1761,1411,2041,1411,2316,1411,2596,1411,2871,1411,3146,10500,3146,10500,2871,10500,2596,10500,2316,10500,2041,10500,1761,10500,1486,10500,1486,10500,1211,10500,931,10500,656,10500,376,10500,101xe">
            <v:fill type="solid"/>
            <v:path arrowok="t"/>
            <w10:wrap type="none"/>
          </v:shape>
        </w:pict>
      </w:r>
    </w:p>
    <w:p w:rsidR="00000000" w:rsidDel="00000000" w:rsidP="00000000" w:rsidRDefault="00000000" w:rsidRPr="00000000" w14:paraId="00000029">
      <w:pPr>
        <w:spacing w:before="0" w:line="283" w:lineRule="auto"/>
        <w:ind w:left="140" w:right="4931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nltk.corpus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stopwords</w:t>
      </w:r>
    </w:p>
    <w:p w:rsidR="00000000" w:rsidDel="00000000" w:rsidP="00000000" w:rsidRDefault="00000000" w:rsidRPr="00000000" w14:paraId="0000002A">
      <w:pPr>
        <w:spacing w:before="0" w:line="232" w:lineRule="auto"/>
        <w:ind w:left="14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nltk.stem.porter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PorterStemmer</w:t>
      </w:r>
    </w:p>
    <w:p w:rsidR="00000000" w:rsidDel="00000000" w:rsidP="00000000" w:rsidRDefault="00000000" w:rsidRPr="00000000" w14:paraId="0000002B">
      <w:pPr>
        <w:spacing w:before="32" w:line="283" w:lineRule="auto"/>
        <w:ind w:left="140" w:right="1654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sklearn.feature_extraction.text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TfidfVectorizer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2C">
      <w:pPr>
        <w:spacing w:before="0" w:line="231" w:lineRule="auto"/>
        <w:ind w:left="14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sklearn.linear_model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LogisticRegression</w:t>
      </w:r>
    </w:p>
    <w:p w:rsidR="00000000" w:rsidDel="00000000" w:rsidP="00000000" w:rsidRDefault="00000000" w:rsidRPr="00000000" w14:paraId="0000002D">
      <w:pPr>
        <w:spacing w:before="42" w:line="278.00000000000006" w:lineRule="auto"/>
        <w:ind w:left="140" w:right="1402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color w:val="007a00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accuracy_score , confusion_matrix import nltk</w:t>
      </w:r>
    </w:p>
    <w:p w:rsidR="00000000" w:rsidDel="00000000" w:rsidP="00000000" w:rsidRDefault="00000000" w:rsidRPr="00000000" w14:paraId="0000002E">
      <w:pPr>
        <w:spacing w:before="0" w:line="283" w:lineRule="auto"/>
        <w:ind w:left="140" w:right="4931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nltk.download(‘stopwords’) print(stopwords.words(‘english’))</w:t>
      </w:r>
    </w:p>
    <w:p w:rsidR="00000000" w:rsidDel="00000000" w:rsidP="00000000" w:rsidRDefault="00000000" w:rsidRPr="00000000" w14:paraId="0000002F">
      <w:pPr>
        <w:spacing w:before="0" w:line="231" w:lineRule="auto"/>
        <w:ind w:left="14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news_data = pd.read_csv(‘/c/input/fake-news/train.csv’)</w:t>
      </w:r>
    </w:p>
    <w:p w:rsidR="00000000" w:rsidDel="00000000" w:rsidP="00000000" w:rsidRDefault="00000000" w:rsidRPr="00000000" w14:paraId="00000030">
      <w:pPr>
        <w:spacing w:before="36" w:line="280" w:lineRule="auto"/>
        <w:ind w:left="140" w:right="6483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news_data.head() news_data.shape() news_data.info() X_new = X_test[1939]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83" w:lineRule="auto"/>
        <w:ind w:left="140" w:right="4931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 = model.predict(X_new) Print(prediction)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46" w:lineRule="auto"/>
        <w:ind w:left="14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(prediction[0]==0):</w:t>
      </w:r>
    </w:p>
    <w:p w:rsidR="00000000" w:rsidDel="00000000" w:rsidP="00000000" w:rsidRDefault="00000000" w:rsidRPr="00000000" w14:paraId="00000035">
      <w:pPr>
        <w:spacing w:before="37" w:lineRule="auto"/>
        <w:ind w:left="39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Print(‘The news is Real’)</w:t>
      </w:r>
    </w:p>
    <w:p w:rsidR="00000000" w:rsidDel="00000000" w:rsidP="00000000" w:rsidRDefault="00000000" w:rsidRPr="00000000" w14:paraId="00000036">
      <w:pPr>
        <w:spacing w:before="38" w:lineRule="auto"/>
        <w:ind w:left="14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37">
      <w:pPr>
        <w:spacing w:before="42" w:lineRule="auto"/>
        <w:ind w:left="39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Print(‘The news is Fake’)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626" w:lineRule="auto"/>
        <w:ind w:left="140" w:right="8222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480" w:left="1300" w:right="1360" w:header="360" w:footer="360"/>
        </w:sect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Output:-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65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[‘i’, ‘me’, ‘my’, ‘myself’, ‘we’, ‘our’, ‘ours’, ‘ourselves’, ‘you’, “you’re”, “you’ve”, “you’ll”,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84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“you’d”, ‘your’, ‘yours’, ‘yourself’, ‘yourselves’, ‘he’, ‘him’, ‘his’, ‘himself’, ‘she’, “she’s”,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84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‘h7er’, ‘hers’, ‘herself’, ‘it’, “it’s”, ‘its’, ‘itself’, ‘they’, ‘them’, ‘their’, ‘theirs’, ‘themselves’,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85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‘what’, ‘which’, ‘who’, ‘whom’, ‘this’, ‘that’, “that’ll”, ‘these’, ‘those’, ‘am’, ‘is’, ‘are’,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84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‘was’, ‘were’, ‘be’, ‘been’, ‘being’, ‘have’, ‘has’, ‘had’, ‘having’, ‘do’, ‘does’, ‘did’,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84" w:line="312" w:lineRule="auto"/>
        <w:ind w:left="140" w:right="204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‘doing’, ‘a’, ‘an’, ‘the’, ‘and’, ‘but’, ‘if’, ‘or’, ‘because’, ‘as’, ‘until’, ‘while’, ‘of’, ‘at’, ‘by’, ‘for’, ‘with’, ‘about’, ‘against’, ‘between’, ‘into’, ‘through’, ‘during’, ‘before’, ‘after’,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3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‘above’, ‘below’, ‘to’, ‘from’, ‘up’, ‘down’, ‘in’, ‘out’, ‘on’, ‘off’, ‘over’, ‘under’, ‘again’,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84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‘further’, ‘then’, ‘once’, ‘here’, ‘there’, ‘when’, ‘where’, ‘why’, ‘how’, ‘all’, ‘any’, ‘both’,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84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‘each’, ‘few’, ‘more’, ‘most’, ‘other’, ‘some’, ‘such’, ‘no’, ‘nor’, ‘not’, ‘only’, ‘own’,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84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‘same’, ‘so’, ‘than’, ‘too’, ‘very’, ‘s’, ‘t’, ‘can’, ‘will’, ‘just’, ‘don’, “don’t”, ‘should’,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84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“should’ve”, ‘now’, ‘d’, ‘ll’, ‘m’, ‘o’, ‘re’, ‘ve’, ‘y’, ‘ain’, ‘aren’, “aren’t”, ‘couldn’, “couldn’t”,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84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‘didn’, “didn’t”, ‘doesn’, “doesn’t”, ‘hadn’, “hadn’t”, ‘hasn’, “hasn’t”, ‘haven’, “haven’t”,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84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‘isn’, “isn’t”, ‘ma’, ‘mightn’, “mightn’t”, ‘mustn’, “mustn’t”, ‘needn’, “needn’t”, ‘shan’,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84" w:line="312" w:lineRule="auto"/>
        <w:ind w:left="140" w:right="62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“shan’t”, ‘shouldn’, “shouldn’t”, ‘wasn’, “wasn’t”, ‘weren’, “weren’t”, ‘won’, “won’t”, ‘wouldn’, “wouldn’t”]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(20800, 5)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626" w:lineRule="auto"/>
        <w:ind w:left="140" w:right="4821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&lt;class ‘pandas.core.frame.DataFrame’&gt; RangeIndex: 20800 entries, 0 to 20799 Data columns (total 5 columns):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76" w:lineRule="auto"/>
        <w:ind w:left="205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Column Non-Null Count Dtype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118.83pt;margin-top:18.345905511811022pt;width:20pt;height:.1pt;mso-position-horizontal-relative:margin;mso-position-vertical-relative:text;z-index:-15726592;mso-wrap-distance-left:0;mso-wrap-distance-right:0;mso-position-horizontal:absolute;mso-position-vertical:absolute;" coordsize="400,0" coordorigin="3677,377" filled="false" stroked="true" strokecolor="#1e1e1e" strokeweight="1.056pt" path="m3677,377l4077,377e">
            <v:stroke dashstyle="dash"/>
            <v:path arrowok="t"/>
            <w10:wrap type="topAndBottom"/>
          </v:shape>
        </w:pict>
      </w:r>
      <w:r w:rsidDel="00000000" w:rsidR="00000000" w:rsidRPr="00000000">
        <w:pict>
          <v:shape style="position:absolute;margin-left:56.05pt;margin-top:18.345905511811022pt;width:56pt;height:.1pt;mso-position-horizontal-relative:margin;mso-position-vertical-relative:text;z-index:-15727104;mso-wrap-distance-left:0;mso-wrap-distance-right:0;mso-position-horizontal:absolute;mso-position-vertical:absolute;" coordsize="1120,0" coordorigin="2421,377" filled="false" stroked="true" strokecolor="#1e1e1e" strokeweight="1.056pt" path="m2421,377l3541,377e">
            <v:stroke dashstyle="dash"/>
            <v:path arrowok="t"/>
            <w10:wrap type="topAndBottom"/>
          </v:shape>
        </w:pict>
      </w:r>
      <w:r w:rsidDel="00000000" w:rsidR="00000000" w:rsidRPr="00000000">
        <w:pict>
          <v:shape style="position:absolute;margin-left:25.55pt;margin-top:18.345905511811022pt;width:24pt;height:.1pt;mso-position-horizontal-relative:margin;mso-position-vertical-relative:text;z-index:-15727616;mso-wrap-distance-left:0;mso-wrap-distance-right:0;mso-position-horizontal:absolute;mso-position-vertical:absolute;" coordsize="480,0" coordorigin="1811,377" filled="false" stroked="true" strokecolor="#1e1e1e" strokeweight="1.056pt" path="m1811,377l2291,377e">
            <v:stroke dashstyle="dash"/>
            <v:path arrowok="t"/>
            <w10:wrap type="topAndBottom"/>
          </v:shape>
        </w:pict>
      </w:r>
      <w:r w:rsidDel="00000000" w:rsidR="00000000" w:rsidRPr="00000000">
        <w:pict>
          <v:shape style="position:absolute;margin-left:7.024960629921259pt;margin-top:18.345905511811022pt;width:12pt;height:.1pt;mso-position-horizontal-relative:margin;mso-position-vertical-relative:text;z-index:-15728128;mso-wrap-distance-left:0;mso-wrap-distance-right:0;mso-position-horizontal:absolute;mso-position-vertical:absolute;" coordsize="240,0" coordorigin="1441,377" filled="false" stroked="true" strokecolor="#1e1e1e" strokeweight="1.056pt" path="m1441,377l1681,377e">
            <v:stroke dashstyle="dash"/>
            <v:path arrowok="t"/>
            <w10:wrap type="topAndBottom"/>
          </v:shape>
        </w:pic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6"/>
          <w:tab w:val="left" w:leader="none" w:pos="1120"/>
        </w:tabs>
        <w:spacing w:after="0" w:before="92" w:line="240" w:lineRule="auto"/>
        <w:ind w:left="535" w:right="0" w:hanging="33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id</w:t>
        <w:tab/>
        <w:t xml:space="preserve">20800 non-null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6"/>
          <w:tab w:val="left" w:leader="none" w:pos="1109"/>
        </w:tabs>
        <w:spacing w:after="0" w:before="0" w:line="240" w:lineRule="auto"/>
        <w:ind w:left="535" w:right="0" w:hanging="33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  <w:tab/>
        <w:t xml:space="preserve">20242 non-null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6"/>
        </w:tabs>
        <w:spacing w:after="0" w:before="0" w:line="240" w:lineRule="auto"/>
        <w:ind w:left="535" w:right="0" w:hanging="33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author 18843 non-null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6"/>
          <w:tab w:val="left" w:leader="none" w:pos="1190"/>
        </w:tabs>
        <w:spacing w:after="0" w:before="1" w:line="240" w:lineRule="auto"/>
        <w:ind w:left="535" w:right="0" w:hanging="33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  <w:tab/>
        <w:t xml:space="preserve">20761 non-null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6"/>
        </w:tabs>
        <w:spacing w:after="0" w:before="0" w:line="240" w:lineRule="auto"/>
        <w:ind w:left="535" w:right="0" w:hanging="33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300" w:right="1360" w:header="360" w:footer="36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label 20800 non-null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65" w:line="626" w:lineRule="auto"/>
        <w:ind w:left="140" w:right="6241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Dtypes: int64(2), object(3) Memory usage: 812.6+ KB The news is Fake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60" w:left="1300" w:right="1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"/>
      <w:lvlJc w:val="left"/>
      <w:pPr>
        <w:ind w:left="535" w:hanging="330"/>
      </w:pPr>
      <w:rPr>
        <w:rFonts w:ascii="Arial MT" w:cs="Arial MT" w:eastAsia="Arial MT" w:hAnsi="Arial MT"/>
        <w:color w:val="1f1f1f"/>
        <w:sz w:val="24"/>
        <w:szCs w:val="24"/>
      </w:rPr>
    </w:lvl>
    <w:lvl w:ilvl="1">
      <w:start w:val="0"/>
      <w:numFmt w:val="bullet"/>
      <w:lvlText w:val="•"/>
      <w:lvlJc w:val="left"/>
      <w:pPr>
        <w:ind w:left="1410" w:hanging="330"/>
      </w:pPr>
      <w:rPr/>
    </w:lvl>
    <w:lvl w:ilvl="2">
      <w:start w:val="0"/>
      <w:numFmt w:val="bullet"/>
      <w:lvlText w:val="•"/>
      <w:lvlJc w:val="left"/>
      <w:pPr>
        <w:ind w:left="2281" w:hanging="330"/>
      </w:pPr>
      <w:rPr/>
    </w:lvl>
    <w:lvl w:ilvl="3">
      <w:start w:val="0"/>
      <w:numFmt w:val="bullet"/>
      <w:lvlText w:val="•"/>
      <w:lvlJc w:val="left"/>
      <w:pPr>
        <w:ind w:left="3151" w:hanging="330"/>
      </w:pPr>
      <w:rPr/>
    </w:lvl>
    <w:lvl w:ilvl="4">
      <w:start w:val="0"/>
      <w:numFmt w:val="bullet"/>
      <w:lvlText w:val="•"/>
      <w:lvlJc w:val="left"/>
      <w:pPr>
        <w:ind w:left="4022" w:hanging="330"/>
      </w:pPr>
      <w:rPr/>
    </w:lvl>
    <w:lvl w:ilvl="5">
      <w:start w:val="0"/>
      <w:numFmt w:val="bullet"/>
      <w:lvlText w:val="•"/>
      <w:lvlJc w:val="left"/>
      <w:pPr>
        <w:ind w:left="4892" w:hanging="330"/>
      </w:pPr>
      <w:rPr/>
    </w:lvl>
    <w:lvl w:ilvl="6">
      <w:start w:val="0"/>
      <w:numFmt w:val="bullet"/>
      <w:lvlText w:val="•"/>
      <w:lvlJc w:val="left"/>
      <w:pPr>
        <w:ind w:left="5763" w:hanging="330"/>
      </w:pPr>
      <w:rPr/>
    </w:lvl>
    <w:lvl w:ilvl="7">
      <w:start w:val="0"/>
      <w:numFmt w:val="bullet"/>
      <w:lvlText w:val="•"/>
      <w:lvlJc w:val="left"/>
      <w:pPr>
        <w:ind w:left="6633" w:hanging="330"/>
      </w:pPr>
      <w:rPr/>
    </w:lvl>
    <w:lvl w:ilvl="8">
      <w:start w:val="0"/>
      <w:numFmt w:val="bullet"/>
      <w:lvlText w:val="•"/>
      <w:lvlJc w:val="left"/>
      <w:pPr>
        <w:ind w:left="7504" w:hanging="33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61" w:hanging="360.00000000000006"/>
      </w:pPr>
      <w:rPr>
        <w:rFonts w:ascii="Noto Sans Symbols" w:cs="Noto Sans Symbols" w:eastAsia="Noto Sans Symbols" w:hAnsi="Noto Sans Symbols"/>
        <w:color w:val="1f1f1f"/>
        <w:sz w:val="20"/>
        <w:szCs w:val="20"/>
      </w:rPr>
    </w:lvl>
    <w:lvl w:ilvl="1">
      <w:start w:val="0"/>
      <w:numFmt w:val="bullet"/>
      <w:lvlText w:val="•"/>
      <w:lvlJc w:val="left"/>
      <w:pPr>
        <w:ind w:left="1698" w:hanging="360"/>
      </w:pPr>
      <w:rPr/>
    </w:lvl>
    <w:lvl w:ilvl="2">
      <w:start w:val="0"/>
      <w:numFmt w:val="bullet"/>
      <w:lvlText w:val="•"/>
      <w:lvlJc w:val="left"/>
      <w:pPr>
        <w:ind w:left="2537" w:hanging="360"/>
      </w:pPr>
      <w:rPr/>
    </w:lvl>
    <w:lvl w:ilvl="3">
      <w:start w:val="0"/>
      <w:numFmt w:val="bullet"/>
      <w:lvlText w:val="•"/>
      <w:lvlJc w:val="left"/>
      <w:pPr>
        <w:ind w:left="3375" w:hanging="360"/>
      </w:pPr>
      <w:rPr/>
    </w:lvl>
    <w:lvl w:ilvl="4">
      <w:start w:val="0"/>
      <w:numFmt w:val="bullet"/>
      <w:lvlText w:val="•"/>
      <w:lvlJc w:val="left"/>
      <w:pPr>
        <w:ind w:left="4214" w:hanging="360"/>
      </w:pPr>
      <w:rPr/>
    </w:lvl>
    <w:lvl w:ilvl="5">
      <w:start w:val="0"/>
      <w:numFmt w:val="bullet"/>
      <w:lvlText w:val="•"/>
      <w:lvlJc w:val="left"/>
      <w:pPr>
        <w:ind w:left="5052" w:hanging="360"/>
      </w:pPr>
      <w:rPr/>
    </w:lvl>
    <w:lvl w:ilvl="6">
      <w:start w:val="0"/>
      <w:numFmt w:val="bullet"/>
      <w:lvlText w:val="•"/>
      <w:lvlJc w:val="left"/>
      <w:pPr>
        <w:ind w:left="5891" w:hanging="360"/>
      </w:pPr>
      <w:rPr/>
    </w:lvl>
    <w:lvl w:ilvl="7">
      <w:start w:val="0"/>
      <w:numFmt w:val="bullet"/>
      <w:lvlText w:val="•"/>
      <w:lvlJc w:val="left"/>
      <w:pPr>
        <w:ind w:left="6729" w:hanging="360"/>
      </w:pPr>
      <w:rPr/>
    </w:lvl>
    <w:lvl w:ilvl="8">
      <w:start w:val="0"/>
      <w:numFmt w:val="bullet"/>
      <w:lvlText w:val="•"/>
      <w:lvlJc w:val="left"/>
      <w:pPr>
        <w:ind w:left="756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" w:lineRule="auto"/>
      <w:ind w:left="3446" w:right="3388"/>
      <w:jc w:val="center"/>
    </w:pPr>
    <w:rPr>
      <w:rFonts w:ascii="Calibri" w:cs="Calibri" w:eastAsia="Calibri" w:hAnsi="Calibri"/>
      <w:b w:val="1"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