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18B7" w14:textId="77777777" w:rsidR="007555E2" w:rsidRDefault="002C718B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0" w:name="_ppvjbj9eif17" w:colFirst="0" w:colLast="0"/>
      <w:bookmarkEnd w:id="0"/>
      <w:r>
        <w:rPr>
          <w:rFonts w:ascii="Roboto" w:eastAsia="Roboto" w:hAnsi="Roboto" w:cs="Roboto"/>
          <w:b/>
          <w:color w:val="0D0D0D"/>
          <w:sz w:val="33"/>
          <w:szCs w:val="33"/>
        </w:rPr>
        <w:t>Challenge: Superstore Sales Performance Dashboard</w:t>
      </w:r>
    </w:p>
    <w:p w14:paraId="310A18B8" w14:textId="77777777" w:rsidR="007555E2" w:rsidRDefault="002C718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Objective: Create an interactive dashboard in Tableau that provides insights into the sales performance of the Superstore for the given data. The dashboard should help identify trends, </w:t>
      </w:r>
      <w:r>
        <w:rPr>
          <w:rFonts w:ascii="Roboto" w:eastAsia="Roboto" w:hAnsi="Roboto" w:cs="Roboto"/>
          <w:color w:val="0D0D0D"/>
          <w:sz w:val="24"/>
          <w:szCs w:val="24"/>
        </w:rPr>
        <w:t>performance metrics, and areas for improvement.</w:t>
      </w:r>
    </w:p>
    <w:p w14:paraId="310A18B9" w14:textId="77777777" w:rsidR="007555E2" w:rsidRDefault="002C718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Key Components:</w:t>
      </w:r>
    </w:p>
    <w:p w14:paraId="310A18BA" w14:textId="77777777" w:rsidR="007555E2" w:rsidRDefault="002C718B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color w:val="0D0D0D"/>
          <w:sz w:val="24"/>
          <w:szCs w:val="24"/>
        </w:rPr>
        <w:t>Sales Overview: Create a visualization that shows total sales over time. Allow users to filter the view by year, quarter, and month to observe trends and patterns.</w:t>
      </w:r>
    </w:p>
    <w:p w14:paraId="310A18BB" w14:textId="77777777" w:rsidR="007555E2" w:rsidRDefault="002C718B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Category and </w:t>
      </w:r>
      <w:r>
        <w:rPr>
          <w:rFonts w:ascii="Roboto" w:eastAsia="Roboto" w:hAnsi="Roboto" w:cs="Roboto"/>
          <w:color w:val="0D0D0D"/>
          <w:sz w:val="24"/>
          <w:szCs w:val="24"/>
        </w:rPr>
        <w:t>Sub-Category Analysis: Develop a chart that compares sales and profits across different categories and sub-categories. Highlight top-performing and underperforming sub-categories.</w:t>
      </w:r>
    </w:p>
    <w:p w14:paraId="310A18BC" w14:textId="77777777" w:rsidR="007555E2" w:rsidRDefault="002C718B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Geographical Insights: Use a map to represent sales and profit margins across different regions and states. Enable drill-down functionality to view details by city.</w:t>
      </w:r>
    </w:p>
    <w:p w14:paraId="310A18BD" w14:textId="77777777" w:rsidR="007555E2" w:rsidRDefault="002C718B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Customer Segment Analysis: Segment the customers into groups (e.g., Consumer, Corporate, and Home Office) and analyze the sales and profit contribution of each segment.</w:t>
      </w:r>
    </w:p>
    <w:p w14:paraId="310A18BE" w14:textId="77777777" w:rsidR="007555E2" w:rsidRDefault="002C718B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Product Analysis: Identify the top 10 products in terms of sales and profits. Create a chart that showcases these products and their performance metrics.</w:t>
      </w:r>
    </w:p>
    <w:p w14:paraId="310A18BF" w14:textId="77777777" w:rsidR="007555E2" w:rsidRDefault="002C718B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Order and Ship Mode Analysis: Compare the sales and shipping modes (e.g., Standard Class, Second Class, First Class, Same Day) to determine if there's a correlation between ship mode and sales performance or customer satisfaction.</w:t>
      </w:r>
    </w:p>
    <w:p w14:paraId="310A18C0" w14:textId="77777777" w:rsidR="007555E2" w:rsidRDefault="002C718B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color w:val="0D0D0D"/>
          <w:sz w:val="24"/>
          <w:szCs w:val="24"/>
        </w:rPr>
        <w:t>Discount Impact: Analyze the impact of discounts on sales and profits. Determine if there's an optimal discount range that maximizes profit without significantly hurting sales.</w:t>
      </w:r>
    </w:p>
    <w:p w14:paraId="310A18C1" w14:textId="77777777" w:rsidR="007555E2" w:rsidRDefault="002C718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Interactive Features:</w:t>
      </w:r>
    </w:p>
    <w:p w14:paraId="310A18C2" w14:textId="77777777" w:rsidR="007555E2" w:rsidRDefault="002C718B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color w:val="0D0D0D"/>
          <w:sz w:val="24"/>
          <w:szCs w:val="24"/>
        </w:rPr>
        <w:t>Include filters for date range, region, category, sub-category, and customer segment to allow users to customize the view.</w:t>
      </w:r>
    </w:p>
    <w:p w14:paraId="310A18C3" w14:textId="77777777" w:rsidR="007555E2" w:rsidRDefault="002C718B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Add hover-over effects to display detailed </w:t>
      </w:r>
      <w:r>
        <w:rPr>
          <w:rFonts w:ascii="Roboto" w:eastAsia="Roboto" w:hAnsi="Roboto" w:cs="Roboto"/>
          <w:color w:val="0D0D0D"/>
          <w:sz w:val="24"/>
          <w:szCs w:val="24"/>
        </w:rPr>
        <w:t>information for specific data points or regions.</w:t>
      </w:r>
    </w:p>
    <w:p w14:paraId="310A18C4" w14:textId="77777777" w:rsidR="007555E2" w:rsidRDefault="002C718B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color w:val="0D0D0D"/>
          <w:sz w:val="24"/>
          <w:szCs w:val="24"/>
        </w:rPr>
        <w:t>Implement dashboard actions where selecting a particular category or region updates other visualizations to reflect the selection.</w:t>
      </w:r>
    </w:p>
    <w:p w14:paraId="310A18C5" w14:textId="77777777" w:rsidR="007555E2" w:rsidRDefault="002C718B" w:rsidP="009279B4">
      <w:pPr>
        <w:pBdr>
          <w:top w:val="none" w:sz="0" w:space="9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lastRenderedPageBreak/>
        <w:t xml:space="preserve">Deliverable: A fully functional Tableau dashboard that </w:t>
      </w:r>
      <w:r>
        <w:rPr>
          <w:rFonts w:ascii="Roboto" w:eastAsia="Roboto" w:hAnsi="Roboto" w:cs="Roboto"/>
          <w:color w:val="0D0D0D"/>
          <w:sz w:val="24"/>
          <w:szCs w:val="24"/>
        </w:rPr>
        <w:t>incorporates the above components. The dashboard should be visually appealing, intuitive to navigate, and provide actionable insights through interactive visualizations.</w:t>
      </w:r>
    </w:p>
    <w:p w14:paraId="310A18C6" w14:textId="77777777" w:rsidR="007555E2" w:rsidRDefault="002C718B" w:rsidP="009279B4">
      <w:pPr>
        <w:pStyle w:val="Heading3"/>
        <w:keepNext w:val="0"/>
        <w:keepLines w:val="0"/>
        <w:pBdr>
          <w:top w:val="none" w:sz="0" w:space="9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Roboto" w:eastAsia="Roboto" w:hAnsi="Roboto" w:cs="Roboto"/>
          <w:b/>
          <w:color w:val="0D0D0D"/>
          <w:sz w:val="33"/>
          <w:szCs w:val="33"/>
        </w:rPr>
      </w:pPr>
      <w:bookmarkStart w:id="1" w:name="_c9fkcrv05mgj" w:colFirst="0" w:colLast="0"/>
      <w:bookmarkEnd w:id="1"/>
      <w:r>
        <w:rPr>
          <w:rFonts w:ascii="Roboto" w:eastAsia="Roboto" w:hAnsi="Roboto" w:cs="Roboto"/>
          <w:b/>
          <w:color w:val="0D0D0D"/>
          <w:sz w:val="33"/>
          <w:szCs w:val="33"/>
        </w:rPr>
        <w:t>Evaluation Criteria:</w:t>
      </w:r>
    </w:p>
    <w:p w14:paraId="310A18C7" w14:textId="77777777" w:rsidR="007555E2" w:rsidRDefault="002C718B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Completeness: All components are included and </w:t>
      </w:r>
      <w:r>
        <w:rPr>
          <w:rFonts w:ascii="Roboto" w:eastAsia="Roboto" w:hAnsi="Roboto" w:cs="Roboto"/>
          <w:color w:val="0D0D0D"/>
          <w:sz w:val="24"/>
          <w:szCs w:val="24"/>
        </w:rPr>
        <w:t>functional.</w:t>
      </w:r>
    </w:p>
    <w:p w14:paraId="310A18C8" w14:textId="77777777" w:rsidR="007555E2" w:rsidRPr="002C718B" w:rsidRDefault="002C718B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color w:val="FF0000"/>
        </w:rPr>
      </w:pPr>
      <w:r w:rsidRPr="002C718B">
        <w:rPr>
          <w:rFonts w:ascii="Roboto" w:eastAsia="Roboto" w:hAnsi="Roboto" w:cs="Roboto"/>
          <w:color w:val="FF0000"/>
          <w:sz w:val="24"/>
          <w:szCs w:val="24"/>
        </w:rPr>
        <w:t>Insightfulness: The dashboard reveals meaningful insights about sales performance, trends, and areas for improvement.</w:t>
      </w:r>
    </w:p>
    <w:p w14:paraId="310A18C9" w14:textId="77777777" w:rsidR="007555E2" w:rsidRDefault="002C718B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color w:val="0D0D0D"/>
          <w:sz w:val="24"/>
          <w:szCs w:val="24"/>
        </w:rPr>
        <w:t>Usability: The dashboard is easy to navigate, with intuitive filters and interactive elements.</w:t>
      </w:r>
    </w:p>
    <w:p w14:paraId="310A18CA" w14:textId="77777777" w:rsidR="007555E2" w:rsidRDefault="002C718B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</w:pPr>
      <w:r>
        <w:rPr>
          <w:rFonts w:ascii="Roboto" w:eastAsia="Roboto" w:hAnsi="Roboto" w:cs="Roboto"/>
          <w:color w:val="0D0D0D"/>
          <w:sz w:val="24"/>
          <w:szCs w:val="24"/>
        </w:rPr>
        <w:t>Aesthetic Appeal: The visualizations are well-designed, with thoughtful use of color and layout to enhance readability and understanding.</w:t>
      </w:r>
    </w:p>
    <w:p w14:paraId="310A18CB" w14:textId="77777777" w:rsidR="007555E2" w:rsidRDefault="007555E2"/>
    <w:sectPr w:rsidR="007555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D3B6D"/>
    <w:multiLevelType w:val="multilevel"/>
    <w:tmpl w:val="F1ECADF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BD56E3"/>
    <w:multiLevelType w:val="multilevel"/>
    <w:tmpl w:val="FC109A8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624F4F"/>
    <w:multiLevelType w:val="multilevel"/>
    <w:tmpl w:val="B4FA6EF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6441115">
    <w:abstractNumId w:val="2"/>
  </w:num>
  <w:num w:numId="2" w16cid:durableId="586811309">
    <w:abstractNumId w:val="1"/>
  </w:num>
  <w:num w:numId="3" w16cid:durableId="204652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E2"/>
    <w:rsid w:val="002C718B"/>
    <w:rsid w:val="007555E2"/>
    <w:rsid w:val="0090118A"/>
    <w:rsid w:val="0092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18B7"/>
  <w15:docId w15:val="{E227CAEB-B7B2-483C-932C-9891D587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Mahadevan Visvanathan</cp:lastModifiedBy>
  <cp:revision>4</cp:revision>
  <dcterms:created xsi:type="dcterms:W3CDTF">2024-02-09T13:25:00Z</dcterms:created>
  <dcterms:modified xsi:type="dcterms:W3CDTF">2024-02-14T16:18:00Z</dcterms:modified>
</cp:coreProperties>
</file>