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Arial" w:hAnsi="Arial"/>
          <w:sz w:val="30"/>
          <w:szCs w:val="30"/>
        </w:rPr>
      </w:pPr>
      <w:r>
        <w:rPr>
          <w:rFonts w:ascii="Arial" w:hAnsi="Arial"/>
          <w:sz w:val="30"/>
          <w:szCs w:val="30"/>
        </w:rPr>
        <w:t>IT SUPPORT TICKET &amp; PERFORMANCE ANALYTICS DASHBOARD</w:t>
      </w:r>
    </w:p>
    <w:p>
      <w:pPr>
        <w:pStyle w:val="Heading1"/>
        <w:numPr>
          <w:ilvl w:val="0"/>
          <w:numId w:val="0"/>
        </w:numPr>
        <w:ind w:hanging="0" w:start="0"/>
        <w:rPr>
          <w:sz w:val="24"/>
          <w:szCs w:val="24"/>
        </w:rPr>
      </w:pPr>
      <w:r>
        <w:rPr>
          <w:sz w:val="24"/>
          <w:szCs w:val="24"/>
        </w:rPr>
      </w:r>
    </w:p>
    <w:p>
      <w:pPr>
        <w:pStyle w:val="Heading1"/>
        <w:ind w:hanging="0" w:start="0"/>
        <w:rPr>
          <w:sz w:val="24"/>
          <w:szCs w:val="24"/>
        </w:rPr>
      </w:pPr>
      <w:r>
        <w:rPr>
          <w:sz w:val="24"/>
          <w:szCs w:val="24"/>
        </w:rPr>
        <w:t>Project Overview</w:t>
      </w:r>
    </w:p>
    <w:p>
      <w:pPr>
        <w:pStyle w:val="Normal"/>
        <w:bidi w:val="0"/>
        <w:jc w:val="start"/>
        <w:rPr>
          <w:rFonts w:ascii="Arial" w:hAnsi="Arial"/>
          <w:sz w:val="20"/>
          <w:szCs w:val="20"/>
        </w:rPr>
      </w:pPr>
      <w:r>
        <w:rPr>
          <w:rFonts w:ascii="Arial" w:hAnsi="Arial"/>
          <w:sz w:val="20"/>
          <w:szCs w:val="20"/>
        </w:rPr>
        <w:t>The IT Support Ticket &amp; Performance Analytics Dashboard is a Power BI-based data analytics project developed to analyze IT support tickets, identify common issues, monitor ticket status, and evaluate Support Engineer performance.</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The dashboard provides an interactive view of support operations using data from Departments, Employees, Support Engineers, Tickets, and Ticket History tables. It helps users understand ticket trends, issue patterns, priorities, resolution performance, and engineer-level performance.</w:t>
      </w:r>
    </w:p>
    <w:p>
      <w:pPr>
        <w:pStyle w:val="Heading1"/>
        <w:numPr>
          <w:ilvl w:val="0"/>
          <w:numId w:val="0"/>
        </w:numPr>
        <w:ind w:hanging="0" w:start="0"/>
        <w:rPr/>
      </w:pPr>
      <w:r>
        <w:rPr>
          <w:rFonts w:ascii="Arial" w:hAnsi="Arial"/>
          <w:sz w:val="24"/>
          <w:szCs w:val="24"/>
        </w:rPr>
        <w:t>Project Objectives</w:t>
      </w:r>
    </w:p>
    <w:p>
      <w:pPr>
        <w:pStyle w:val="Normal"/>
        <w:bidi w:val="0"/>
        <w:jc w:val="start"/>
        <w:rPr>
          <w:rFonts w:ascii="Arial" w:hAnsi="Arial"/>
          <w:sz w:val="20"/>
          <w:szCs w:val="20"/>
        </w:rPr>
      </w:pPr>
      <w:r>
        <w:rPr>
          <w:rFonts w:ascii="Arial" w:hAnsi="Arial"/>
          <w:sz w:val="20"/>
          <w:szCs w:val="20"/>
        </w:rPr>
        <w:t>The main objectives of this project are:</w:t>
      </w:r>
    </w:p>
    <w:p>
      <w:pPr>
        <w:pStyle w:val="Normal"/>
        <w:bidi w:val="0"/>
        <w:jc w:val="start"/>
        <w:rPr>
          <w:rFonts w:ascii="Arial" w:hAnsi="Arial"/>
          <w:sz w:val="20"/>
          <w:szCs w:val="20"/>
        </w:rPr>
      </w:pPr>
      <w:r>
        <w:rPr>
          <w:rFonts w:ascii="Arial" w:hAnsi="Arial"/>
          <w:sz w:val="20"/>
          <w:szCs w:val="20"/>
        </w:rPr>
      </w:r>
    </w:p>
    <w:p>
      <w:pPr>
        <w:pStyle w:val="Normal"/>
        <w:numPr>
          <w:ilvl w:val="0"/>
          <w:numId w:val="2"/>
        </w:numPr>
        <w:bidi w:val="0"/>
        <w:jc w:val="start"/>
        <w:rPr>
          <w:rFonts w:ascii="Arial" w:hAnsi="Arial"/>
          <w:sz w:val="20"/>
          <w:szCs w:val="20"/>
        </w:rPr>
      </w:pPr>
      <w:r>
        <w:rPr>
          <w:rFonts w:ascii="Arial" w:hAnsi="Arial"/>
          <w:sz w:val="20"/>
          <w:szCs w:val="20"/>
        </w:rPr>
        <w:t>To analyze the overall IT support ticket volume.</w:t>
      </w:r>
    </w:p>
    <w:p>
      <w:pPr>
        <w:pStyle w:val="Normal"/>
        <w:numPr>
          <w:ilvl w:val="0"/>
          <w:numId w:val="2"/>
        </w:numPr>
        <w:rPr>
          <w:rFonts w:ascii="Arial" w:hAnsi="Arial"/>
          <w:sz w:val="20"/>
          <w:szCs w:val="20"/>
        </w:rPr>
      </w:pPr>
      <w:r>
        <w:rPr>
          <w:rFonts w:ascii="Arial" w:hAnsi="Arial"/>
          <w:sz w:val="20"/>
          <w:szCs w:val="20"/>
        </w:rPr>
        <w:t>To identify common issue types and categories.</w:t>
      </w:r>
    </w:p>
    <w:p>
      <w:pPr>
        <w:pStyle w:val="Normal"/>
        <w:numPr>
          <w:ilvl w:val="0"/>
          <w:numId w:val="2"/>
        </w:numPr>
        <w:rPr>
          <w:rFonts w:ascii="Arial" w:hAnsi="Arial"/>
          <w:sz w:val="20"/>
          <w:szCs w:val="20"/>
        </w:rPr>
      </w:pPr>
      <w:r>
        <w:rPr>
          <w:rFonts w:ascii="Arial" w:hAnsi="Arial"/>
          <w:sz w:val="20"/>
          <w:szCs w:val="20"/>
        </w:rPr>
        <w:t>To analyze tickets based on priority and status.</w:t>
      </w:r>
    </w:p>
    <w:p>
      <w:pPr>
        <w:pStyle w:val="Normal"/>
        <w:numPr>
          <w:ilvl w:val="0"/>
          <w:numId w:val="2"/>
        </w:numPr>
        <w:rPr>
          <w:rFonts w:ascii="Arial" w:hAnsi="Arial"/>
          <w:sz w:val="20"/>
          <w:szCs w:val="20"/>
        </w:rPr>
      </w:pPr>
      <w:r>
        <w:rPr>
          <w:rFonts w:ascii="Arial" w:hAnsi="Arial"/>
          <w:sz w:val="20"/>
          <w:szCs w:val="20"/>
        </w:rPr>
        <w:t>To monitor ticket resolution performance.</w:t>
      </w:r>
    </w:p>
    <w:p>
      <w:pPr>
        <w:pStyle w:val="Normal"/>
        <w:numPr>
          <w:ilvl w:val="0"/>
          <w:numId w:val="2"/>
        </w:numPr>
        <w:rPr>
          <w:rFonts w:ascii="Arial" w:hAnsi="Arial"/>
          <w:sz w:val="20"/>
          <w:szCs w:val="20"/>
        </w:rPr>
      </w:pPr>
      <w:r>
        <w:rPr>
          <w:rFonts w:ascii="Arial" w:hAnsi="Arial"/>
          <w:sz w:val="20"/>
          <w:szCs w:val="20"/>
        </w:rPr>
        <w:t>To evaluate Support Engineer performance.</w:t>
      </w:r>
    </w:p>
    <w:p>
      <w:pPr>
        <w:pStyle w:val="Normal"/>
        <w:numPr>
          <w:ilvl w:val="0"/>
          <w:numId w:val="2"/>
        </w:numPr>
        <w:rPr>
          <w:rFonts w:ascii="Arial" w:hAnsi="Arial"/>
          <w:sz w:val="20"/>
          <w:szCs w:val="20"/>
        </w:rPr>
      </w:pPr>
      <w:r>
        <w:rPr>
          <w:rFonts w:ascii="Arial" w:hAnsi="Arial"/>
          <w:sz w:val="20"/>
          <w:szCs w:val="20"/>
        </w:rPr>
        <w:t>To calculate Average Resolution Time.</w:t>
      </w:r>
    </w:p>
    <w:p>
      <w:pPr>
        <w:pStyle w:val="Normal"/>
        <w:numPr>
          <w:ilvl w:val="0"/>
          <w:numId w:val="2"/>
        </w:numPr>
        <w:rPr>
          <w:rFonts w:ascii="Arial" w:hAnsi="Arial"/>
          <w:sz w:val="20"/>
          <w:szCs w:val="20"/>
        </w:rPr>
      </w:pPr>
      <w:r>
        <w:rPr>
          <w:rFonts w:ascii="Arial" w:hAnsi="Arial"/>
          <w:sz w:val="20"/>
          <w:szCs w:val="20"/>
        </w:rPr>
        <w:t>To provide interactive and easy-to-understand dashboards.</w:t>
      </w:r>
    </w:p>
    <w:p>
      <w:pPr>
        <w:pStyle w:val="Normal"/>
        <w:numPr>
          <w:ilvl w:val="0"/>
          <w:numId w:val="2"/>
        </w:numPr>
        <w:rPr>
          <w:rFonts w:ascii="Arial" w:hAnsi="Arial"/>
          <w:sz w:val="20"/>
          <w:szCs w:val="20"/>
        </w:rPr>
      </w:pPr>
      <w:r>
        <w:rPr>
          <w:rFonts w:ascii="Arial" w:hAnsi="Arial"/>
          <w:sz w:val="20"/>
          <w:szCs w:val="20"/>
        </w:rPr>
        <w:t>To support data-driven decision-making in IT support operations.</w:t>
      </w:r>
    </w:p>
    <w:p>
      <w:pPr>
        <w:pStyle w:val="Heading1"/>
        <w:keepNext w:val="true"/>
        <w:widowControl/>
        <w:numPr>
          <w:ilvl w:val="0"/>
          <w:numId w:val="0"/>
        </w:numPr>
        <w:suppressAutoHyphens w:val="true"/>
        <w:bidi w:val="0"/>
        <w:ind w:hanging="0" w:start="0"/>
        <w:jc w:val="start"/>
        <w:rPr/>
      </w:pPr>
      <w:r>
        <w:rPr>
          <w:rFonts w:eastAsia="Microsoft YaHei" w:cs="Arial" w:ascii="Arial" w:hAnsi="Arial"/>
          <w:color w:val="auto"/>
          <w:kern w:val="2"/>
          <w:sz w:val="24"/>
          <w:szCs w:val="24"/>
          <w:lang w:val="en-IN" w:eastAsia="zh-CN" w:bidi="hi-IN"/>
        </w:rPr>
        <w:t>Dataset</w:t>
      </w:r>
    </w:p>
    <w:p>
      <w:pPr>
        <w:pStyle w:val="Normal"/>
        <w:rPr>
          <w:rFonts w:ascii="Arial" w:hAnsi="Arial"/>
          <w:sz w:val="20"/>
          <w:szCs w:val="20"/>
        </w:rPr>
      </w:pPr>
      <w:r>
        <w:rPr>
          <w:rFonts w:eastAsia="NSimSun" w:cs="Arial" w:ascii="Arial" w:hAnsi="Arial"/>
          <w:color w:val="auto"/>
          <w:kern w:val="2"/>
          <w:sz w:val="20"/>
          <w:szCs w:val="20"/>
          <w:lang w:val="en-IN" w:eastAsia="zh-CN" w:bidi="hi-IN"/>
        </w:rPr>
        <w:t>T</w:t>
      </w:r>
      <w:r>
        <w:rPr>
          <w:rFonts w:ascii="Arial" w:hAnsi="Arial"/>
          <w:sz w:val="20"/>
          <w:szCs w:val="20"/>
        </w:rPr>
        <w:t>he project uses five CSV datasets:</w:t>
      </w:r>
    </w:p>
    <w:p>
      <w:pPr>
        <w:pStyle w:val="Normal"/>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1. Departments</w:t>
      </w:r>
    </w:p>
    <w:p>
      <w:pPr>
        <w:pStyle w:val="Normal"/>
        <w:bidi w:val="0"/>
        <w:jc w:val="start"/>
        <w:rPr>
          <w:rFonts w:ascii="Arial" w:hAnsi="Arial"/>
          <w:sz w:val="20"/>
          <w:szCs w:val="20"/>
        </w:rPr>
      </w:pPr>
      <w:r>
        <w:rPr>
          <w:rFonts w:ascii="Arial" w:hAnsi="Arial"/>
          <w:sz w:val="20"/>
          <w:szCs w:val="20"/>
        </w:rPr>
        <w:t>2. Employees</w:t>
      </w:r>
    </w:p>
    <w:p>
      <w:pPr>
        <w:pStyle w:val="Normal"/>
        <w:bidi w:val="0"/>
        <w:jc w:val="start"/>
        <w:rPr>
          <w:rFonts w:ascii="Arial" w:hAnsi="Arial"/>
          <w:sz w:val="20"/>
          <w:szCs w:val="20"/>
        </w:rPr>
      </w:pPr>
      <w:r>
        <w:rPr>
          <w:rFonts w:ascii="Arial" w:hAnsi="Arial"/>
          <w:sz w:val="20"/>
          <w:szCs w:val="20"/>
        </w:rPr>
        <w:t>3. Support Engineers</w:t>
      </w:r>
    </w:p>
    <w:p>
      <w:pPr>
        <w:pStyle w:val="Normal"/>
        <w:bidi w:val="0"/>
        <w:jc w:val="start"/>
        <w:rPr>
          <w:rFonts w:ascii="Arial" w:hAnsi="Arial"/>
          <w:sz w:val="20"/>
          <w:szCs w:val="20"/>
        </w:rPr>
      </w:pPr>
      <w:r>
        <w:rPr>
          <w:rFonts w:ascii="Arial" w:hAnsi="Arial"/>
          <w:sz w:val="20"/>
          <w:szCs w:val="20"/>
        </w:rPr>
        <w:t>4. Tickets</w:t>
      </w:r>
    </w:p>
    <w:p>
      <w:pPr>
        <w:pStyle w:val="Normal"/>
        <w:bidi w:val="0"/>
        <w:jc w:val="start"/>
        <w:rPr>
          <w:rFonts w:ascii="Arial" w:hAnsi="Arial"/>
          <w:sz w:val="20"/>
          <w:szCs w:val="20"/>
        </w:rPr>
      </w:pPr>
      <w:r>
        <w:rPr>
          <w:rFonts w:ascii="Arial" w:hAnsi="Arial"/>
          <w:sz w:val="20"/>
          <w:szCs w:val="20"/>
        </w:rPr>
        <w:t>5. Ticket History</w:t>
      </w:r>
    </w:p>
    <w:p>
      <w:pPr>
        <w:pStyle w:val="Heading1"/>
        <w:keepNext w:val="true"/>
        <w:widowControl/>
        <w:numPr>
          <w:ilvl w:val="0"/>
          <w:numId w:val="0"/>
        </w:numPr>
        <w:suppressAutoHyphens w:val="true"/>
        <w:bidi w:val="0"/>
        <w:ind w:hanging="0" w:start="0"/>
        <w:jc w:val="start"/>
        <w:rPr>
          <w:rFonts w:ascii="Arial" w:hAnsi="Arial"/>
          <w:sz w:val="24"/>
          <w:szCs w:val="24"/>
        </w:rPr>
      </w:pPr>
      <w:r>
        <w:rPr>
          <w:rFonts w:eastAsia="Microsoft YaHei" w:cs="Arial" w:ascii="Arial" w:hAnsi="Arial"/>
          <w:color w:val="auto"/>
          <w:kern w:val="2"/>
          <w:sz w:val="24"/>
          <w:szCs w:val="24"/>
          <w:lang w:val="en-IN" w:eastAsia="zh-CN" w:bidi="hi-IN"/>
        </w:rPr>
        <w:t>Tickets Table</w:t>
      </w:r>
    </w:p>
    <w:p>
      <w:pPr>
        <w:pStyle w:val="Normal"/>
        <w:rPr>
          <w:rFonts w:ascii="Arial" w:hAnsi="Arial"/>
          <w:sz w:val="20"/>
          <w:szCs w:val="20"/>
        </w:rPr>
      </w:pPr>
      <w:r>
        <w:rPr>
          <w:rFonts w:ascii="Arial" w:hAnsi="Arial"/>
          <w:sz w:val="20"/>
          <w:szCs w:val="20"/>
        </w:rPr>
        <w:t>The main ticket-related fields used in the analysis include:</w:t>
      </w:r>
    </w:p>
    <w:p>
      <w:pPr>
        <w:pStyle w:val="Normal"/>
        <w:bidi w:val="0"/>
        <w:jc w:val="start"/>
        <w:rPr/>
      </w:pPr>
      <w:r>
        <w:rPr/>
      </w:r>
    </w:p>
    <w:p>
      <w:pPr>
        <w:pStyle w:val="Normal"/>
        <w:numPr>
          <w:ilvl w:val="0"/>
          <w:numId w:val="3"/>
        </w:numPr>
        <w:bidi w:val="0"/>
        <w:jc w:val="start"/>
        <w:rPr/>
      </w:pPr>
      <w:r>
        <w:rPr>
          <w:rFonts w:ascii="Arial" w:hAnsi="Arial"/>
          <w:sz w:val="20"/>
          <w:szCs w:val="20"/>
        </w:rPr>
        <w:t>Ticket ID</w:t>
      </w:r>
    </w:p>
    <w:p>
      <w:pPr>
        <w:pStyle w:val="Normal"/>
        <w:numPr>
          <w:ilvl w:val="0"/>
          <w:numId w:val="3"/>
        </w:numPr>
        <w:bidi w:val="0"/>
        <w:jc w:val="start"/>
        <w:rPr/>
      </w:pPr>
      <w:r>
        <w:rPr>
          <w:rFonts w:ascii="Arial" w:hAnsi="Arial"/>
          <w:sz w:val="20"/>
          <w:szCs w:val="20"/>
        </w:rPr>
        <w:t>Employee ID</w:t>
      </w:r>
    </w:p>
    <w:p>
      <w:pPr>
        <w:pStyle w:val="Normal"/>
        <w:numPr>
          <w:ilvl w:val="0"/>
          <w:numId w:val="3"/>
        </w:numPr>
        <w:bidi w:val="0"/>
        <w:jc w:val="start"/>
        <w:rPr/>
      </w:pPr>
      <w:r>
        <w:rPr>
          <w:rFonts w:ascii="Arial" w:hAnsi="Arial"/>
          <w:sz w:val="20"/>
          <w:szCs w:val="20"/>
        </w:rPr>
        <w:t>Category</w:t>
      </w:r>
    </w:p>
    <w:p>
      <w:pPr>
        <w:pStyle w:val="Normal"/>
        <w:numPr>
          <w:ilvl w:val="0"/>
          <w:numId w:val="3"/>
        </w:numPr>
        <w:bidi w:val="0"/>
        <w:jc w:val="start"/>
        <w:rPr/>
      </w:pPr>
      <w:r>
        <w:rPr>
          <w:rFonts w:ascii="Arial" w:hAnsi="Arial"/>
          <w:sz w:val="20"/>
          <w:szCs w:val="20"/>
        </w:rPr>
        <w:t>Priority</w:t>
      </w:r>
    </w:p>
    <w:p>
      <w:pPr>
        <w:pStyle w:val="Normal"/>
        <w:numPr>
          <w:ilvl w:val="0"/>
          <w:numId w:val="3"/>
        </w:numPr>
        <w:bidi w:val="0"/>
        <w:jc w:val="start"/>
        <w:rPr/>
      </w:pPr>
      <w:r>
        <w:rPr>
          <w:rFonts w:ascii="Arial" w:hAnsi="Arial"/>
          <w:sz w:val="20"/>
          <w:szCs w:val="20"/>
        </w:rPr>
        <w:t>Issue Type</w:t>
      </w:r>
    </w:p>
    <w:p>
      <w:pPr>
        <w:pStyle w:val="Normal"/>
        <w:numPr>
          <w:ilvl w:val="0"/>
          <w:numId w:val="3"/>
        </w:numPr>
        <w:bidi w:val="0"/>
        <w:jc w:val="start"/>
        <w:rPr/>
      </w:pPr>
      <w:r>
        <w:rPr>
          <w:rFonts w:ascii="Arial" w:hAnsi="Arial"/>
          <w:sz w:val="20"/>
          <w:szCs w:val="20"/>
        </w:rPr>
        <w:t>Created Date</w:t>
      </w:r>
    </w:p>
    <w:p>
      <w:pPr>
        <w:pStyle w:val="Normal"/>
        <w:numPr>
          <w:ilvl w:val="0"/>
          <w:numId w:val="3"/>
        </w:numPr>
        <w:bidi w:val="0"/>
        <w:jc w:val="start"/>
        <w:rPr/>
      </w:pPr>
      <w:r>
        <w:rPr>
          <w:rFonts w:ascii="Arial" w:hAnsi="Arial"/>
          <w:sz w:val="20"/>
          <w:szCs w:val="20"/>
        </w:rPr>
        <w:t>Resolved Date</w:t>
      </w:r>
    </w:p>
    <w:p>
      <w:pPr>
        <w:pStyle w:val="Normal"/>
        <w:numPr>
          <w:ilvl w:val="0"/>
          <w:numId w:val="3"/>
        </w:numPr>
        <w:bidi w:val="0"/>
        <w:jc w:val="start"/>
        <w:rPr/>
      </w:pPr>
      <w:r>
        <w:rPr>
          <w:rFonts w:ascii="Arial" w:hAnsi="Arial"/>
          <w:sz w:val="20"/>
          <w:szCs w:val="20"/>
        </w:rPr>
        <w:t>Status</w:t>
      </w:r>
    </w:p>
    <w:p>
      <w:pPr>
        <w:pStyle w:val="Normal"/>
        <w:numPr>
          <w:ilvl w:val="0"/>
          <w:numId w:val="3"/>
        </w:numPr>
        <w:bidi w:val="0"/>
        <w:jc w:val="start"/>
        <w:rPr/>
      </w:pPr>
      <w:r>
        <w:rPr>
          <w:rFonts w:ascii="Arial" w:hAnsi="Arial"/>
          <w:sz w:val="20"/>
          <w:szCs w:val="20"/>
        </w:rPr>
        <w:t>Assigned To</w:t>
      </w:r>
    </w:p>
    <w:p>
      <w:pPr>
        <w:pStyle w:val="Normal"/>
        <w:numPr>
          <w:ilvl w:val="0"/>
          <w:numId w:val="3"/>
        </w:numPr>
        <w:bidi w:val="0"/>
        <w:jc w:val="start"/>
        <w:rPr/>
      </w:pPr>
      <w:r>
        <w:rPr>
          <w:rFonts w:ascii="Arial" w:hAnsi="Arial"/>
          <w:sz w:val="20"/>
          <w:szCs w:val="20"/>
        </w:rPr>
        <w:t>Resolution Time Hours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The "Tickets" table acts as the primary table for ticket-level analysis.</w:t>
      </w:r>
    </w:p>
    <w:p>
      <w:pPr>
        <w:pStyle w:val="Normal"/>
        <w:bidi w:val="0"/>
        <w:jc w:val="start"/>
        <w:rPr>
          <w:rFonts w:ascii="Arial" w:hAnsi="Arial"/>
          <w:sz w:val="20"/>
          <w:szCs w:val="20"/>
        </w:rPr>
      </w:pPr>
      <w:r>
        <w:rPr>
          <w:rFonts w:ascii="Arial" w:hAnsi="Arial"/>
          <w:sz w:val="20"/>
          <w:szCs w:val="20"/>
        </w:rPr>
      </w:r>
      <w:r>
        <w:br w:type="page"/>
      </w:r>
    </w:p>
    <w:p>
      <w:pPr>
        <w:pStyle w:val="Heading1"/>
        <w:widowControl/>
        <w:numPr>
          <w:ilvl w:val="0"/>
          <w:numId w:val="0"/>
        </w:numPr>
        <w:suppressAutoHyphens w:val="true"/>
        <w:bidi w:val="0"/>
        <w:ind w:hanging="0" w:start="0"/>
        <w:jc w:val="start"/>
        <w:rPr>
          <w:rFonts w:ascii="Arial" w:hAnsi="Arial"/>
          <w:sz w:val="24"/>
          <w:szCs w:val="24"/>
        </w:rPr>
      </w:pPr>
      <w:r>
        <w:rPr>
          <w:rFonts w:eastAsia="Microsoft YaHei" w:cs="Arial" w:ascii="Arial" w:hAnsi="Arial"/>
          <w:color w:val="auto"/>
          <w:kern w:val="2"/>
          <w:sz w:val="24"/>
          <w:szCs w:val="24"/>
          <w:lang w:val="en-IN" w:eastAsia="zh-CN" w:bidi="hi-IN"/>
        </w:rPr>
        <w:t>Tools and Technologies Used</w:t>
      </w:r>
    </w:p>
    <w:p>
      <w:pPr>
        <w:pStyle w:val="Heading2"/>
        <w:numPr>
          <w:ilvl w:val="0"/>
          <w:numId w:val="0"/>
        </w:numPr>
        <w:ind w:hanging="0" w:start="0"/>
        <w:rPr>
          <w:rFonts w:ascii="Arial" w:hAnsi="Arial"/>
          <w:sz w:val="20"/>
          <w:szCs w:val="20"/>
        </w:rPr>
      </w:pPr>
      <w:r>
        <w:rPr>
          <w:rFonts w:ascii="Arial" w:hAnsi="Arial"/>
          <w:sz w:val="20"/>
          <w:szCs w:val="20"/>
        </w:rPr>
        <w:t>MySQL</w:t>
      </w:r>
    </w:p>
    <w:p>
      <w:pPr>
        <w:pStyle w:val="Normal"/>
        <w:bidi w:val="0"/>
        <w:jc w:val="start"/>
        <w:rPr/>
      </w:pPr>
      <w:r>
        <w:rPr>
          <w:rFonts w:ascii="Arial" w:hAnsi="Arial"/>
          <w:sz w:val="20"/>
          <w:szCs w:val="20"/>
        </w:rPr>
        <w:t>MySQL was used for working with the dataset, checking data, performing queries, joins, and validating relationships between tables.</w:t>
      </w:r>
    </w:p>
    <w:p>
      <w:pPr>
        <w:pStyle w:val="Heading2"/>
        <w:keepNext w:val="true"/>
        <w:widowControl/>
        <w:numPr>
          <w:ilvl w:val="0"/>
          <w:numId w:val="0"/>
        </w:numPr>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Power Query</w:t>
      </w:r>
    </w:p>
    <w:p>
      <w:pPr>
        <w:pStyle w:val="Normal"/>
        <w:bidi w:val="0"/>
        <w:jc w:val="start"/>
        <w:rPr>
          <w:rFonts w:ascii="Arial" w:hAnsi="Arial"/>
          <w:sz w:val="20"/>
          <w:szCs w:val="20"/>
        </w:rPr>
      </w:pPr>
      <w:r>
        <w:rPr>
          <w:rFonts w:ascii="Arial" w:hAnsi="Arial"/>
          <w:sz w:val="20"/>
          <w:szCs w:val="20"/>
        </w:rPr>
        <w:t>Power Query in Power BI was used for data preparation and transformation, including checking data types, handling data quality issues, and preparing the data for analysis.</w:t>
      </w:r>
    </w:p>
    <w:p>
      <w:pPr>
        <w:pStyle w:val="Heading2"/>
        <w:keepNext w:val="true"/>
        <w:widowControl/>
        <w:numPr>
          <w:ilvl w:val="0"/>
          <w:numId w:val="0"/>
        </w:numPr>
        <w:suppressAutoHyphens w:val="true"/>
        <w:bidi w:val="0"/>
        <w:ind w:hanging="0" w:start="0"/>
        <w:jc w:val="start"/>
        <w:rPr>
          <w:rFonts w:ascii="Arial" w:hAnsi="Arial"/>
          <w:sz w:val="20"/>
          <w:szCs w:val="20"/>
        </w:rPr>
      </w:pPr>
      <w:r>
        <w:rPr>
          <w:rFonts w:eastAsia="Microsoft YaHei" w:cs="Arial" w:ascii="Arial" w:hAnsi="Arial"/>
          <w:color w:val="auto"/>
          <w:kern w:val="2"/>
          <w:sz w:val="20"/>
          <w:szCs w:val="20"/>
          <w:lang w:val="en-IN" w:eastAsia="zh-CN" w:bidi="hi-IN"/>
        </w:rPr>
        <w:t>Power BI</w:t>
      </w:r>
    </w:p>
    <w:p>
      <w:pPr>
        <w:pStyle w:val="Normal"/>
        <w:bidi w:val="0"/>
        <w:jc w:val="start"/>
        <w:rPr>
          <w:rFonts w:ascii="Arial" w:hAnsi="Arial"/>
          <w:sz w:val="20"/>
          <w:szCs w:val="20"/>
        </w:rPr>
      </w:pPr>
      <w:r>
        <w:rPr>
          <w:rFonts w:ascii="Arial" w:hAnsi="Arial"/>
          <w:sz w:val="20"/>
          <w:szCs w:val="20"/>
        </w:rPr>
        <w:t>Power BI Desktop was used to create the interactive dashboard, visuals, KPI cards, filters, and navigation between report pages.</w:t>
      </w:r>
    </w:p>
    <w:p>
      <w:pPr>
        <w:pStyle w:val="Heading2"/>
        <w:keepNext w:val="true"/>
        <w:widowControl/>
        <w:numPr>
          <w:ilvl w:val="0"/>
          <w:numId w:val="0"/>
        </w:numPr>
        <w:suppressAutoHyphens w:val="true"/>
        <w:bidi w:val="0"/>
        <w:ind w:hanging="0" w:start="0"/>
        <w:jc w:val="start"/>
        <w:rPr>
          <w:rFonts w:ascii="Arial" w:hAnsi="Arial"/>
          <w:sz w:val="20"/>
          <w:szCs w:val="20"/>
        </w:rPr>
      </w:pPr>
      <w:r>
        <w:rPr>
          <w:rFonts w:eastAsia="Microsoft YaHei" w:cs="Arial" w:ascii="Arial" w:hAnsi="Arial"/>
          <w:color w:val="auto"/>
          <w:kern w:val="2"/>
          <w:sz w:val="20"/>
          <w:szCs w:val="20"/>
          <w:lang w:val="en-IN" w:eastAsia="zh-CN" w:bidi="hi-IN"/>
        </w:rPr>
        <w:t>DAX</w:t>
      </w:r>
    </w:p>
    <w:p>
      <w:pPr>
        <w:pStyle w:val="Normal"/>
        <w:bidi w:val="0"/>
        <w:jc w:val="start"/>
        <w:rPr>
          <w:rFonts w:ascii="Arial" w:hAnsi="Arial"/>
          <w:sz w:val="20"/>
          <w:szCs w:val="20"/>
        </w:rPr>
      </w:pPr>
      <w:r>
        <w:rPr>
          <w:rFonts w:ascii="Arial" w:hAnsi="Arial"/>
          <w:sz w:val="20"/>
          <w:szCs w:val="20"/>
        </w:rPr>
        <w:t>DAX (Data Analysis Expressions) was used to create calculated measures and KPIs such as ticket counts and Average Resolution Time.</w:t>
      </w:r>
    </w:p>
    <w:p>
      <w:pPr>
        <w:pStyle w:val="Heading2"/>
        <w:keepNext w:val="true"/>
        <w:widowControl/>
        <w:numPr>
          <w:ilvl w:val="0"/>
          <w:numId w:val="0"/>
        </w:numPr>
        <w:suppressAutoHyphens w:val="true"/>
        <w:bidi w:val="0"/>
        <w:ind w:hanging="0" w:start="0"/>
        <w:jc w:val="start"/>
        <w:rPr>
          <w:rFonts w:ascii="Arial" w:hAnsi="Arial"/>
          <w:sz w:val="20"/>
          <w:szCs w:val="20"/>
        </w:rPr>
      </w:pPr>
      <w:r>
        <w:rPr>
          <w:rFonts w:eastAsia="Microsoft YaHei" w:cs="Arial" w:ascii="Arial" w:hAnsi="Arial"/>
          <w:color w:val="auto"/>
          <w:kern w:val="2"/>
          <w:sz w:val="20"/>
          <w:szCs w:val="20"/>
          <w:lang w:val="en-IN" w:eastAsia="zh-CN" w:bidi="hi-IN"/>
        </w:rPr>
        <w:t>CSV</w:t>
      </w:r>
    </w:p>
    <w:p>
      <w:pPr>
        <w:pStyle w:val="Normal"/>
        <w:bidi w:val="0"/>
        <w:jc w:val="start"/>
        <w:rPr>
          <w:rFonts w:ascii="Arial" w:hAnsi="Arial"/>
          <w:sz w:val="20"/>
          <w:szCs w:val="20"/>
        </w:rPr>
      </w:pPr>
      <w:r>
        <w:rPr>
          <w:rFonts w:ascii="Arial" w:hAnsi="Arial"/>
          <w:sz w:val="20"/>
          <w:szCs w:val="20"/>
        </w:rPr>
        <w:t>CSV files were used as the source data for the project.</w:t>
      </w:r>
    </w:p>
    <w:p>
      <w:pPr>
        <w:pStyle w:val="Heading1"/>
        <w:keepNext w:val="true"/>
        <w:widowControl/>
        <w:numPr>
          <w:ilvl w:val="0"/>
          <w:numId w:val="0"/>
        </w:numPr>
        <w:suppressAutoHyphens w:val="true"/>
        <w:bidi w:val="0"/>
        <w:ind w:hanging="0" w:start="0"/>
        <w:jc w:val="start"/>
        <w:rPr>
          <w:rFonts w:ascii="Arial" w:hAnsi="Arial" w:eastAsia="Microsoft YaHei" w:cs="Arial"/>
          <w:color w:val="auto"/>
          <w:kern w:val="2"/>
          <w:sz w:val="24"/>
          <w:szCs w:val="24"/>
          <w:lang w:val="en-IN" w:eastAsia="zh-CN" w:bidi="hi-IN"/>
        </w:rPr>
      </w:pPr>
      <w:r>
        <w:rPr>
          <w:rFonts w:eastAsia="Microsoft YaHei" w:cs="Arial" w:ascii="Arial" w:hAnsi="Arial"/>
          <w:color w:val="auto"/>
          <w:kern w:val="2"/>
          <w:sz w:val="24"/>
          <w:szCs w:val="24"/>
          <w:lang w:val="en-IN" w:eastAsia="zh-CN" w:bidi="hi-IN"/>
        </w:rPr>
        <w:t>Data Preparation</w:t>
      </w:r>
    </w:p>
    <w:p>
      <w:pPr>
        <w:pStyle w:val="Heading2"/>
        <w:ind w:hanging="0" w:start="0"/>
        <w:rPr>
          <w:rFonts w:ascii="Arial" w:hAnsi="Arial"/>
          <w:sz w:val="20"/>
          <w:szCs w:val="20"/>
        </w:rPr>
      </w:pPr>
      <w:r>
        <w:rPr>
          <w:rFonts w:ascii="Arial" w:hAnsi="Arial"/>
          <w:sz w:val="20"/>
          <w:szCs w:val="20"/>
        </w:rPr>
        <w:t>The following data preparation activities were performed:</w:t>
      </w:r>
    </w:p>
    <w:p>
      <w:pPr>
        <w:pStyle w:val="Normal"/>
        <w:numPr>
          <w:ilvl w:val="0"/>
          <w:numId w:val="3"/>
        </w:numPr>
        <w:rPr/>
      </w:pPr>
      <w:r>
        <w:rPr>
          <w:rFonts w:ascii="Arial" w:hAnsi="Arial"/>
          <w:sz w:val="20"/>
          <w:szCs w:val="20"/>
        </w:rPr>
        <w:t>Imported the CSV files into Power BI.</w:t>
      </w:r>
    </w:p>
    <w:p>
      <w:pPr>
        <w:pStyle w:val="Normal"/>
        <w:numPr>
          <w:ilvl w:val="0"/>
          <w:numId w:val="3"/>
        </w:numPr>
        <w:rPr>
          <w:rFonts w:ascii="Arial" w:hAnsi="Arial"/>
          <w:sz w:val="20"/>
          <w:szCs w:val="20"/>
        </w:rPr>
      </w:pPr>
      <w:r>
        <w:rPr>
          <w:rFonts w:ascii="Arial" w:hAnsi="Arial"/>
          <w:sz w:val="20"/>
          <w:szCs w:val="20"/>
        </w:rPr>
        <w:t>Checked the structure of each table.</w:t>
      </w:r>
    </w:p>
    <w:p>
      <w:pPr>
        <w:pStyle w:val="Normal"/>
        <w:numPr>
          <w:ilvl w:val="0"/>
          <w:numId w:val="3"/>
        </w:numPr>
        <w:rPr>
          <w:rFonts w:ascii="Arial" w:hAnsi="Arial"/>
          <w:sz w:val="20"/>
          <w:szCs w:val="20"/>
        </w:rPr>
      </w:pPr>
      <w:r>
        <w:rPr>
          <w:rFonts w:ascii="Arial" w:hAnsi="Arial"/>
          <w:sz w:val="20"/>
          <w:szCs w:val="20"/>
        </w:rPr>
        <w:t>Verified column names and data types.</w:t>
      </w:r>
    </w:p>
    <w:p>
      <w:pPr>
        <w:pStyle w:val="Normal"/>
        <w:numPr>
          <w:ilvl w:val="0"/>
          <w:numId w:val="3"/>
        </w:numPr>
        <w:rPr>
          <w:rFonts w:ascii="Arial" w:hAnsi="Arial"/>
          <w:sz w:val="20"/>
          <w:szCs w:val="20"/>
        </w:rPr>
      </w:pPr>
      <w:r>
        <w:rPr>
          <w:rFonts w:ascii="Arial" w:hAnsi="Arial"/>
          <w:sz w:val="20"/>
          <w:szCs w:val="20"/>
        </w:rPr>
        <w:t>Checked date and numeric fields.</w:t>
      </w:r>
    </w:p>
    <w:p>
      <w:pPr>
        <w:pStyle w:val="Normal"/>
        <w:numPr>
          <w:ilvl w:val="0"/>
          <w:numId w:val="3"/>
        </w:numPr>
        <w:rPr>
          <w:rFonts w:ascii="Arial" w:hAnsi="Arial"/>
          <w:sz w:val="20"/>
          <w:szCs w:val="20"/>
        </w:rPr>
      </w:pPr>
      <w:r>
        <w:rPr>
          <w:rFonts w:ascii="Arial" w:hAnsi="Arial"/>
          <w:sz w:val="20"/>
          <w:szCs w:val="20"/>
        </w:rPr>
        <w:t>Established relationships between related tables.</w:t>
      </w:r>
    </w:p>
    <w:p>
      <w:pPr>
        <w:pStyle w:val="Normal"/>
        <w:numPr>
          <w:ilvl w:val="0"/>
          <w:numId w:val="3"/>
        </w:numPr>
        <w:rPr>
          <w:rFonts w:ascii="Arial" w:hAnsi="Arial"/>
          <w:sz w:val="20"/>
          <w:szCs w:val="20"/>
        </w:rPr>
      </w:pPr>
      <w:r>
        <w:rPr>
          <w:rFonts w:ascii="Arial" w:hAnsi="Arial"/>
          <w:sz w:val="20"/>
          <w:szCs w:val="20"/>
        </w:rPr>
        <w:t>Validated ticket and employee-related information.</w:t>
      </w:r>
    </w:p>
    <w:p>
      <w:pPr>
        <w:pStyle w:val="Normal"/>
        <w:numPr>
          <w:ilvl w:val="0"/>
          <w:numId w:val="3"/>
        </w:numPr>
        <w:rPr>
          <w:rFonts w:ascii="Arial" w:hAnsi="Arial"/>
          <w:sz w:val="20"/>
          <w:szCs w:val="20"/>
        </w:rPr>
      </w:pPr>
      <w:r>
        <w:rPr>
          <w:rFonts w:ascii="Arial" w:hAnsi="Arial"/>
          <w:sz w:val="20"/>
          <w:szCs w:val="20"/>
        </w:rPr>
        <w:t>Prepared the data for visualization and analysis.</w:t>
      </w:r>
    </w:p>
    <w:p>
      <w:pPr>
        <w:pStyle w:val="Heading1"/>
        <w:keepNext w:val="true"/>
        <w:widowControl/>
        <w:numPr>
          <w:ilvl w:val="0"/>
          <w:numId w:val="0"/>
        </w:numPr>
        <w:suppressAutoHyphens w:val="true"/>
        <w:bidi w:val="0"/>
        <w:ind w:hanging="0" w:start="0"/>
        <w:jc w:val="start"/>
        <w:rPr>
          <w:rFonts w:ascii="Arial" w:hAnsi="Arial"/>
          <w:sz w:val="24"/>
          <w:szCs w:val="24"/>
        </w:rPr>
      </w:pPr>
      <w:r>
        <w:rPr>
          <w:rFonts w:eastAsia="Microsoft YaHei" w:cs="Arial" w:ascii="Arial" w:hAnsi="Arial"/>
          <w:color w:val="auto"/>
          <w:kern w:val="2"/>
          <w:sz w:val="24"/>
          <w:szCs w:val="24"/>
          <w:lang w:val="en-IN" w:eastAsia="zh-CN" w:bidi="hi-IN"/>
        </w:rPr>
        <w:t>Data Model</w:t>
      </w:r>
    </w:p>
    <w:p>
      <w:pPr>
        <w:pStyle w:val="Heading2"/>
        <w:keepNext w:val="true"/>
        <w:widowControl/>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The dashboard uses multiple related tables to create a structured data model.</w:t>
      </w:r>
    </w:p>
    <w:p>
      <w:pPr>
        <w:pStyle w:val="Heading2"/>
        <w:keepNext w:val="true"/>
        <w:widowControl/>
        <w:numPr>
          <w:ilvl w:val="0"/>
          <w:numId w:val="0"/>
        </w:numPr>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Main Tables</w:t>
      </w:r>
    </w:p>
    <w:p>
      <w:pPr>
        <w:pStyle w:val="Normal"/>
        <w:bidi w:val="0"/>
        <w:jc w:val="start"/>
        <w:rPr>
          <w:rFonts w:ascii="Arial" w:hAnsi="Arial"/>
          <w:sz w:val="20"/>
          <w:szCs w:val="20"/>
        </w:rPr>
      </w:pPr>
      <w:r>
        <w:rPr>
          <w:rFonts w:ascii="Arial" w:hAnsi="Arial"/>
          <w:sz w:val="20"/>
          <w:szCs w:val="20"/>
        </w:rPr>
        <w:t>Departments → Employees → Tickets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Support Engineers → Tickets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Tickets → Ticket History</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Relationships between the tables allow information from different datasets to be used together for analysis.</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 xml:space="preserve">The </w:t>
      </w:r>
      <w:r>
        <w:rPr>
          <w:rFonts w:ascii="Arial" w:hAnsi="Arial"/>
          <w:b/>
          <w:bCs/>
          <w:sz w:val="20"/>
          <w:szCs w:val="20"/>
        </w:rPr>
        <w:t>"Assigned To"</w:t>
      </w:r>
      <w:r>
        <w:rPr>
          <w:rFonts w:ascii="Arial" w:hAnsi="Arial"/>
          <w:sz w:val="20"/>
          <w:szCs w:val="20"/>
        </w:rPr>
        <w:t xml:space="preserve"> field in the Tickets table is used to identify the assigned Support Engineer through the Support Engineers table.</w:t>
      </w:r>
    </w:p>
    <w:p>
      <w:pPr>
        <w:pStyle w:val="Normal"/>
        <w:bidi w:val="0"/>
        <w:jc w:val="start"/>
        <w:rPr>
          <w:rFonts w:ascii="Arial" w:hAnsi="Arial"/>
          <w:sz w:val="20"/>
          <w:szCs w:val="20"/>
        </w:rPr>
      </w:pPr>
      <w:r>
        <w:rPr>
          <w:rFonts w:ascii="Arial" w:hAnsi="Arial"/>
          <w:sz w:val="20"/>
          <w:szCs w:val="20"/>
        </w:rPr>
      </w:r>
      <w:r>
        <w:br w:type="page"/>
      </w:r>
    </w:p>
    <w:p>
      <w:pPr>
        <w:pStyle w:val="Heading1"/>
        <w:keepNext w:val="true"/>
        <w:widowControl/>
        <w:numPr>
          <w:ilvl w:val="0"/>
          <w:numId w:val="0"/>
        </w:numPr>
        <w:suppressAutoHyphens w:val="true"/>
        <w:bidi w:val="0"/>
        <w:ind w:hanging="0" w:start="0"/>
        <w:jc w:val="start"/>
        <w:rPr/>
      </w:pPr>
      <w:r>
        <w:rPr>
          <w:rFonts w:eastAsia="Microsoft YaHei" w:cs="Arial" w:ascii="Arial" w:hAnsi="Arial"/>
          <w:color w:val="auto"/>
          <w:kern w:val="2"/>
          <w:sz w:val="24"/>
          <w:szCs w:val="24"/>
          <w:lang w:val="en-IN" w:eastAsia="zh-CN" w:bidi="hi-IN"/>
        </w:rPr>
        <w:t>Dashboard Design</w:t>
      </w:r>
    </w:p>
    <w:p>
      <w:pPr>
        <w:pStyle w:val="Normal"/>
        <w:bidi w:val="0"/>
        <w:jc w:val="start"/>
        <w:rPr>
          <w:rFonts w:ascii="Arial" w:hAnsi="Arial"/>
          <w:sz w:val="20"/>
          <w:szCs w:val="20"/>
        </w:rPr>
      </w:pPr>
      <w:r>
        <w:rPr>
          <w:rFonts w:ascii="Arial" w:hAnsi="Arial"/>
          <w:sz w:val="20"/>
          <w:szCs w:val="20"/>
        </w:rPr>
        <w:t>The dashboard follows a professional Black and Red theme.</w:t>
      </w:r>
    </w:p>
    <w:p>
      <w:pPr>
        <w:pStyle w:val="Normal"/>
        <w:bidi w:val="0"/>
        <w:jc w:val="start"/>
        <w:rPr>
          <w:rFonts w:ascii="Arial" w:hAnsi="Arial"/>
          <w:b/>
          <w:bCs/>
          <w:sz w:val="20"/>
          <w:szCs w:val="20"/>
        </w:rPr>
      </w:pPr>
      <w:r>
        <w:rPr>
          <w:rFonts w:ascii="Arial" w:hAnsi="Arial"/>
          <w:b/>
          <w:bCs/>
          <w:sz w:val="20"/>
          <w:szCs w:val="20"/>
        </w:rPr>
      </w:r>
    </w:p>
    <w:p>
      <w:pPr>
        <w:pStyle w:val="Normal"/>
        <w:bidi w:val="0"/>
        <w:jc w:val="start"/>
        <w:rPr>
          <w:rFonts w:ascii="Arial" w:hAnsi="Arial"/>
          <w:b/>
          <w:bCs/>
          <w:sz w:val="20"/>
          <w:szCs w:val="20"/>
        </w:rPr>
      </w:pPr>
      <w:r>
        <w:rPr>
          <w:rFonts w:ascii="Arial" w:hAnsi="Arial"/>
          <w:b/>
          <w:bCs/>
          <w:sz w:val="20"/>
          <w:szCs w:val="20"/>
        </w:rPr>
        <w:t>The report consists of three main pages:</w:t>
      </w:r>
    </w:p>
    <w:p>
      <w:pPr>
        <w:pStyle w:val="Normal"/>
        <w:bidi w:val="0"/>
        <w:jc w:val="start"/>
        <w:rPr>
          <w:rFonts w:ascii="Arial" w:hAnsi="Arial"/>
          <w:b/>
          <w:bCs/>
          <w:sz w:val="20"/>
          <w:szCs w:val="20"/>
        </w:rPr>
      </w:pPr>
      <w:r>
        <w:rPr>
          <w:rFonts w:ascii="Arial" w:hAnsi="Arial"/>
          <w:b/>
          <w:bCs/>
          <w:sz w:val="20"/>
          <w:szCs w:val="20"/>
        </w:rPr>
      </w:r>
    </w:p>
    <w:p>
      <w:pPr>
        <w:pStyle w:val="Normal"/>
        <w:bidi w:val="0"/>
        <w:jc w:val="start"/>
        <w:rPr>
          <w:rFonts w:ascii="Arial" w:hAnsi="Arial"/>
          <w:sz w:val="20"/>
          <w:szCs w:val="20"/>
        </w:rPr>
      </w:pPr>
      <w:r>
        <w:rPr>
          <w:rFonts w:ascii="Arial" w:hAnsi="Arial"/>
          <w:sz w:val="20"/>
          <w:szCs w:val="20"/>
        </w:rPr>
        <w:t>1. IT Support Overview</w:t>
      </w:r>
    </w:p>
    <w:p>
      <w:pPr>
        <w:pStyle w:val="Normal"/>
        <w:bidi w:val="0"/>
        <w:jc w:val="start"/>
        <w:rPr>
          <w:rFonts w:ascii="Arial" w:hAnsi="Arial"/>
          <w:sz w:val="20"/>
          <w:szCs w:val="20"/>
        </w:rPr>
      </w:pPr>
      <w:r>
        <w:rPr>
          <w:rFonts w:ascii="Arial" w:hAnsi="Arial"/>
          <w:sz w:val="20"/>
          <w:szCs w:val="20"/>
        </w:rPr>
        <w:t>2. Ticket &amp; Issue Analysis</w:t>
      </w:r>
    </w:p>
    <w:p>
      <w:pPr>
        <w:pStyle w:val="Normal"/>
        <w:bidi w:val="0"/>
        <w:jc w:val="start"/>
        <w:rPr>
          <w:rFonts w:ascii="Arial" w:hAnsi="Arial"/>
          <w:sz w:val="20"/>
          <w:szCs w:val="20"/>
        </w:rPr>
      </w:pPr>
      <w:r>
        <w:rPr>
          <w:rFonts w:ascii="Arial" w:hAnsi="Arial"/>
          <w:sz w:val="20"/>
          <w:szCs w:val="20"/>
        </w:rPr>
        <w:t>3. Support Engineer Performance</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Navigation buttons are provided to move between the report pages.</w:t>
      </w:r>
    </w:p>
    <w:p>
      <w:pPr>
        <w:pStyle w:val="Normal"/>
        <w:bidi w:val="0"/>
        <w:jc w:val="start"/>
        <w:rPr/>
      </w:pPr>
      <w:r>
        <w:rPr/>
      </w:r>
    </w:p>
    <w:p>
      <w:pPr>
        <w:pStyle w:val="Normal"/>
        <w:bidi w:val="0"/>
        <w:jc w:val="start"/>
        <w:rPr>
          <w:rFonts w:ascii="Arial" w:hAnsi="Arial"/>
          <w:b/>
          <w:bCs/>
        </w:rPr>
      </w:pPr>
      <w:r>
        <w:rPr>
          <w:rFonts w:ascii="Arial" w:hAnsi="Arial"/>
          <w:b/>
          <w:bCs/>
        </w:rPr>
        <w:t>Page 1 – IT Support Overview</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54420" cy="47771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54420" cy="4777105"/>
                    </a:xfrm>
                    <a:prstGeom prst="rect">
                      <a:avLst/>
                    </a:prstGeom>
                    <a:noFill/>
                  </pic:spPr>
                </pic:pic>
              </a:graphicData>
            </a:graphic>
          </wp:anchor>
        </w:drawing>
      </w:r>
    </w:p>
    <w:p>
      <w:pPr>
        <w:pStyle w:val="Normal"/>
        <w:bidi w:val="0"/>
        <w:jc w:val="start"/>
        <w:rPr>
          <w:rFonts w:ascii="Arial" w:hAnsi="Arial"/>
          <w:b/>
          <w:bCs/>
          <w:sz w:val="20"/>
          <w:szCs w:val="20"/>
        </w:rPr>
      </w:pPr>
      <w:r>
        <w:rPr>
          <w:rFonts w:ascii="Arial" w:hAnsi="Arial"/>
          <w:b/>
          <w:bCs/>
          <w:sz w:val="20"/>
          <w:szCs w:val="20"/>
        </w:rPr>
      </w:r>
    </w:p>
    <w:p>
      <w:pPr>
        <w:pStyle w:val="Normal"/>
        <w:bidi w:val="0"/>
        <w:jc w:val="start"/>
        <w:rPr>
          <w:rFonts w:ascii="Arial" w:hAnsi="Arial"/>
          <w:b/>
          <w:bCs/>
          <w:sz w:val="20"/>
          <w:szCs w:val="20"/>
        </w:rPr>
      </w:pPr>
      <w:r>
        <w:rPr>
          <w:rFonts w:ascii="Arial" w:hAnsi="Arial"/>
          <w:b/>
          <w:bCs/>
          <w:sz w:val="20"/>
          <w:szCs w:val="20"/>
        </w:rPr>
        <w:t>Purpose</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The Overview page provides a high-level summary of the IT support operation.</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b/>
          <w:bCs/>
          <w:sz w:val="24"/>
          <w:szCs w:val="24"/>
        </w:rPr>
      </w:pPr>
      <w:r>
        <w:rPr>
          <w:rFonts w:ascii="Arial" w:hAnsi="Arial"/>
          <w:b/>
          <w:bCs/>
          <w:sz w:val="24"/>
          <w:szCs w:val="24"/>
        </w:rPr>
        <w:t>KPI Cards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The following KPIs are displayed:</w:t>
      </w:r>
    </w:p>
    <w:p>
      <w:pPr>
        <w:pStyle w:val="Normal"/>
        <w:bidi w:val="0"/>
        <w:jc w:val="start"/>
        <w:rPr/>
      </w:pPr>
      <w:r>
        <w:rPr/>
      </w:r>
    </w:p>
    <w:p>
      <w:pPr>
        <w:pStyle w:val="Normal"/>
        <w:numPr>
          <w:ilvl w:val="0"/>
          <w:numId w:val="3"/>
        </w:numPr>
        <w:rPr>
          <w:rFonts w:ascii="Arial" w:hAnsi="Arial"/>
          <w:sz w:val="20"/>
          <w:szCs w:val="20"/>
        </w:rPr>
      </w:pPr>
      <w:r>
        <w:rPr>
          <w:rFonts w:ascii="Arial" w:hAnsi="Arial"/>
          <w:sz w:val="20"/>
          <w:szCs w:val="20"/>
        </w:rPr>
        <w:t xml:space="preserve">Ticket </w:t>
      </w:r>
      <w:r>
        <w:rPr>
          <w:rFonts w:ascii="Arial" w:hAnsi="Arial"/>
          <w:sz w:val="20"/>
          <w:szCs w:val="20"/>
        </w:rPr>
        <w:t>Count</w:t>
      </w:r>
    </w:p>
    <w:p>
      <w:pPr>
        <w:pStyle w:val="Normal"/>
        <w:numPr>
          <w:ilvl w:val="0"/>
          <w:numId w:val="3"/>
        </w:numPr>
        <w:rPr>
          <w:rFonts w:ascii="Arial" w:hAnsi="Arial"/>
          <w:sz w:val="20"/>
          <w:szCs w:val="20"/>
        </w:rPr>
      </w:pPr>
      <w:r>
        <w:rPr>
          <w:rFonts w:ascii="Arial" w:hAnsi="Arial"/>
          <w:sz w:val="20"/>
          <w:szCs w:val="20"/>
        </w:rPr>
        <w:t>Open Tickets</w:t>
      </w:r>
    </w:p>
    <w:p>
      <w:pPr>
        <w:pStyle w:val="Normal"/>
        <w:numPr>
          <w:ilvl w:val="0"/>
          <w:numId w:val="3"/>
        </w:numPr>
        <w:rPr>
          <w:rFonts w:ascii="Arial" w:hAnsi="Arial"/>
          <w:sz w:val="20"/>
          <w:szCs w:val="20"/>
        </w:rPr>
      </w:pPr>
      <w:r>
        <w:rPr>
          <w:rFonts w:ascii="Arial" w:hAnsi="Arial"/>
          <w:sz w:val="20"/>
          <w:szCs w:val="20"/>
        </w:rPr>
        <w:t>Resolved Tickets</w:t>
      </w:r>
    </w:p>
    <w:p>
      <w:pPr>
        <w:pStyle w:val="Normal"/>
        <w:numPr>
          <w:ilvl w:val="0"/>
          <w:numId w:val="3"/>
        </w:numPr>
        <w:rPr>
          <w:rFonts w:ascii="Arial" w:hAnsi="Arial"/>
          <w:sz w:val="20"/>
          <w:szCs w:val="20"/>
        </w:rPr>
      </w:pPr>
      <w:r>
        <w:rPr>
          <w:rFonts w:ascii="Arial" w:hAnsi="Arial"/>
          <w:sz w:val="20"/>
          <w:szCs w:val="20"/>
        </w:rPr>
        <w:t>Critical Tickets</w:t>
      </w:r>
    </w:p>
    <w:p>
      <w:pPr>
        <w:pStyle w:val="Normal"/>
        <w:bidi w:val="0"/>
        <w:jc w:val="start"/>
        <w:rPr/>
      </w:pPr>
      <w:r>
        <w:rPr/>
      </w:r>
    </w:p>
    <w:p>
      <w:pPr>
        <w:pStyle w:val="Normal"/>
        <w:rPr>
          <w:rFonts w:ascii="Arial" w:hAnsi="Arial"/>
          <w:b/>
          <w:bCs/>
        </w:rPr>
      </w:pPr>
      <w:r>
        <w:rPr>
          <w:rFonts w:ascii="Arial" w:hAnsi="Arial"/>
          <w:b/>
          <w:bCs/>
        </w:rPr>
        <w:t>Visualizations</w:t>
      </w:r>
    </w:p>
    <w:p>
      <w:pPr>
        <w:pStyle w:val="Heading2"/>
        <w:ind w:hanging="0" w:start="0"/>
        <w:rPr>
          <w:rFonts w:ascii="Arial" w:hAnsi="Arial"/>
          <w:sz w:val="20"/>
          <w:szCs w:val="20"/>
        </w:rPr>
      </w:pPr>
      <w:r>
        <w:rPr>
          <w:rFonts w:ascii="Arial" w:hAnsi="Arial"/>
          <w:sz w:val="20"/>
          <w:szCs w:val="20"/>
        </w:rPr>
        <w:t>Tickets Trend Over Time</w:t>
      </w:r>
    </w:p>
    <w:p>
      <w:pPr>
        <w:pStyle w:val="Normal"/>
        <w:rPr>
          <w:rFonts w:ascii="Arial" w:hAnsi="Arial"/>
          <w:sz w:val="20"/>
          <w:szCs w:val="20"/>
        </w:rPr>
      </w:pPr>
      <w:r>
        <w:rPr>
          <w:rFonts w:ascii="Arial" w:hAnsi="Arial"/>
          <w:sz w:val="20"/>
          <w:szCs w:val="20"/>
        </w:rPr>
        <w:t>A line chart is used to understand how ticket volume changes over time.</w:t>
      </w:r>
    </w:p>
    <w:p>
      <w:pPr>
        <w:pStyle w:val="Heading2"/>
        <w:keepNext w:val="true"/>
        <w:widowControl/>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Tickets by Status</w:t>
      </w:r>
    </w:p>
    <w:p>
      <w:pPr>
        <w:pStyle w:val="Normal"/>
        <w:rPr>
          <w:rFonts w:ascii="Arial" w:hAnsi="Arial"/>
          <w:sz w:val="20"/>
          <w:szCs w:val="20"/>
        </w:rPr>
      </w:pPr>
      <w:r>
        <w:rPr>
          <w:rFonts w:ascii="Arial" w:hAnsi="Arial"/>
          <w:sz w:val="20"/>
          <w:szCs w:val="20"/>
        </w:rPr>
        <w:t>A donut chart shows the distribution of tickets based on their current status.</w:t>
      </w:r>
    </w:p>
    <w:p>
      <w:pPr>
        <w:pStyle w:val="Heading2"/>
        <w:keepNext w:val="true"/>
        <w:widowControl/>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Tickets by Priority</w:t>
      </w:r>
    </w:p>
    <w:p>
      <w:pPr>
        <w:pStyle w:val="Normal"/>
        <w:rPr>
          <w:rFonts w:ascii="Arial" w:hAnsi="Arial"/>
          <w:sz w:val="20"/>
          <w:szCs w:val="20"/>
        </w:rPr>
      </w:pPr>
      <w:r>
        <w:rPr>
          <w:rFonts w:ascii="Arial" w:hAnsi="Arial"/>
          <w:sz w:val="20"/>
          <w:szCs w:val="20"/>
        </w:rPr>
        <w:t>A chart is used to compare tickets across different priority levels.</w:t>
      </w:r>
    </w:p>
    <w:p>
      <w:pPr>
        <w:pStyle w:val="Heading2"/>
        <w:keepNext w:val="true"/>
        <w:widowControl/>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Tickets by Department</w:t>
      </w:r>
    </w:p>
    <w:p>
      <w:pPr>
        <w:pStyle w:val="Normal"/>
        <w:rPr>
          <w:rFonts w:ascii="Arial" w:hAnsi="Arial"/>
          <w:sz w:val="20"/>
          <w:szCs w:val="20"/>
        </w:rPr>
      </w:pPr>
      <w:r>
        <w:rPr>
          <w:rFonts w:ascii="Arial" w:hAnsi="Arial"/>
          <w:sz w:val="20"/>
          <w:szCs w:val="20"/>
        </w:rPr>
        <w:t>A bar chart is used to understand ticket volume across departments.</w:t>
      </w:r>
    </w:p>
    <w:p>
      <w:pPr>
        <w:pStyle w:val="Normal"/>
        <w:rPr>
          <w:rFonts w:ascii="Arial" w:hAnsi="Arial"/>
          <w:sz w:val="20"/>
          <w:szCs w:val="20"/>
        </w:rPr>
      </w:pPr>
      <w:r>
        <w:rPr>
          <w:rFonts w:ascii="Arial" w:hAnsi="Arial"/>
          <w:sz w:val="20"/>
          <w:szCs w:val="20"/>
        </w:rPr>
        <w:t>This page gives users a quick understanding of the overall support workload and performance.</w:t>
      </w:r>
    </w:p>
    <w:p>
      <w:pPr>
        <w:pStyle w:val="Normal"/>
        <w:bidi w:val="0"/>
        <w:jc w:val="start"/>
        <w:rPr/>
      </w:pPr>
      <w:r>
        <w:rPr/>
      </w:r>
    </w:p>
    <w:p>
      <w:pPr>
        <w:pStyle w:val="Normal"/>
        <w:rPr>
          <w:rFonts w:ascii="Arial" w:hAnsi="Arial"/>
          <w:b/>
          <w:bCs/>
        </w:rPr>
      </w:pPr>
      <w:r>
        <w:rPr>
          <w:rFonts w:ascii="Arial" w:hAnsi="Arial"/>
          <w:b/>
          <w:bCs/>
        </w:rPr>
        <w:t>Page 2 – Ticket &amp; Issue Analysis</w:t>
      </w:r>
    </w:p>
    <w:p>
      <w:pPr>
        <w:pStyle w:val="Normal"/>
        <w:rPr>
          <w:rFonts w:ascii="Arial" w:hAnsi="Arial"/>
          <w:b/>
          <w:bCs/>
        </w:rPr>
      </w:pPr>
      <w:r>
        <w:rPr>
          <w:rFonts w:ascii="Arial" w:hAnsi="Arial"/>
          <w:b/>
          <w:bCs/>
        </w:rPr>
        <w:drawing>
          <wp:anchor distT="0" distB="0" distL="0" distR="0" simplePos="0" relativeHeight="3" behindDoc="0" locked="0" layoutInCell="0" allowOverlap="1">
            <wp:simplePos x="0" y="0"/>
            <wp:positionH relativeFrom="column">
              <wp:posOffset>47625</wp:posOffset>
            </wp:positionH>
            <wp:positionV relativeFrom="paragraph">
              <wp:posOffset>333375</wp:posOffset>
            </wp:positionV>
            <wp:extent cx="6120130" cy="40405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4040505"/>
                    </a:xfrm>
                    <a:prstGeom prst="rect">
                      <a:avLst/>
                    </a:prstGeom>
                    <a:noFill/>
                  </pic:spPr>
                </pic:pic>
              </a:graphicData>
            </a:graphic>
          </wp:anchor>
        </w:drawing>
      </w:r>
    </w:p>
    <w:p>
      <w:pPr>
        <w:pStyle w:val="Normal"/>
        <w:bidi w:val="0"/>
        <w:jc w:val="start"/>
        <w:rPr/>
      </w:pPr>
      <w:r>
        <w:rPr/>
      </w:r>
    </w:p>
    <w:p>
      <w:pPr>
        <w:pStyle w:val="Normal"/>
        <w:rPr>
          <w:rFonts w:ascii="Arial" w:hAnsi="Arial"/>
          <w:b/>
          <w:bCs/>
          <w:sz w:val="20"/>
          <w:szCs w:val="20"/>
        </w:rPr>
      </w:pPr>
      <w:r>
        <w:rPr>
          <w:rFonts w:ascii="Arial" w:hAnsi="Arial"/>
          <w:b/>
          <w:bCs/>
          <w:sz w:val="20"/>
          <w:szCs w:val="20"/>
        </w:rPr>
        <w:t>Purpose</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The Ticket &amp; Issue Analysis page focuses on understanding the types of problems reported by employees.</w:t>
      </w:r>
      <w:r>
        <w:br w:type="page"/>
      </w:r>
    </w:p>
    <w:p>
      <w:pPr>
        <w:pStyle w:val="Normal"/>
        <w:bidi w:val="0"/>
        <w:jc w:val="start"/>
        <w:rPr>
          <w:rFonts w:ascii="Arial" w:hAnsi="Arial"/>
          <w:b/>
          <w:bCs/>
          <w:sz w:val="24"/>
          <w:szCs w:val="24"/>
        </w:rPr>
      </w:pPr>
      <w:r>
        <w:rPr>
          <w:rFonts w:ascii="Arial" w:hAnsi="Arial"/>
          <w:b/>
          <w:bCs/>
          <w:sz w:val="24"/>
          <w:szCs w:val="24"/>
        </w:rPr>
        <w:t>Visualizations</w:t>
      </w:r>
    </w:p>
    <w:p>
      <w:pPr>
        <w:pStyle w:val="Heading2"/>
        <w:keepNext w:val="true"/>
        <w:widowControl/>
        <w:suppressAutoHyphens w:val="true"/>
        <w:bidi w:val="0"/>
        <w:ind w:hanging="0" w:start="0"/>
        <w:jc w:val="start"/>
        <w:rPr/>
      </w:pPr>
      <w:r>
        <w:rPr>
          <w:rFonts w:ascii="Arial" w:hAnsi="Arial"/>
          <w:b/>
          <w:bCs/>
          <w:sz w:val="20"/>
          <w:szCs w:val="20"/>
        </w:rPr>
        <w:t xml:space="preserve">Tickets </w:t>
      </w:r>
      <w:r>
        <w:rPr>
          <w:rFonts w:eastAsia="Microsoft YaHei" w:cs="Arial" w:ascii="Arial" w:hAnsi="Arial"/>
          <w:color w:val="auto"/>
          <w:kern w:val="2"/>
          <w:sz w:val="20"/>
          <w:szCs w:val="20"/>
          <w:lang w:val="en-IN" w:eastAsia="zh-CN" w:bidi="hi-IN"/>
        </w:rPr>
        <w:t>by</w:t>
      </w:r>
      <w:r>
        <w:rPr>
          <w:rFonts w:ascii="Arial" w:hAnsi="Arial"/>
          <w:b/>
          <w:bCs/>
          <w:sz w:val="20"/>
          <w:szCs w:val="20"/>
        </w:rPr>
        <w:t xml:space="preserve"> Issue Type</w:t>
      </w:r>
    </w:p>
    <w:p>
      <w:pPr>
        <w:pStyle w:val="Heading2"/>
        <w:widowControl/>
        <w:suppressAutoHyphens w:val="true"/>
        <w:bidi w:val="0"/>
        <w:ind w:hanging="0" w:start="0"/>
        <w:jc w:val="start"/>
        <w:rPr>
          <w:rFonts w:ascii="Arial" w:hAnsi="Arial"/>
          <w:b w:val="false"/>
          <w:bCs w:val="false"/>
          <w:sz w:val="20"/>
          <w:szCs w:val="20"/>
        </w:rPr>
      </w:pPr>
      <w:r>
        <w:rPr>
          <w:rFonts w:ascii="Arial" w:hAnsi="Arial"/>
          <w:b w:val="false"/>
          <w:bCs w:val="false"/>
          <w:sz w:val="20"/>
          <w:szCs w:val="20"/>
        </w:rPr>
        <w:t>This chart identifies the most frequently reported issue types.</w:t>
      </w:r>
    </w:p>
    <w:p>
      <w:pPr>
        <w:pStyle w:val="Heading2"/>
        <w:keepNext w:val="true"/>
        <w:widowControl/>
        <w:numPr>
          <w:ilvl w:val="0"/>
          <w:numId w:val="0"/>
        </w:numPr>
        <w:suppressAutoHyphens w:val="true"/>
        <w:bidi w:val="0"/>
        <w:ind w:hanging="0" w:start="0"/>
        <w:jc w:val="start"/>
        <w:rPr/>
      </w:pPr>
      <w:r>
        <w:rPr>
          <w:rFonts w:ascii="Arial" w:hAnsi="Arial"/>
          <w:sz w:val="20"/>
          <w:szCs w:val="20"/>
        </w:rPr>
        <w:t xml:space="preserve">Issue </w:t>
      </w:r>
      <w:r>
        <w:rPr>
          <w:rFonts w:eastAsia="Microsoft YaHei" w:cs="Arial" w:ascii="Arial" w:hAnsi="Arial"/>
          <w:color w:val="auto"/>
          <w:kern w:val="2"/>
          <w:sz w:val="20"/>
          <w:szCs w:val="20"/>
          <w:lang w:val="en-IN" w:eastAsia="zh-CN" w:bidi="hi-IN"/>
        </w:rPr>
        <w:t>Type</w:t>
      </w:r>
      <w:r>
        <w:rPr>
          <w:rFonts w:ascii="Arial" w:hAnsi="Arial"/>
          <w:sz w:val="20"/>
          <w:szCs w:val="20"/>
        </w:rPr>
        <w:t xml:space="preserve"> by Status</w:t>
      </w:r>
    </w:p>
    <w:p>
      <w:pPr>
        <w:pStyle w:val="Heading2"/>
        <w:keepNext w:val="true"/>
        <w:widowControl/>
        <w:suppressAutoHyphens w:val="true"/>
        <w:bidi w:val="0"/>
        <w:ind w:hanging="0" w:start="0"/>
        <w:jc w:val="start"/>
        <w:rPr/>
      </w:pPr>
      <w:r>
        <w:rPr>
          <w:rFonts w:ascii="Arial" w:hAnsi="Arial"/>
          <w:b w:val="false"/>
          <w:bCs w:val="false"/>
          <w:sz w:val="20"/>
          <w:szCs w:val="20"/>
        </w:rPr>
        <w:t>T</w:t>
      </w:r>
      <w:r>
        <w:rPr>
          <w:rFonts w:eastAsia="Microsoft YaHei" w:cs="Arial" w:ascii="Arial" w:hAnsi="Arial"/>
          <w:b w:val="false"/>
          <w:bCs w:val="false"/>
          <w:color w:val="auto"/>
          <w:kern w:val="2"/>
          <w:sz w:val="20"/>
          <w:szCs w:val="20"/>
          <w:lang w:val="en-IN" w:eastAsia="zh-CN" w:bidi="hi-IN"/>
        </w:rPr>
        <w:t>his visual compares issue types based on their ticket status.</w:t>
      </w:r>
    </w:p>
    <w:p>
      <w:pPr>
        <w:pStyle w:val="Heading2"/>
        <w:keepNext w:val="true"/>
        <w:widowControl/>
        <w:numPr>
          <w:ilvl w:val="0"/>
          <w:numId w:val="0"/>
        </w:numPr>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Issue Type by Priority</w:t>
      </w:r>
    </w:p>
    <w:p>
      <w:pPr>
        <w:pStyle w:val="Heading2"/>
        <w:widowControl/>
        <w:suppressAutoHyphens w:val="true"/>
        <w:bidi w:val="0"/>
        <w:ind w:hanging="0" w:start="0"/>
        <w:jc w:val="start"/>
        <w:rPr>
          <w:rFonts w:ascii="Arial" w:hAnsi="Arial"/>
          <w:b w:val="false"/>
          <w:bCs w:val="false"/>
          <w:sz w:val="20"/>
          <w:szCs w:val="20"/>
        </w:rPr>
      </w:pPr>
      <w:r>
        <w:rPr>
          <w:rFonts w:ascii="Arial" w:hAnsi="Arial"/>
          <w:b w:val="false"/>
          <w:bCs w:val="false"/>
          <w:sz w:val="20"/>
          <w:szCs w:val="20"/>
        </w:rPr>
        <w:t>This visual shows the relationship between issue types and ticket priorities.</w:t>
      </w:r>
    </w:p>
    <w:p>
      <w:pPr>
        <w:pStyle w:val="Heading2"/>
        <w:keepNext w:val="true"/>
        <w:widowControl/>
        <w:numPr>
          <w:ilvl w:val="0"/>
          <w:numId w:val="0"/>
        </w:numPr>
        <w:suppressAutoHyphens w:val="true"/>
        <w:bidi w:val="0"/>
        <w:ind w:hanging="0" w:start="0"/>
        <w:jc w:val="start"/>
        <w:rPr>
          <w:rFonts w:ascii="Arial" w:hAnsi="Arial"/>
          <w:sz w:val="20"/>
          <w:szCs w:val="20"/>
        </w:rPr>
      </w:pPr>
      <w:r>
        <w:rPr>
          <w:rFonts w:eastAsia="Microsoft YaHei" w:cs="Arial" w:ascii="Arial" w:hAnsi="Arial"/>
          <w:color w:val="auto"/>
          <w:kern w:val="2"/>
          <w:sz w:val="20"/>
          <w:szCs w:val="20"/>
          <w:lang w:val="en-IN" w:eastAsia="zh-CN" w:bidi="hi-IN"/>
        </w:rPr>
        <w:t>Issue Details Table</w:t>
      </w:r>
    </w:p>
    <w:p>
      <w:pPr>
        <w:pStyle w:val="Heading2"/>
        <w:widowControl/>
        <w:suppressAutoHyphens w:val="true"/>
        <w:bidi w:val="0"/>
        <w:ind w:hanging="0" w:start="0"/>
        <w:jc w:val="start"/>
        <w:rPr>
          <w:rFonts w:ascii="Arial" w:hAnsi="Arial"/>
          <w:b w:val="false"/>
          <w:bCs w:val="false"/>
          <w:sz w:val="20"/>
          <w:szCs w:val="20"/>
        </w:rPr>
      </w:pPr>
      <w:r>
        <w:rPr>
          <w:rFonts w:ascii="Arial" w:hAnsi="Arial"/>
          <w:b w:val="false"/>
          <w:bCs w:val="false"/>
          <w:sz w:val="20"/>
          <w:szCs w:val="20"/>
        </w:rPr>
        <w:t>The table provides detailed ticket-level information.</w:t>
      </w:r>
    </w:p>
    <w:p>
      <w:pPr>
        <w:pStyle w:val="Normal"/>
        <w:bidi w:val="0"/>
        <w:jc w:val="start"/>
        <w:rPr>
          <w:rFonts w:ascii="Arial" w:hAnsi="Arial"/>
          <w:sz w:val="20"/>
          <w:szCs w:val="20"/>
        </w:rPr>
      </w:pPr>
      <w:r>
        <w:rPr>
          <w:rFonts w:ascii="Arial" w:hAnsi="Arial"/>
          <w:sz w:val="20"/>
          <w:szCs w:val="20"/>
        </w:rPr>
      </w:r>
    </w:p>
    <w:p>
      <w:pPr>
        <w:pStyle w:val="Normal"/>
        <w:tabs>
          <w:tab w:val="clear" w:pos="709"/>
          <w:tab w:val="left" w:pos="1215" w:leader="none"/>
        </w:tabs>
        <w:bidi w:val="0"/>
        <w:jc w:val="start"/>
        <w:rPr>
          <w:rFonts w:ascii="Arial" w:hAnsi="Arial"/>
          <w:b/>
          <w:bCs/>
          <w:sz w:val="20"/>
          <w:szCs w:val="20"/>
        </w:rPr>
      </w:pPr>
      <w:r>
        <w:rPr>
          <w:rFonts w:ascii="Arial" w:hAnsi="Arial"/>
          <w:b/>
          <w:bCs/>
          <w:sz w:val="20"/>
          <w:szCs w:val="20"/>
        </w:rPr>
        <w:t>The table includes:</w:t>
      </w:r>
    </w:p>
    <w:p>
      <w:pPr>
        <w:pStyle w:val="Normal"/>
        <w:bidi w:val="0"/>
        <w:jc w:val="start"/>
        <w:rPr>
          <w:rFonts w:ascii="Arial" w:hAnsi="Arial"/>
          <w:b/>
          <w:bCs/>
          <w:sz w:val="20"/>
          <w:szCs w:val="20"/>
        </w:rPr>
      </w:pPr>
      <w:r>
        <w:rPr>
          <w:rFonts w:ascii="Arial" w:hAnsi="Arial"/>
          <w:b/>
          <w:bCs/>
          <w:sz w:val="20"/>
          <w:szCs w:val="20"/>
        </w:rPr>
      </w:r>
    </w:p>
    <w:p>
      <w:pPr>
        <w:pStyle w:val="Normal"/>
        <w:numPr>
          <w:ilvl w:val="0"/>
          <w:numId w:val="3"/>
        </w:numPr>
        <w:rPr>
          <w:rFonts w:ascii="Arial" w:hAnsi="Arial"/>
          <w:sz w:val="20"/>
          <w:szCs w:val="20"/>
        </w:rPr>
      </w:pPr>
      <w:r>
        <w:rPr>
          <w:rFonts w:ascii="Arial" w:hAnsi="Arial"/>
          <w:sz w:val="20"/>
          <w:szCs w:val="20"/>
        </w:rPr>
        <w:t>Ticket ID</w:t>
      </w:r>
    </w:p>
    <w:p>
      <w:pPr>
        <w:pStyle w:val="Normal"/>
        <w:numPr>
          <w:ilvl w:val="0"/>
          <w:numId w:val="3"/>
        </w:numPr>
        <w:rPr>
          <w:rFonts w:ascii="Arial" w:hAnsi="Arial"/>
          <w:sz w:val="20"/>
          <w:szCs w:val="20"/>
        </w:rPr>
      </w:pPr>
      <w:r>
        <w:rPr>
          <w:rFonts w:ascii="Arial" w:hAnsi="Arial"/>
          <w:sz w:val="20"/>
          <w:szCs w:val="20"/>
        </w:rPr>
        <w:t>Issue Type</w:t>
      </w:r>
    </w:p>
    <w:p>
      <w:pPr>
        <w:pStyle w:val="Normal"/>
        <w:numPr>
          <w:ilvl w:val="0"/>
          <w:numId w:val="3"/>
        </w:numPr>
        <w:rPr>
          <w:rFonts w:ascii="Arial" w:hAnsi="Arial"/>
          <w:sz w:val="20"/>
          <w:szCs w:val="20"/>
        </w:rPr>
      </w:pPr>
      <w:r>
        <w:rPr>
          <w:rFonts w:ascii="Arial" w:hAnsi="Arial"/>
          <w:sz w:val="20"/>
          <w:szCs w:val="20"/>
        </w:rPr>
        <w:t>Category</w:t>
      </w:r>
    </w:p>
    <w:p>
      <w:pPr>
        <w:pStyle w:val="Normal"/>
        <w:numPr>
          <w:ilvl w:val="0"/>
          <w:numId w:val="3"/>
        </w:numPr>
        <w:rPr>
          <w:rFonts w:ascii="Arial" w:hAnsi="Arial"/>
          <w:sz w:val="20"/>
          <w:szCs w:val="20"/>
        </w:rPr>
      </w:pPr>
      <w:r>
        <w:rPr>
          <w:rFonts w:ascii="Arial" w:hAnsi="Arial"/>
          <w:sz w:val="20"/>
          <w:szCs w:val="20"/>
        </w:rPr>
        <w:t>Priority</w:t>
      </w:r>
    </w:p>
    <w:p>
      <w:pPr>
        <w:pStyle w:val="Normal"/>
        <w:numPr>
          <w:ilvl w:val="0"/>
          <w:numId w:val="3"/>
        </w:numPr>
        <w:rPr>
          <w:rFonts w:ascii="Arial" w:hAnsi="Arial"/>
          <w:sz w:val="20"/>
          <w:szCs w:val="20"/>
        </w:rPr>
      </w:pPr>
      <w:r>
        <w:rPr>
          <w:rFonts w:ascii="Arial" w:hAnsi="Arial"/>
          <w:sz w:val="20"/>
          <w:szCs w:val="20"/>
        </w:rPr>
        <w:t>Status</w:t>
      </w:r>
    </w:p>
    <w:p>
      <w:pPr>
        <w:pStyle w:val="Normal"/>
        <w:numPr>
          <w:ilvl w:val="0"/>
          <w:numId w:val="3"/>
        </w:numPr>
        <w:rPr>
          <w:rFonts w:ascii="Arial" w:hAnsi="Arial"/>
          <w:sz w:val="20"/>
          <w:szCs w:val="20"/>
        </w:rPr>
      </w:pPr>
      <w:r>
        <w:rPr>
          <w:rFonts w:ascii="Arial" w:hAnsi="Arial"/>
          <w:sz w:val="20"/>
          <w:szCs w:val="20"/>
        </w:rPr>
        <w:t>Created Date</w:t>
      </w:r>
    </w:p>
    <w:p>
      <w:pPr>
        <w:pStyle w:val="Normal"/>
        <w:numPr>
          <w:ilvl w:val="0"/>
          <w:numId w:val="3"/>
        </w:numPr>
        <w:rPr>
          <w:rFonts w:ascii="Arial" w:hAnsi="Arial"/>
          <w:sz w:val="20"/>
          <w:szCs w:val="20"/>
        </w:rPr>
      </w:pPr>
      <w:r>
        <w:rPr>
          <w:rFonts w:ascii="Arial" w:hAnsi="Arial"/>
          <w:sz w:val="20"/>
          <w:szCs w:val="20"/>
        </w:rPr>
        <w:t>Resolution Time (Hours)</w:t>
      </w:r>
    </w:p>
    <w:p>
      <w:pPr>
        <w:pStyle w:val="Normal"/>
        <w:bidi w:val="0"/>
        <w:jc w:val="start"/>
        <w:rPr/>
      </w:pPr>
      <w:r>
        <w:rPr/>
      </w:r>
    </w:p>
    <w:p>
      <w:pPr>
        <w:pStyle w:val="Normal"/>
        <w:bidi w:val="0"/>
        <w:jc w:val="start"/>
        <w:rPr>
          <w:rFonts w:ascii="Arial" w:hAnsi="Arial"/>
          <w:b/>
          <w:bCs/>
        </w:rPr>
      </w:pPr>
      <w:r>
        <w:rPr>
          <w:rFonts w:ascii="Arial" w:hAnsi="Arial"/>
          <w:b/>
          <w:bCs/>
        </w:rPr>
        <w:t>Slicers</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The page includes relevant filters such as:</w:t>
      </w:r>
    </w:p>
    <w:p>
      <w:pPr>
        <w:pStyle w:val="Normal"/>
        <w:bidi w:val="0"/>
        <w:jc w:val="start"/>
        <w:rPr/>
      </w:pPr>
      <w:r>
        <w:rPr/>
      </w:r>
    </w:p>
    <w:p>
      <w:pPr>
        <w:pStyle w:val="Normal"/>
        <w:numPr>
          <w:ilvl w:val="0"/>
          <w:numId w:val="3"/>
        </w:numPr>
        <w:rPr>
          <w:rFonts w:ascii="Arial" w:hAnsi="Arial"/>
          <w:sz w:val="20"/>
          <w:szCs w:val="20"/>
        </w:rPr>
      </w:pPr>
      <w:r>
        <w:rPr>
          <w:rFonts w:ascii="Arial" w:hAnsi="Arial"/>
          <w:sz w:val="20"/>
          <w:szCs w:val="20"/>
        </w:rPr>
        <w:t>Date</w:t>
      </w:r>
    </w:p>
    <w:p>
      <w:pPr>
        <w:pStyle w:val="Normal"/>
        <w:numPr>
          <w:ilvl w:val="0"/>
          <w:numId w:val="3"/>
        </w:numPr>
        <w:rPr>
          <w:rFonts w:ascii="Arial" w:hAnsi="Arial"/>
          <w:sz w:val="20"/>
          <w:szCs w:val="20"/>
        </w:rPr>
      </w:pPr>
      <w:r>
        <w:rPr>
          <w:rFonts w:ascii="Arial" w:hAnsi="Arial"/>
          <w:sz w:val="20"/>
          <w:szCs w:val="20"/>
        </w:rPr>
        <w:t>Priority</w:t>
      </w:r>
    </w:p>
    <w:p>
      <w:pPr>
        <w:pStyle w:val="Normal"/>
        <w:numPr>
          <w:ilvl w:val="0"/>
          <w:numId w:val="3"/>
        </w:numPr>
        <w:rPr>
          <w:rFonts w:ascii="Arial" w:hAnsi="Arial"/>
          <w:sz w:val="20"/>
          <w:szCs w:val="20"/>
        </w:rPr>
      </w:pPr>
      <w:r>
        <w:rPr>
          <w:rFonts w:ascii="Arial" w:hAnsi="Arial"/>
          <w:sz w:val="20"/>
          <w:szCs w:val="20"/>
        </w:rPr>
        <w:t>Category</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These filters allow users to interactively analyze specific ticket segments.</w:t>
      </w:r>
      <w:r>
        <w:br w:type="page"/>
      </w:r>
    </w:p>
    <w:p>
      <w:pPr>
        <w:pStyle w:val="Heading1"/>
        <w:numPr>
          <w:ilvl w:val="0"/>
          <w:numId w:val="0"/>
        </w:numPr>
        <w:ind w:hanging="0" w:start="0"/>
        <w:rPr/>
      </w:pPr>
      <w:r>
        <w:rPr>
          <w:rFonts w:ascii="Arial" w:hAnsi="Arial"/>
          <w:sz w:val="24"/>
          <w:szCs w:val="24"/>
        </w:rPr>
        <w:t>Page</w:t>
      </w:r>
      <w:r>
        <w:rPr>
          <w:rFonts w:ascii="Arial" w:hAnsi="Arial"/>
          <w:sz w:val="24"/>
          <w:szCs w:val="24"/>
        </w:rPr>
        <w:t xml:space="preserve"> 3 – Support Engineer Performance</w:t>
      </w:r>
    </w:p>
    <w:p>
      <w:pPr>
        <w:pStyle w:val="BodyText"/>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2905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3290570"/>
                    </a:xfrm>
                    <a:prstGeom prst="rect">
                      <a:avLst/>
                    </a:prstGeom>
                    <a:noFill/>
                  </pic:spPr>
                </pic:pic>
              </a:graphicData>
            </a:graphic>
          </wp:anchor>
        </w:drawing>
      </w:r>
    </w:p>
    <w:p>
      <w:pPr>
        <w:pStyle w:val="Normal"/>
        <w:bidi w:val="0"/>
        <w:jc w:val="start"/>
        <w:rPr>
          <w:rFonts w:ascii="Arial" w:hAnsi="Arial"/>
        </w:rPr>
      </w:pPr>
      <w:r>
        <w:rPr>
          <w:rFonts w:ascii="Arial" w:hAnsi="Arial"/>
          <w:b/>
          <w:bCs/>
        </w:rPr>
        <w:t>Purpose</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The Support Engineer Performance page evaluates how effectively support engineers handle assigned tickets.</w:t>
      </w:r>
    </w:p>
    <w:p>
      <w:pPr>
        <w:pStyle w:val="Normal"/>
        <w:bidi w:val="0"/>
        <w:jc w:val="start"/>
        <w:rPr/>
      </w:pPr>
      <w:r>
        <w:rPr/>
      </w:r>
    </w:p>
    <w:p>
      <w:pPr>
        <w:pStyle w:val="Normal"/>
        <w:bidi w:val="0"/>
        <w:jc w:val="start"/>
        <w:rPr>
          <w:rFonts w:ascii="Arial" w:hAnsi="Arial"/>
          <w:b/>
          <w:bCs/>
          <w:sz w:val="20"/>
          <w:szCs w:val="20"/>
        </w:rPr>
      </w:pPr>
      <w:r>
        <w:rPr>
          <w:rFonts w:ascii="Arial" w:hAnsi="Arial"/>
          <w:b/>
          <w:bCs/>
          <w:sz w:val="20"/>
          <w:szCs w:val="20"/>
        </w:rPr>
        <w:t>KPI Cards</w:t>
      </w:r>
    </w:p>
    <w:p>
      <w:pPr>
        <w:pStyle w:val="Normal"/>
        <w:bidi w:val="0"/>
        <w:jc w:val="start"/>
        <w:rPr/>
      </w:pPr>
      <w:r>
        <w:rPr/>
      </w:r>
    </w:p>
    <w:p>
      <w:pPr>
        <w:pStyle w:val="Normal"/>
        <w:numPr>
          <w:ilvl w:val="0"/>
          <w:numId w:val="3"/>
        </w:numPr>
        <w:rPr>
          <w:rFonts w:ascii="Arial" w:hAnsi="Arial"/>
          <w:sz w:val="20"/>
          <w:szCs w:val="20"/>
        </w:rPr>
      </w:pPr>
      <w:r>
        <w:rPr>
          <w:rFonts w:ascii="Arial" w:hAnsi="Arial"/>
          <w:sz w:val="20"/>
          <w:szCs w:val="20"/>
        </w:rPr>
        <w:t>Total Tickets</w:t>
      </w:r>
    </w:p>
    <w:p>
      <w:pPr>
        <w:pStyle w:val="Normal"/>
        <w:numPr>
          <w:ilvl w:val="0"/>
          <w:numId w:val="3"/>
        </w:numPr>
        <w:rPr>
          <w:rFonts w:ascii="Arial" w:hAnsi="Arial"/>
          <w:sz w:val="20"/>
          <w:szCs w:val="20"/>
        </w:rPr>
      </w:pPr>
      <w:r>
        <w:rPr>
          <w:rFonts w:ascii="Arial" w:hAnsi="Arial"/>
          <w:sz w:val="20"/>
          <w:szCs w:val="20"/>
        </w:rPr>
        <w:t>Resolved Tickets</w:t>
      </w:r>
    </w:p>
    <w:p>
      <w:pPr>
        <w:pStyle w:val="Normal"/>
        <w:numPr>
          <w:ilvl w:val="0"/>
          <w:numId w:val="3"/>
        </w:numPr>
        <w:rPr>
          <w:rFonts w:ascii="Arial" w:hAnsi="Arial"/>
          <w:sz w:val="20"/>
          <w:szCs w:val="20"/>
        </w:rPr>
      </w:pPr>
      <w:r>
        <w:rPr>
          <w:rFonts w:ascii="Arial" w:hAnsi="Arial"/>
          <w:sz w:val="20"/>
          <w:szCs w:val="20"/>
        </w:rPr>
        <w:t>Open Tickets</w:t>
      </w:r>
    </w:p>
    <w:p>
      <w:pPr>
        <w:pStyle w:val="Normal"/>
        <w:numPr>
          <w:ilvl w:val="0"/>
          <w:numId w:val="3"/>
        </w:numPr>
        <w:rPr>
          <w:rFonts w:ascii="Arial" w:hAnsi="Arial"/>
          <w:sz w:val="20"/>
          <w:szCs w:val="20"/>
        </w:rPr>
      </w:pPr>
      <w:r>
        <w:rPr>
          <w:rFonts w:ascii="Arial" w:hAnsi="Arial"/>
          <w:sz w:val="20"/>
          <w:szCs w:val="20"/>
        </w:rPr>
        <w:t>Average Resolution Time</w:t>
      </w:r>
    </w:p>
    <w:p>
      <w:pPr>
        <w:pStyle w:val="Normal"/>
        <w:bidi w:val="0"/>
        <w:jc w:val="start"/>
        <w:rPr/>
      </w:pPr>
      <w:r>
        <w:rPr/>
      </w:r>
    </w:p>
    <w:p>
      <w:pPr>
        <w:pStyle w:val="Normal"/>
        <w:rPr>
          <w:rFonts w:ascii="Arial" w:hAnsi="Arial"/>
          <w:b/>
          <w:bCs/>
          <w:sz w:val="20"/>
          <w:szCs w:val="20"/>
        </w:rPr>
      </w:pPr>
      <w:r>
        <w:rPr>
          <w:rFonts w:ascii="Arial" w:hAnsi="Arial"/>
          <w:b/>
          <w:bCs/>
          <w:sz w:val="20"/>
          <w:szCs w:val="20"/>
        </w:rPr>
        <w:t>Visualizations</w:t>
      </w:r>
    </w:p>
    <w:p>
      <w:pPr>
        <w:pStyle w:val="Heading2"/>
        <w:keepNext w:val="true"/>
        <w:widowControl/>
        <w:numPr>
          <w:ilvl w:val="0"/>
          <w:numId w:val="0"/>
        </w:numPr>
        <w:suppressAutoHyphens w:val="true"/>
        <w:bidi w:val="0"/>
        <w:ind w:hanging="0" w:start="0"/>
        <w:jc w:val="start"/>
        <w:rPr/>
      </w:pPr>
      <w:r>
        <w:rPr>
          <w:rFonts w:ascii="Arial" w:hAnsi="Arial"/>
          <w:sz w:val="20"/>
          <w:szCs w:val="20"/>
        </w:rPr>
        <w:t xml:space="preserve">Tickets by </w:t>
      </w:r>
      <w:r>
        <w:rPr>
          <w:rFonts w:eastAsia="Microsoft YaHei" w:cs="Arial" w:ascii="Arial" w:hAnsi="Arial"/>
          <w:color w:val="auto"/>
          <w:kern w:val="2"/>
          <w:sz w:val="20"/>
          <w:szCs w:val="20"/>
          <w:lang w:val="en-IN" w:eastAsia="zh-CN" w:bidi="hi-IN"/>
        </w:rPr>
        <w:t>Support</w:t>
      </w:r>
      <w:r>
        <w:rPr>
          <w:rFonts w:ascii="Arial" w:hAnsi="Arial"/>
          <w:sz w:val="20"/>
          <w:szCs w:val="20"/>
        </w:rPr>
        <w:t xml:space="preserve"> Engineer</w:t>
      </w:r>
    </w:p>
    <w:p>
      <w:pPr>
        <w:pStyle w:val="Heading2"/>
        <w:widowControl/>
        <w:suppressAutoHyphens w:val="true"/>
        <w:bidi w:val="0"/>
        <w:ind w:hanging="0" w:start="0"/>
        <w:jc w:val="start"/>
        <w:rPr>
          <w:rFonts w:ascii="Arial" w:hAnsi="Arial"/>
          <w:b w:val="false"/>
          <w:bCs w:val="false"/>
          <w:sz w:val="20"/>
          <w:szCs w:val="20"/>
        </w:rPr>
      </w:pPr>
      <w:r>
        <w:rPr>
          <w:rFonts w:ascii="Arial" w:hAnsi="Arial"/>
          <w:b w:val="false"/>
          <w:bCs w:val="false"/>
          <w:sz w:val="20"/>
          <w:szCs w:val="20"/>
        </w:rPr>
        <w:t>A bar chart compares the number of tickets handled by each Support Engineer.</w:t>
      </w:r>
    </w:p>
    <w:p>
      <w:pPr>
        <w:pStyle w:val="Heading2"/>
        <w:keepNext w:val="true"/>
        <w:widowControl/>
        <w:numPr>
          <w:ilvl w:val="0"/>
          <w:numId w:val="0"/>
        </w:numPr>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Status by Support Engineer</w:t>
      </w:r>
    </w:p>
    <w:p>
      <w:pPr>
        <w:pStyle w:val="Heading2"/>
        <w:widowControl/>
        <w:suppressAutoHyphens w:val="true"/>
        <w:bidi w:val="0"/>
        <w:ind w:hanging="0" w:start="0"/>
        <w:jc w:val="start"/>
        <w:rPr>
          <w:rFonts w:ascii="Arial" w:hAnsi="Arial"/>
          <w:b w:val="false"/>
          <w:bCs w:val="false"/>
          <w:sz w:val="20"/>
          <w:szCs w:val="20"/>
        </w:rPr>
      </w:pPr>
      <w:r>
        <w:rPr>
          <w:rFonts w:ascii="Arial" w:hAnsi="Arial"/>
          <w:b w:val="false"/>
          <w:bCs w:val="false"/>
          <w:sz w:val="20"/>
          <w:szCs w:val="20"/>
        </w:rPr>
        <w:t>A stacked bar chart compares ticket statuses across Support Engineers.</w:t>
      </w:r>
    </w:p>
    <w:p>
      <w:pPr>
        <w:pStyle w:val="Heading2"/>
        <w:keepNext w:val="true"/>
        <w:widowControl/>
        <w:numPr>
          <w:ilvl w:val="0"/>
          <w:numId w:val="0"/>
        </w:numPr>
        <w:suppressAutoHyphens w:val="true"/>
        <w:bidi w:val="0"/>
        <w:ind w:hanging="0" w:start="0"/>
        <w:jc w:val="start"/>
        <w:rPr>
          <w:rFonts w:ascii="Arial" w:hAnsi="Arial" w:eastAsia="Microsoft YaHei" w:cs="Arial"/>
          <w:color w:val="auto"/>
          <w:kern w:val="2"/>
          <w:sz w:val="20"/>
          <w:szCs w:val="20"/>
          <w:lang w:val="en-IN" w:eastAsia="zh-CN" w:bidi="hi-IN"/>
        </w:rPr>
      </w:pPr>
      <w:r>
        <w:rPr>
          <w:rFonts w:eastAsia="Microsoft YaHei" w:cs="Arial" w:ascii="Arial" w:hAnsi="Arial"/>
          <w:color w:val="auto"/>
          <w:kern w:val="2"/>
          <w:sz w:val="20"/>
          <w:szCs w:val="20"/>
          <w:lang w:val="en-IN" w:eastAsia="zh-CN" w:bidi="hi-IN"/>
        </w:rPr>
        <w:t>Average Resolution Time by Support Engineer</w:t>
      </w:r>
    </w:p>
    <w:p>
      <w:pPr>
        <w:pStyle w:val="Heading2"/>
        <w:widowControl/>
        <w:suppressAutoHyphens w:val="true"/>
        <w:bidi w:val="0"/>
        <w:ind w:hanging="0" w:start="0"/>
        <w:jc w:val="start"/>
        <w:rPr/>
      </w:pPr>
      <w:r>
        <w:rPr>
          <w:rFonts w:eastAsia="Microsoft YaHei" w:cs="Arial" w:ascii="Arial" w:hAnsi="Arial"/>
          <w:b w:val="false"/>
          <w:bCs w:val="false"/>
          <w:color w:val="auto"/>
          <w:kern w:val="2"/>
          <w:sz w:val="20"/>
          <w:szCs w:val="20"/>
          <w:lang w:val="en-IN" w:eastAsia="zh-CN" w:bidi="hi-IN"/>
        </w:rPr>
        <w:t>A bar chart compares the average time taken by each Support Engineer to resolve tickets.</w:t>
      </w:r>
    </w:p>
    <w:p>
      <w:pPr>
        <w:pStyle w:val="Heading2"/>
        <w:keepNext w:val="true"/>
        <w:widowControl/>
        <w:numPr>
          <w:ilvl w:val="0"/>
          <w:numId w:val="0"/>
        </w:numPr>
        <w:suppressAutoHyphens w:val="true"/>
        <w:bidi w:val="0"/>
        <w:ind w:hanging="0" w:start="0"/>
        <w:jc w:val="start"/>
        <w:rPr>
          <w:rFonts w:ascii="Arial" w:hAnsi="Arial"/>
          <w:sz w:val="20"/>
          <w:szCs w:val="20"/>
        </w:rPr>
      </w:pPr>
      <w:r>
        <w:rPr>
          <w:rFonts w:eastAsia="Microsoft YaHei" w:cs="Arial" w:ascii="Arial" w:hAnsi="Arial"/>
          <w:color w:val="auto"/>
          <w:kern w:val="2"/>
          <w:sz w:val="20"/>
          <w:szCs w:val="20"/>
          <w:lang w:val="en-IN" w:eastAsia="zh-CN" w:bidi="hi-IN"/>
        </w:rPr>
        <w:t>Priority by Support Engineer</w:t>
      </w:r>
    </w:p>
    <w:p>
      <w:pPr>
        <w:pStyle w:val="Heading2"/>
        <w:keepNext w:val="true"/>
        <w:widowControl/>
        <w:suppressAutoHyphens w:val="true"/>
        <w:bidi w:val="0"/>
        <w:ind w:hanging="0" w:start="0"/>
        <w:jc w:val="start"/>
        <w:rPr>
          <w:rFonts w:ascii="Arial" w:hAnsi="Arial" w:eastAsia="Microsoft YaHei" w:cs="Arial"/>
          <w:b w:val="false"/>
          <w:bCs w:val="false"/>
          <w:color w:val="auto"/>
          <w:kern w:val="2"/>
          <w:sz w:val="20"/>
          <w:szCs w:val="20"/>
          <w:lang w:val="en-IN" w:eastAsia="zh-CN" w:bidi="hi-IN"/>
        </w:rPr>
      </w:pPr>
      <w:r>
        <w:rPr>
          <w:rFonts w:eastAsia="Microsoft YaHei" w:cs="Arial" w:ascii="Arial" w:hAnsi="Arial"/>
          <w:b w:val="false"/>
          <w:bCs w:val="false"/>
          <w:color w:val="auto"/>
          <w:kern w:val="2"/>
          <w:sz w:val="20"/>
          <w:szCs w:val="20"/>
          <w:lang w:val="en-IN" w:eastAsia="zh-CN" w:bidi="hi-IN"/>
        </w:rPr>
        <w:t>A stacked chart shows the distribution of ticket priorities handled by each Support Engineer.</w:t>
      </w:r>
      <w:r>
        <w:br w:type="page"/>
      </w:r>
    </w:p>
    <w:p>
      <w:pPr>
        <w:pStyle w:val="Normal"/>
        <w:bidi w:val="0"/>
        <w:jc w:val="start"/>
        <w:rPr>
          <w:rFonts w:ascii="Arial" w:hAnsi="Arial"/>
          <w:b/>
          <w:bCs/>
        </w:rPr>
      </w:pPr>
      <w:r>
        <w:rPr>
          <w:rFonts w:ascii="Arial" w:hAnsi="Arial"/>
          <w:b/>
          <w:bCs/>
        </w:rPr>
        <w:t>Engineer Performance Table</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The detailed table contains:</w:t>
      </w:r>
    </w:p>
    <w:p>
      <w:pPr>
        <w:pStyle w:val="Normal"/>
        <w:bidi w:val="0"/>
        <w:jc w:val="start"/>
        <w:rPr/>
      </w:pPr>
      <w:r>
        <w:rPr/>
      </w:r>
    </w:p>
    <w:p>
      <w:pPr>
        <w:pStyle w:val="Normal"/>
        <w:numPr>
          <w:ilvl w:val="0"/>
          <w:numId w:val="3"/>
        </w:numPr>
        <w:rPr>
          <w:rFonts w:ascii="Arial" w:hAnsi="Arial"/>
          <w:sz w:val="20"/>
          <w:szCs w:val="20"/>
        </w:rPr>
      </w:pPr>
      <w:r>
        <w:rPr>
          <w:rFonts w:ascii="Arial" w:hAnsi="Arial"/>
          <w:sz w:val="20"/>
          <w:szCs w:val="20"/>
        </w:rPr>
        <w:t>Support Engineer</w:t>
      </w:r>
    </w:p>
    <w:p>
      <w:pPr>
        <w:pStyle w:val="Normal"/>
        <w:numPr>
          <w:ilvl w:val="0"/>
          <w:numId w:val="3"/>
        </w:numPr>
        <w:rPr>
          <w:rFonts w:ascii="Arial" w:hAnsi="Arial"/>
          <w:sz w:val="20"/>
          <w:szCs w:val="20"/>
        </w:rPr>
      </w:pPr>
      <w:r>
        <w:rPr>
          <w:rFonts w:ascii="Arial" w:hAnsi="Arial"/>
          <w:sz w:val="20"/>
          <w:szCs w:val="20"/>
        </w:rPr>
        <w:t>Total Tickets</w:t>
      </w:r>
    </w:p>
    <w:p>
      <w:pPr>
        <w:pStyle w:val="Normal"/>
        <w:numPr>
          <w:ilvl w:val="0"/>
          <w:numId w:val="3"/>
        </w:numPr>
        <w:rPr>
          <w:rFonts w:ascii="Arial" w:hAnsi="Arial"/>
          <w:sz w:val="20"/>
          <w:szCs w:val="20"/>
        </w:rPr>
      </w:pPr>
      <w:r>
        <w:rPr>
          <w:rFonts w:ascii="Arial" w:hAnsi="Arial"/>
          <w:sz w:val="20"/>
          <w:szCs w:val="20"/>
        </w:rPr>
        <w:t>Resolved Tickets</w:t>
      </w:r>
    </w:p>
    <w:p>
      <w:pPr>
        <w:pStyle w:val="Normal"/>
        <w:numPr>
          <w:ilvl w:val="0"/>
          <w:numId w:val="3"/>
        </w:numPr>
        <w:rPr>
          <w:rFonts w:ascii="Arial" w:hAnsi="Arial"/>
          <w:sz w:val="20"/>
          <w:szCs w:val="20"/>
        </w:rPr>
      </w:pPr>
      <w:r>
        <w:rPr>
          <w:rFonts w:ascii="Arial" w:hAnsi="Arial"/>
          <w:sz w:val="20"/>
          <w:szCs w:val="20"/>
        </w:rPr>
        <w:t>Open Tickets</w:t>
      </w:r>
    </w:p>
    <w:p>
      <w:pPr>
        <w:pStyle w:val="Normal"/>
        <w:numPr>
          <w:ilvl w:val="0"/>
          <w:numId w:val="3"/>
        </w:numPr>
        <w:rPr>
          <w:rFonts w:ascii="Arial" w:hAnsi="Arial"/>
          <w:sz w:val="20"/>
          <w:szCs w:val="20"/>
        </w:rPr>
      </w:pPr>
      <w:r>
        <w:rPr>
          <w:rFonts w:ascii="Arial" w:hAnsi="Arial"/>
          <w:sz w:val="20"/>
          <w:szCs w:val="20"/>
        </w:rPr>
        <w:t>Average Resolution Time</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This page helps identify workload distribution and differences in resolution performance among Support Engineers.</w:t>
      </w:r>
    </w:p>
    <w:p>
      <w:pPr>
        <w:pStyle w:val="Normal"/>
        <w:bidi w:val="0"/>
        <w:jc w:val="start"/>
        <w:rPr>
          <w:rFonts w:ascii="Arial" w:hAnsi="Arial"/>
          <w:sz w:val="20"/>
          <w:szCs w:val="20"/>
        </w:rPr>
      </w:pPr>
      <w:r>
        <w:rPr>
          <w:rFonts w:ascii="Arial" w:hAnsi="Arial"/>
          <w:sz w:val="20"/>
          <w:szCs w:val="20"/>
        </w:rPr>
      </w:r>
    </w:p>
    <w:p>
      <w:pPr>
        <w:pStyle w:val="Heading1"/>
        <w:numPr>
          <w:ilvl w:val="0"/>
          <w:numId w:val="0"/>
        </w:numPr>
        <w:ind w:hanging="0" w:start="0"/>
        <w:rPr/>
      </w:pPr>
      <w:r>
        <w:rPr>
          <w:rFonts w:ascii="Arial" w:hAnsi="Arial"/>
          <w:sz w:val="24"/>
          <w:szCs w:val="24"/>
        </w:rPr>
        <w:t>DAX Measures</w:t>
      </w:r>
    </w:p>
    <w:p>
      <w:pPr>
        <w:pStyle w:val="Normal"/>
        <w:bidi w:val="0"/>
        <w:jc w:val="start"/>
        <w:rPr/>
      </w:pPr>
      <w:r>
        <w:rPr/>
      </w:r>
    </w:p>
    <w:p>
      <w:pPr>
        <w:pStyle w:val="Normal"/>
        <w:bidi w:val="0"/>
        <w:jc w:val="start"/>
        <w:rPr>
          <w:rFonts w:ascii="Arial" w:hAnsi="Arial"/>
          <w:sz w:val="20"/>
          <w:szCs w:val="20"/>
        </w:rPr>
      </w:pPr>
      <w:r>
        <w:rPr>
          <w:rFonts w:ascii="Arial" w:hAnsi="Arial"/>
          <w:sz w:val="20"/>
          <w:szCs w:val="20"/>
        </w:rPr>
        <w:t>DAX measures were created to calculate important performance indicators.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b/>
          <w:bCs/>
          <w:sz w:val="20"/>
          <w:szCs w:val="20"/>
        </w:rPr>
      </w:pPr>
      <w:r>
        <w:rPr>
          <w:rFonts w:ascii="Arial" w:hAnsi="Arial"/>
          <w:b/>
          <w:bCs/>
          <w:sz w:val="20"/>
          <w:szCs w:val="20"/>
        </w:rPr>
        <w:t>Total Tickets</w:t>
      </w:r>
    </w:p>
    <w:p>
      <w:pPr>
        <w:pStyle w:val="Normal"/>
        <w:numPr>
          <w:ilvl w:val="0"/>
          <w:numId w:val="0"/>
        </w:numPr>
        <w:ind w:hanging="0" w:start="720"/>
        <w:rPr>
          <w:rFonts w:ascii="OpenSymbol" w:hAnsi="OpenSymbol" w:eastAsia="OpenSymbol" w:cs="OpenSymbol"/>
          <w:sz w:val="16"/>
          <w:szCs w:val="16"/>
        </w:rPr>
      </w:pPr>
      <w:r>
        <w:rPr>
          <w:rFonts w:eastAsia="OpenSymbol" w:cs="OpenSymbol" w:ascii="OpenSymbol" w:hAnsi="OpenSymbol"/>
          <w:sz w:val="16"/>
          <w:szCs w:val="16"/>
        </w:rPr>
      </w:r>
    </w:p>
    <w:p>
      <w:pPr>
        <w:pStyle w:val="Normal"/>
        <w:bidi w:val="0"/>
        <w:jc w:val="start"/>
        <w:rPr>
          <w:rFonts w:ascii="Arial" w:hAnsi="Arial"/>
          <w:sz w:val="20"/>
          <w:szCs w:val="20"/>
        </w:rPr>
      </w:pPr>
      <w:r>
        <w:rPr>
          <w:rFonts w:ascii="Arial" w:hAnsi="Arial"/>
          <w:sz w:val="20"/>
          <w:szCs w:val="20"/>
        </w:rPr>
        <w:t>Total Tickets =</w:t>
      </w:r>
    </w:p>
    <w:p>
      <w:pPr>
        <w:pStyle w:val="Normal"/>
        <w:bidi w:val="0"/>
        <w:jc w:val="start"/>
        <w:rPr>
          <w:rFonts w:ascii="Arial" w:hAnsi="Arial"/>
          <w:sz w:val="20"/>
          <w:szCs w:val="20"/>
        </w:rPr>
      </w:pPr>
      <w:r>
        <w:rPr>
          <w:rFonts w:ascii="Arial" w:hAnsi="Arial"/>
          <w:sz w:val="20"/>
          <w:szCs w:val="20"/>
        </w:rPr>
        <w:t>COUNT(Tickets[Ticket ID])</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b/>
          <w:bCs/>
          <w:sz w:val="20"/>
          <w:szCs w:val="20"/>
        </w:rPr>
      </w:pPr>
      <w:r>
        <w:rPr>
          <w:rFonts w:ascii="Arial" w:hAnsi="Arial"/>
          <w:b/>
          <w:bCs/>
          <w:sz w:val="20"/>
          <w:szCs w:val="20"/>
        </w:rPr>
        <w:t>Resolved Tickets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Resolved Tickets =</w:t>
      </w:r>
    </w:p>
    <w:p>
      <w:pPr>
        <w:pStyle w:val="Normal"/>
        <w:bidi w:val="0"/>
        <w:jc w:val="start"/>
        <w:rPr>
          <w:rFonts w:ascii="Arial" w:hAnsi="Arial"/>
          <w:sz w:val="20"/>
          <w:szCs w:val="20"/>
        </w:rPr>
      </w:pPr>
      <w:r>
        <w:rPr>
          <w:rFonts w:ascii="Arial" w:hAnsi="Arial"/>
          <w:sz w:val="20"/>
          <w:szCs w:val="20"/>
        </w:rPr>
        <w:t>CALCULATE(</w:t>
      </w:r>
    </w:p>
    <w:p>
      <w:pPr>
        <w:pStyle w:val="Normal"/>
        <w:bidi w:val="0"/>
        <w:jc w:val="start"/>
        <w:rPr>
          <w:rFonts w:ascii="Arial" w:hAnsi="Arial"/>
          <w:sz w:val="20"/>
          <w:szCs w:val="20"/>
        </w:rPr>
      </w:pPr>
      <w:r>
        <w:rPr>
          <w:rFonts w:ascii="Arial" w:hAnsi="Arial"/>
          <w:sz w:val="20"/>
          <w:szCs w:val="20"/>
        </w:rPr>
        <w:t xml:space="preserve">    </w:t>
      </w:r>
      <w:r>
        <w:rPr>
          <w:rFonts w:ascii="Arial" w:hAnsi="Arial"/>
          <w:sz w:val="20"/>
          <w:szCs w:val="20"/>
        </w:rPr>
        <w:t>COUNT(Tickets[Ticket ID]),</w:t>
      </w:r>
    </w:p>
    <w:p>
      <w:pPr>
        <w:pStyle w:val="Normal"/>
        <w:bidi w:val="0"/>
        <w:jc w:val="start"/>
        <w:rPr>
          <w:rFonts w:ascii="Arial" w:hAnsi="Arial"/>
          <w:sz w:val="20"/>
          <w:szCs w:val="20"/>
        </w:rPr>
      </w:pPr>
      <w:r>
        <w:rPr>
          <w:rFonts w:ascii="Arial" w:hAnsi="Arial"/>
          <w:sz w:val="20"/>
          <w:szCs w:val="20"/>
        </w:rPr>
        <w:t xml:space="preserve">    </w:t>
      </w:r>
      <w:r>
        <w:rPr>
          <w:rFonts w:ascii="Arial" w:hAnsi="Arial"/>
          <w:sz w:val="20"/>
          <w:szCs w:val="20"/>
        </w:rPr>
        <w:t>Tickets[Status] = "Resolved"</w:t>
      </w:r>
    </w:p>
    <w:p>
      <w:pPr>
        <w:pStyle w:val="Normal"/>
        <w:bidi w:val="0"/>
        <w:jc w:val="start"/>
        <w:rPr>
          <w:rFonts w:ascii="Arial" w:hAnsi="Arial"/>
          <w:sz w:val="20"/>
          <w:szCs w:val="20"/>
        </w:rPr>
      </w:pPr>
      <w:r>
        <w:rPr>
          <w:rFonts w:ascii="Arial" w:hAnsi="Arial"/>
          <w:sz w:val="20"/>
          <w:szCs w:val="20"/>
        </w:rPr>
        <w:t>)</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b/>
          <w:bCs/>
          <w:sz w:val="20"/>
          <w:szCs w:val="20"/>
        </w:rPr>
      </w:pPr>
      <w:r>
        <w:rPr>
          <w:rFonts w:ascii="Arial" w:hAnsi="Arial"/>
          <w:b/>
          <w:bCs/>
          <w:sz w:val="20"/>
          <w:szCs w:val="20"/>
        </w:rPr>
        <w:t>Open Tickets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Open Tickets =</w:t>
      </w:r>
    </w:p>
    <w:p>
      <w:pPr>
        <w:pStyle w:val="Normal"/>
        <w:bidi w:val="0"/>
        <w:jc w:val="start"/>
        <w:rPr>
          <w:rFonts w:ascii="Arial" w:hAnsi="Arial"/>
          <w:sz w:val="20"/>
          <w:szCs w:val="20"/>
        </w:rPr>
      </w:pPr>
      <w:r>
        <w:rPr>
          <w:rFonts w:ascii="Arial" w:hAnsi="Arial"/>
          <w:sz w:val="20"/>
          <w:szCs w:val="20"/>
        </w:rPr>
        <w:t>CALCULATE(</w:t>
      </w:r>
    </w:p>
    <w:p>
      <w:pPr>
        <w:pStyle w:val="Normal"/>
        <w:bidi w:val="0"/>
        <w:jc w:val="start"/>
        <w:rPr>
          <w:rFonts w:ascii="Arial" w:hAnsi="Arial"/>
          <w:sz w:val="20"/>
          <w:szCs w:val="20"/>
        </w:rPr>
      </w:pPr>
      <w:r>
        <w:rPr>
          <w:rFonts w:ascii="Arial" w:hAnsi="Arial"/>
          <w:sz w:val="20"/>
          <w:szCs w:val="20"/>
        </w:rPr>
        <w:t xml:space="preserve">    </w:t>
      </w:r>
      <w:r>
        <w:rPr>
          <w:rFonts w:ascii="Arial" w:hAnsi="Arial"/>
          <w:sz w:val="20"/>
          <w:szCs w:val="20"/>
        </w:rPr>
        <w:t>COUNT(Tickets[Ticket ID]),</w:t>
      </w:r>
    </w:p>
    <w:p>
      <w:pPr>
        <w:pStyle w:val="Normal"/>
        <w:bidi w:val="0"/>
        <w:jc w:val="start"/>
        <w:rPr>
          <w:rFonts w:ascii="Arial" w:hAnsi="Arial"/>
          <w:sz w:val="20"/>
          <w:szCs w:val="20"/>
        </w:rPr>
      </w:pPr>
      <w:r>
        <w:rPr>
          <w:rFonts w:ascii="Arial" w:hAnsi="Arial"/>
          <w:sz w:val="20"/>
          <w:szCs w:val="20"/>
        </w:rPr>
        <w:t xml:space="preserve">    </w:t>
      </w:r>
      <w:r>
        <w:rPr>
          <w:rFonts w:ascii="Arial" w:hAnsi="Arial"/>
          <w:sz w:val="20"/>
          <w:szCs w:val="20"/>
        </w:rPr>
        <w:t>Tickets[Status] = "Open"</w:t>
      </w:r>
    </w:p>
    <w:p>
      <w:pPr>
        <w:pStyle w:val="Normal"/>
        <w:bidi w:val="0"/>
        <w:jc w:val="start"/>
        <w:rPr>
          <w:rFonts w:ascii="Arial" w:hAnsi="Arial"/>
          <w:sz w:val="20"/>
          <w:szCs w:val="20"/>
        </w:rPr>
      </w:pPr>
      <w:r>
        <w:rPr>
          <w:rFonts w:ascii="Arial" w:hAnsi="Arial"/>
          <w:sz w:val="20"/>
          <w:szCs w:val="20"/>
        </w:rPr>
        <w:t>)</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b/>
          <w:bCs/>
          <w:sz w:val="20"/>
          <w:szCs w:val="20"/>
        </w:rPr>
      </w:pPr>
      <w:r>
        <w:rPr>
          <w:rFonts w:ascii="Arial" w:hAnsi="Arial"/>
          <w:b/>
          <w:bCs/>
          <w:sz w:val="20"/>
          <w:szCs w:val="20"/>
        </w:rPr>
        <w:t>Average Resolution Time</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Avg Resolution Time =</w:t>
      </w:r>
    </w:p>
    <w:p>
      <w:pPr>
        <w:pStyle w:val="Normal"/>
        <w:bidi w:val="0"/>
        <w:jc w:val="start"/>
        <w:rPr>
          <w:rFonts w:ascii="Arial" w:hAnsi="Arial"/>
          <w:sz w:val="20"/>
          <w:szCs w:val="20"/>
        </w:rPr>
      </w:pPr>
      <w:r>
        <w:rPr>
          <w:rFonts w:ascii="Arial" w:hAnsi="Arial"/>
          <w:sz w:val="20"/>
          <w:szCs w:val="20"/>
        </w:rPr>
        <w:t>AVERAGE(Tickets[Resolution TimeHours])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These measures are used in KPI cards and visualizations throughout the dashboard.</w:t>
      </w:r>
    </w:p>
    <w:p>
      <w:pPr>
        <w:pStyle w:val="Heading1"/>
        <w:numPr>
          <w:ilvl w:val="0"/>
          <w:numId w:val="0"/>
        </w:numPr>
        <w:ind w:hanging="0" w:start="0"/>
        <w:rPr/>
      </w:pPr>
      <w:r>
        <w:rPr>
          <w:rFonts w:ascii="Arial" w:hAnsi="Arial"/>
          <w:sz w:val="24"/>
          <w:szCs w:val="24"/>
        </w:rPr>
        <w:t>Key Analysis Performed</w:t>
      </w:r>
    </w:p>
    <w:p>
      <w:pPr>
        <w:pStyle w:val="Normal"/>
        <w:bidi w:val="0"/>
        <w:jc w:val="start"/>
        <w:rPr>
          <w:rFonts w:ascii="Arial" w:hAnsi="Arial"/>
          <w:sz w:val="20"/>
          <w:szCs w:val="20"/>
        </w:rPr>
      </w:pPr>
      <w:r>
        <w:rPr>
          <w:rFonts w:ascii="Arial" w:hAnsi="Arial"/>
          <w:sz w:val="20"/>
          <w:szCs w:val="20"/>
        </w:rPr>
        <w:t>The dashboard provides insights into:</w:t>
      </w:r>
    </w:p>
    <w:p>
      <w:pPr>
        <w:pStyle w:val="Normal"/>
        <w:bidi w:val="0"/>
        <w:jc w:val="start"/>
        <w:rPr/>
      </w:pPr>
      <w:r>
        <w:rPr/>
      </w:r>
    </w:p>
    <w:p>
      <w:pPr>
        <w:pStyle w:val="Normal"/>
        <w:numPr>
          <w:ilvl w:val="0"/>
          <w:numId w:val="3"/>
        </w:numPr>
        <w:rPr>
          <w:rFonts w:ascii="Arial" w:hAnsi="Arial"/>
          <w:sz w:val="20"/>
          <w:szCs w:val="20"/>
        </w:rPr>
      </w:pPr>
      <w:r>
        <w:rPr>
          <w:rFonts w:ascii="Arial" w:hAnsi="Arial"/>
          <w:sz w:val="20"/>
          <w:szCs w:val="20"/>
        </w:rPr>
        <w:t>Overall ticket workload.</w:t>
      </w:r>
    </w:p>
    <w:p>
      <w:pPr>
        <w:pStyle w:val="Normal"/>
        <w:numPr>
          <w:ilvl w:val="0"/>
          <w:numId w:val="3"/>
        </w:numPr>
        <w:rPr>
          <w:rFonts w:ascii="Arial" w:hAnsi="Arial"/>
          <w:sz w:val="20"/>
          <w:szCs w:val="20"/>
        </w:rPr>
      </w:pPr>
      <w:r>
        <w:rPr>
          <w:rFonts w:ascii="Arial" w:hAnsi="Arial"/>
          <w:sz w:val="20"/>
          <w:szCs w:val="20"/>
        </w:rPr>
        <w:t>Ticket status distribution.</w:t>
      </w:r>
    </w:p>
    <w:p>
      <w:pPr>
        <w:pStyle w:val="Normal"/>
        <w:numPr>
          <w:ilvl w:val="0"/>
          <w:numId w:val="3"/>
        </w:numPr>
        <w:rPr>
          <w:rFonts w:ascii="Arial" w:hAnsi="Arial"/>
          <w:sz w:val="20"/>
          <w:szCs w:val="20"/>
        </w:rPr>
      </w:pPr>
      <w:r>
        <w:rPr>
          <w:rFonts w:ascii="Arial" w:hAnsi="Arial"/>
          <w:sz w:val="20"/>
          <w:szCs w:val="20"/>
        </w:rPr>
        <w:t>Ticket priority distribution.</w:t>
      </w:r>
    </w:p>
    <w:p>
      <w:pPr>
        <w:pStyle w:val="Normal"/>
        <w:numPr>
          <w:ilvl w:val="0"/>
          <w:numId w:val="3"/>
        </w:numPr>
        <w:rPr>
          <w:rFonts w:ascii="Arial" w:hAnsi="Arial"/>
          <w:sz w:val="20"/>
          <w:szCs w:val="20"/>
        </w:rPr>
      </w:pPr>
      <w:r>
        <w:rPr>
          <w:rFonts w:ascii="Arial" w:hAnsi="Arial"/>
          <w:sz w:val="20"/>
          <w:szCs w:val="20"/>
        </w:rPr>
        <w:t>Frequently reported issue types.</w:t>
      </w:r>
    </w:p>
    <w:p>
      <w:pPr>
        <w:pStyle w:val="Normal"/>
        <w:numPr>
          <w:ilvl w:val="0"/>
          <w:numId w:val="3"/>
        </w:numPr>
        <w:rPr>
          <w:rFonts w:ascii="Arial" w:hAnsi="Arial"/>
          <w:sz w:val="20"/>
          <w:szCs w:val="20"/>
        </w:rPr>
      </w:pPr>
      <w:r>
        <w:rPr>
          <w:rFonts w:ascii="Arial" w:hAnsi="Arial"/>
          <w:sz w:val="20"/>
          <w:szCs w:val="20"/>
        </w:rPr>
        <w:t>Category-wise ticket patterns.</w:t>
      </w:r>
    </w:p>
    <w:p>
      <w:pPr>
        <w:pStyle w:val="Normal"/>
        <w:numPr>
          <w:ilvl w:val="0"/>
          <w:numId w:val="3"/>
        </w:numPr>
        <w:rPr>
          <w:rFonts w:ascii="Arial" w:hAnsi="Arial"/>
          <w:sz w:val="20"/>
          <w:szCs w:val="20"/>
        </w:rPr>
      </w:pPr>
      <w:r>
        <w:rPr>
          <w:rFonts w:ascii="Arial" w:hAnsi="Arial"/>
          <w:sz w:val="20"/>
          <w:szCs w:val="20"/>
        </w:rPr>
        <w:t>Ticket trends over time.</w:t>
      </w:r>
    </w:p>
    <w:p>
      <w:pPr>
        <w:pStyle w:val="Normal"/>
        <w:numPr>
          <w:ilvl w:val="0"/>
          <w:numId w:val="3"/>
        </w:numPr>
        <w:rPr>
          <w:rFonts w:ascii="Arial" w:hAnsi="Arial"/>
          <w:sz w:val="20"/>
          <w:szCs w:val="20"/>
        </w:rPr>
      </w:pPr>
      <w:r>
        <w:rPr>
          <w:rFonts w:ascii="Arial" w:hAnsi="Arial"/>
          <w:sz w:val="20"/>
          <w:szCs w:val="20"/>
        </w:rPr>
        <w:t>Average ticket resolution time.</w:t>
      </w:r>
    </w:p>
    <w:p>
      <w:pPr>
        <w:pStyle w:val="Normal"/>
        <w:numPr>
          <w:ilvl w:val="0"/>
          <w:numId w:val="3"/>
        </w:numPr>
        <w:rPr>
          <w:rFonts w:ascii="Arial" w:hAnsi="Arial"/>
          <w:sz w:val="20"/>
          <w:szCs w:val="20"/>
        </w:rPr>
      </w:pPr>
      <w:r>
        <w:rPr>
          <w:rFonts w:ascii="Arial" w:hAnsi="Arial"/>
          <w:sz w:val="20"/>
          <w:szCs w:val="20"/>
        </w:rPr>
        <w:t>Support Engineer workload.</w:t>
      </w:r>
    </w:p>
    <w:p>
      <w:pPr>
        <w:pStyle w:val="Normal"/>
        <w:numPr>
          <w:ilvl w:val="0"/>
          <w:numId w:val="3"/>
        </w:numPr>
        <w:rPr>
          <w:rFonts w:ascii="Arial" w:hAnsi="Arial"/>
          <w:sz w:val="20"/>
          <w:szCs w:val="20"/>
        </w:rPr>
      </w:pPr>
      <w:r>
        <w:rPr>
          <w:rFonts w:ascii="Arial" w:hAnsi="Arial"/>
          <w:sz w:val="20"/>
          <w:szCs w:val="20"/>
        </w:rPr>
        <w:t>Engineer-wise ticket status.</w:t>
      </w:r>
    </w:p>
    <w:p>
      <w:pPr>
        <w:pStyle w:val="Normal"/>
        <w:numPr>
          <w:ilvl w:val="0"/>
          <w:numId w:val="0"/>
        </w:numPr>
        <w:ind w:hanging="0" w:start="720"/>
        <w:rPr>
          <w:rFonts w:ascii="Arial" w:hAnsi="Arial"/>
          <w:sz w:val="20"/>
          <w:szCs w:val="20"/>
        </w:rPr>
      </w:pPr>
      <w:r>
        <w:rPr>
          <w:rFonts w:ascii="Arial" w:hAnsi="Arial"/>
          <w:sz w:val="20"/>
          <w:szCs w:val="20"/>
        </w:rPr>
      </w:r>
    </w:p>
    <w:p>
      <w:pPr>
        <w:pStyle w:val="Normal"/>
        <w:bidi w:val="0"/>
        <w:jc w:val="start"/>
        <w:rPr/>
      </w:pPr>
      <w:r>
        <w:rPr/>
      </w:r>
    </w:p>
    <w:p>
      <w:pPr>
        <w:pStyle w:val="Normal"/>
        <w:bidi w:val="0"/>
        <w:jc w:val="start"/>
        <w:rPr/>
      </w:pPr>
      <w:r>
        <w:rPr/>
      </w:r>
    </w:p>
    <w:p>
      <w:pPr>
        <w:pStyle w:val="Heading1"/>
        <w:ind w:hanging="0" w:start="0"/>
        <w:rPr>
          <w:rFonts w:ascii="Alef" w:hAnsi="Alef"/>
          <w:sz w:val="24"/>
          <w:szCs w:val="24"/>
        </w:rPr>
      </w:pPr>
      <w:r>
        <w:rPr>
          <w:rFonts w:ascii="Alef" w:hAnsi="Alef"/>
          <w:sz w:val="24"/>
          <w:szCs w:val="24"/>
        </w:rPr>
        <w:t>Interactive Features</w:t>
      </w:r>
    </w:p>
    <w:p>
      <w:pPr>
        <w:pStyle w:val="Normal"/>
        <w:bidi w:val="0"/>
        <w:jc w:val="start"/>
        <w:rPr>
          <w:rFonts w:ascii="Arial" w:hAnsi="Arial"/>
          <w:sz w:val="20"/>
          <w:szCs w:val="20"/>
        </w:rPr>
      </w:pPr>
      <w:r>
        <w:rPr>
          <w:rFonts w:ascii="Arial" w:hAnsi="Arial"/>
          <w:sz w:val="20"/>
          <w:szCs w:val="20"/>
        </w:rPr>
        <w:t>The dashboard provides interactive features including:</w:t>
      </w:r>
    </w:p>
    <w:p>
      <w:pPr>
        <w:pStyle w:val="Normal"/>
        <w:bidi w:val="0"/>
        <w:jc w:val="start"/>
        <w:rPr>
          <w:rFonts w:ascii="Arial" w:hAnsi="Arial"/>
          <w:sz w:val="20"/>
          <w:szCs w:val="20"/>
        </w:rPr>
      </w:pPr>
      <w:r>
        <w:rPr>
          <w:rFonts w:ascii="Arial" w:hAnsi="Arial"/>
          <w:sz w:val="20"/>
          <w:szCs w:val="20"/>
        </w:rPr>
      </w:r>
    </w:p>
    <w:p>
      <w:pPr>
        <w:pStyle w:val="Normal"/>
        <w:numPr>
          <w:ilvl w:val="0"/>
          <w:numId w:val="3"/>
        </w:numPr>
        <w:rPr>
          <w:rFonts w:ascii="Arial" w:hAnsi="Arial"/>
          <w:sz w:val="20"/>
          <w:szCs w:val="20"/>
        </w:rPr>
      </w:pPr>
      <w:r>
        <w:rPr>
          <w:rFonts w:ascii="Arial" w:hAnsi="Arial"/>
          <w:sz w:val="20"/>
          <w:szCs w:val="20"/>
        </w:rPr>
        <w:t>KPI Cards</w:t>
      </w:r>
    </w:p>
    <w:p>
      <w:pPr>
        <w:pStyle w:val="Normal"/>
        <w:numPr>
          <w:ilvl w:val="0"/>
          <w:numId w:val="3"/>
        </w:numPr>
        <w:rPr>
          <w:rFonts w:ascii="Arial" w:hAnsi="Arial"/>
          <w:sz w:val="20"/>
          <w:szCs w:val="20"/>
        </w:rPr>
      </w:pPr>
      <w:r>
        <w:rPr>
          <w:rFonts w:ascii="Arial" w:hAnsi="Arial"/>
          <w:sz w:val="20"/>
          <w:szCs w:val="20"/>
        </w:rPr>
        <w:t>Charts</w:t>
      </w:r>
    </w:p>
    <w:p>
      <w:pPr>
        <w:pStyle w:val="Normal"/>
        <w:numPr>
          <w:ilvl w:val="0"/>
          <w:numId w:val="3"/>
        </w:numPr>
        <w:rPr>
          <w:rFonts w:ascii="Arial" w:hAnsi="Arial"/>
          <w:sz w:val="20"/>
          <w:szCs w:val="20"/>
        </w:rPr>
      </w:pPr>
      <w:r>
        <w:rPr>
          <w:rFonts w:ascii="Arial" w:hAnsi="Arial"/>
          <w:sz w:val="20"/>
          <w:szCs w:val="20"/>
        </w:rPr>
        <w:t>Slicers</w:t>
      </w:r>
    </w:p>
    <w:p>
      <w:pPr>
        <w:pStyle w:val="Normal"/>
        <w:numPr>
          <w:ilvl w:val="0"/>
          <w:numId w:val="3"/>
        </w:numPr>
        <w:rPr>
          <w:rFonts w:ascii="Arial" w:hAnsi="Arial"/>
          <w:sz w:val="20"/>
          <w:szCs w:val="20"/>
        </w:rPr>
      </w:pPr>
      <w:r>
        <w:rPr>
          <w:rFonts w:ascii="Arial" w:hAnsi="Arial"/>
          <w:sz w:val="20"/>
          <w:szCs w:val="20"/>
        </w:rPr>
        <w:t>Cross-filtering</w:t>
      </w:r>
    </w:p>
    <w:p>
      <w:pPr>
        <w:pStyle w:val="Normal"/>
        <w:numPr>
          <w:ilvl w:val="0"/>
          <w:numId w:val="3"/>
        </w:numPr>
        <w:rPr>
          <w:rFonts w:ascii="Arial" w:hAnsi="Arial"/>
          <w:sz w:val="20"/>
          <w:szCs w:val="20"/>
        </w:rPr>
      </w:pPr>
      <w:r>
        <w:rPr>
          <w:rFonts w:ascii="Arial" w:hAnsi="Arial"/>
          <w:sz w:val="20"/>
          <w:szCs w:val="20"/>
        </w:rPr>
        <w:t>Drill/filter interactions</w:t>
      </w:r>
    </w:p>
    <w:p>
      <w:pPr>
        <w:pStyle w:val="Normal"/>
        <w:numPr>
          <w:ilvl w:val="0"/>
          <w:numId w:val="3"/>
        </w:numPr>
        <w:rPr>
          <w:rFonts w:ascii="Arial" w:hAnsi="Arial"/>
          <w:sz w:val="20"/>
          <w:szCs w:val="20"/>
        </w:rPr>
      </w:pPr>
      <w:r>
        <w:rPr>
          <w:rFonts w:ascii="Arial" w:hAnsi="Arial"/>
          <w:sz w:val="20"/>
          <w:szCs w:val="20"/>
        </w:rPr>
        <w:t>Page navigation buttons</w:t>
      </w:r>
    </w:p>
    <w:p>
      <w:pPr>
        <w:pStyle w:val="Normal"/>
        <w:numPr>
          <w:ilvl w:val="0"/>
          <w:numId w:val="3"/>
        </w:numPr>
        <w:rPr>
          <w:rFonts w:ascii="Arial" w:hAnsi="Arial"/>
          <w:sz w:val="20"/>
          <w:szCs w:val="20"/>
        </w:rPr>
      </w:pPr>
      <w:r>
        <w:rPr>
          <w:rFonts w:ascii="Arial" w:hAnsi="Arial"/>
          <w:sz w:val="20"/>
          <w:szCs w:val="20"/>
        </w:rPr>
        <w:t>Interactive tables</w:t>
      </w:r>
    </w:p>
    <w:p>
      <w:pPr>
        <w:pStyle w:val="Normal"/>
        <w:bidi w:val="0"/>
        <w:jc w:val="start"/>
        <w:rPr/>
      </w:pPr>
      <w:r>
        <w:rPr/>
      </w:r>
    </w:p>
    <w:p>
      <w:pPr>
        <w:pStyle w:val="Normal"/>
        <w:rPr>
          <w:rFonts w:ascii="Arial" w:hAnsi="Arial"/>
          <w:sz w:val="20"/>
          <w:szCs w:val="20"/>
        </w:rPr>
      </w:pPr>
      <w:r>
        <w:rPr>
          <w:rFonts w:ascii="Arial" w:hAnsi="Arial"/>
          <w:sz w:val="20"/>
          <w:szCs w:val="20"/>
        </w:rPr>
        <w:t>These features allow users to explore the data according to their requirements.</w:t>
      </w:r>
    </w:p>
    <w:p>
      <w:pPr>
        <w:pStyle w:val="Heading1"/>
        <w:numPr>
          <w:ilvl w:val="0"/>
          <w:numId w:val="0"/>
        </w:numPr>
        <w:ind w:hanging="0" w:start="0"/>
        <w:rPr/>
      </w:pPr>
      <w:r>
        <w:rPr>
          <w:rFonts w:ascii="Arial" w:hAnsi="Arial"/>
          <w:sz w:val="24"/>
          <w:szCs w:val="24"/>
        </w:rPr>
        <w:t>Benefits of the Dashboard</w:t>
      </w:r>
    </w:p>
    <w:p>
      <w:pPr>
        <w:pStyle w:val="Normal"/>
        <w:rPr>
          <w:rFonts w:ascii="Arial" w:hAnsi="Arial"/>
          <w:sz w:val="20"/>
          <w:szCs w:val="20"/>
        </w:rPr>
      </w:pPr>
      <w:r>
        <w:rPr>
          <w:rFonts w:ascii="Arial" w:hAnsi="Arial"/>
          <w:sz w:val="20"/>
          <w:szCs w:val="20"/>
        </w:rPr>
        <w:t>The dashboard helps IT support teams to:</w:t>
      </w:r>
    </w:p>
    <w:p>
      <w:pPr>
        <w:pStyle w:val="Normal"/>
        <w:bidi w:val="0"/>
        <w:jc w:val="start"/>
        <w:rPr/>
      </w:pPr>
      <w:r>
        <w:rPr/>
      </w:r>
    </w:p>
    <w:p>
      <w:pPr>
        <w:pStyle w:val="Normal"/>
        <w:numPr>
          <w:ilvl w:val="0"/>
          <w:numId w:val="3"/>
        </w:numPr>
        <w:rPr>
          <w:rFonts w:ascii="Arial" w:hAnsi="Arial"/>
          <w:sz w:val="20"/>
          <w:szCs w:val="20"/>
        </w:rPr>
      </w:pPr>
      <w:r>
        <w:rPr>
          <w:rFonts w:ascii="Arial" w:hAnsi="Arial"/>
          <w:sz w:val="20"/>
          <w:szCs w:val="20"/>
        </w:rPr>
        <w:t>Monitor support workload.</w:t>
      </w:r>
    </w:p>
    <w:p>
      <w:pPr>
        <w:pStyle w:val="Normal"/>
        <w:numPr>
          <w:ilvl w:val="0"/>
          <w:numId w:val="3"/>
        </w:numPr>
        <w:rPr>
          <w:rFonts w:ascii="Arial" w:hAnsi="Arial"/>
          <w:sz w:val="20"/>
          <w:szCs w:val="20"/>
        </w:rPr>
      </w:pPr>
      <w:r>
        <w:rPr>
          <w:rFonts w:ascii="Arial" w:hAnsi="Arial"/>
          <w:sz w:val="20"/>
          <w:szCs w:val="20"/>
        </w:rPr>
        <w:t>Identify frequently occurring issues.</w:t>
      </w:r>
    </w:p>
    <w:p>
      <w:pPr>
        <w:pStyle w:val="Normal"/>
        <w:numPr>
          <w:ilvl w:val="0"/>
          <w:numId w:val="3"/>
        </w:numPr>
        <w:rPr>
          <w:rFonts w:ascii="Arial" w:hAnsi="Arial"/>
          <w:sz w:val="20"/>
          <w:szCs w:val="20"/>
        </w:rPr>
      </w:pPr>
      <w:r>
        <w:rPr>
          <w:rFonts w:ascii="Arial" w:hAnsi="Arial"/>
          <w:sz w:val="20"/>
          <w:szCs w:val="20"/>
        </w:rPr>
        <w:t>Track unresolved tickets.</w:t>
      </w:r>
    </w:p>
    <w:p>
      <w:pPr>
        <w:pStyle w:val="Normal"/>
        <w:numPr>
          <w:ilvl w:val="0"/>
          <w:numId w:val="3"/>
        </w:numPr>
        <w:rPr>
          <w:rFonts w:ascii="Arial" w:hAnsi="Arial"/>
          <w:sz w:val="20"/>
          <w:szCs w:val="20"/>
        </w:rPr>
      </w:pPr>
      <w:r>
        <w:rPr>
          <w:rFonts w:ascii="Arial" w:hAnsi="Arial"/>
          <w:sz w:val="20"/>
          <w:szCs w:val="20"/>
        </w:rPr>
        <w:t>Understand priority-wise ticket volume.</w:t>
      </w:r>
    </w:p>
    <w:p>
      <w:pPr>
        <w:pStyle w:val="Normal"/>
        <w:numPr>
          <w:ilvl w:val="0"/>
          <w:numId w:val="3"/>
        </w:numPr>
        <w:rPr>
          <w:rFonts w:ascii="Arial" w:hAnsi="Arial"/>
          <w:sz w:val="20"/>
          <w:szCs w:val="20"/>
        </w:rPr>
      </w:pPr>
      <w:r>
        <w:rPr>
          <w:rFonts w:ascii="Arial" w:hAnsi="Arial"/>
          <w:sz w:val="20"/>
          <w:szCs w:val="20"/>
        </w:rPr>
        <w:t>Monitor resolution time.</w:t>
      </w:r>
    </w:p>
    <w:p>
      <w:pPr>
        <w:pStyle w:val="Normal"/>
        <w:numPr>
          <w:ilvl w:val="0"/>
          <w:numId w:val="3"/>
        </w:numPr>
        <w:rPr>
          <w:rFonts w:ascii="Arial" w:hAnsi="Arial"/>
          <w:sz w:val="20"/>
          <w:szCs w:val="20"/>
        </w:rPr>
      </w:pPr>
      <w:r>
        <w:rPr>
          <w:rFonts w:ascii="Arial" w:hAnsi="Arial"/>
          <w:sz w:val="20"/>
          <w:szCs w:val="20"/>
        </w:rPr>
        <w:t>Compare Support Engineer performance.</w:t>
      </w:r>
    </w:p>
    <w:p>
      <w:pPr>
        <w:pStyle w:val="Normal"/>
        <w:numPr>
          <w:ilvl w:val="0"/>
          <w:numId w:val="3"/>
        </w:numPr>
        <w:rPr>
          <w:rFonts w:ascii="Arial" w:hAnsi="Arial"/>
          <w:sz w:val="20"/>
          <w:szCs w:val="20"/>
        </w:rPr>
      </w:pPr>
      <w:r>
        <w:rPr>
          <w:rFonts w:ascii="Arial" w:hAnsi="Arial"/>
          <w:sz w:val="20"/>
          <w:szCs w:val="20"/>
        </w:rPr>
        <w:t>Identify areas requiring improvement.</w:t>
      </w:r>
    </w:p>
    <w:p>
      <w:pPr>
        <w:pStyle w:val="Normal"/>
        <w:numPr>
          <w:ilvl w:val="0"/>
          <w:numId w:val="3"/>
        </w:numPr>
        <w:rPr>
          <w:rFonts w:ascii="Arial" w:hAnsi="Arial"/>
          <w:sz w:val="20"/>
          <w:szCs w:val="20"/>
        </w:rPr>
      </w:pPr>
      <w:r>
        <w:rPr>
          <w:rFonts w:ascii="Arial" w:hAnsi="Arial"/>
          <w:sz w:val="20"/>
          <w:szCs w:val="20"/>
        </w:rPr>
        <w:t>Make data-driven operational decisions.</w:t>
      </w:r>
    </w:p>
    <w:p>
      <w:pPr>
        <w:pStyle w:val="Normal"/>
        <w:bidi w:val="0"/>
        <w:jc w:val="start"/>
        <w:rPr/>
      </w:pPr>
      <w:r>
        <w:rPr/>
      </w:r>
    </w:p>
    <w:p>
      <w:pPr>
        <w:pStyle w:val="Heading1"/>
        <w:ind w:hanging="0" w:start="0"/>
        <w:rPr>
          <w:rFonts w:ascii="Arial" w:hAnsi="Arial"/>
          <w:sz w:val="24"/>
          <w:szCs w:val="24"/>
        </w:rPr>
      </w:pPr>
      <w:r>
        <w:rPr>
          <w:rFonts w:ascii="Arial" w:hAnsi="Arial"/>
          <w:sz w:val="24"/>
          <w:szCs w:val="24"/>
        </w:rPr>
        <w:t>Conclusion</w:t>
      </w:r>
    </w:p>
    <w:p>
      <w:pPr>
        <w:pStyle w:val="Normal"/>
        <w:bidi w:val="0"/>
        <w:jc w:val="start"/>
        <w:rPr>
          <w:rFonts w:ascii="Arial" w:hAnsi="Arial"/>
          <w:sz w:val="20"/>
          <w:szCs w:val="20"/>
        </w:rPr>
      </w:pPr>
      <w:r>
        <w:rPr>
          <w:rFonts w:ascii="Arial" w:hAnsi="Arial"/>
          <w:sz w:val="20"/>
          <w:szCs w:val="20"/>
        </w:rPr>
        <w:t>The IT Support Ticket &amp; Performance Analytics Dashboard transforms raw IT support data into meaningful and interactive visual insights.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By combining multiple datasets and using MySQL, Power Query, Power BI, and DAX, the project provides a structured view of ticket trends, issue patterns, priorities, statuses, resolution times, and Support Engineer performance.</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The three-page dashboard enables users to move from an overall support summary to detailed issue analysis and finally to engineer-level performance analysis.</w:t>
      </w:r>
    </w:p>
    <w:p>
      <w:pPr>
        <w:pStyle w:val="Normal"/>
        <w:bidi w:val="0"/>
        <w:jc w:val="start"/>
        <w:rPr>
          <w:rFonts w:ascii="Arial" w:hAnsi="Arial"/>
          <w:sz w:val="20"/>
          <w:szCs w:val="20"/>
        </w:rPr>
      </w:pPr>
      <w:r>
        <w:rPr>
          <w:rFonts w:ascii="Arial" w:hAnsi="Arial"/>
          <w:sz w:val="20"/>
          <w:szCs w:val="20"/>
        </w:rPr>
      </w:r>
    </w:p>
    <w:p>
      <w:pPr>
        <w:pStyle w:val="Normal"/>
        <w:bidi w:val="0"/>
        <w:jc w:val="start"/>
        <w:rPr>
          <w:rFonts w:ascii="Arial" w:hAnsi="Arial"/>
          <w:sz w:val="20"/>
          <w:szCs w:val="20"/>
        </w:rPr>
      </w:pPr>
      <w:r>
        <w:rPr>
          <w:rFonts w:ascii="Arial" w:hAnsi="Arial"/>
          <w:sz w:val="20"/>
          <w:szCs w:val="20"/>
        </w:rPr>
        <w:t>Overall, the project demonstrates practical skills in Data Analysis, SQL, Power BI, Power Query, DAX, Data Modeling, Data Visualization, and Dashboard Development.</w:t>
      </w:r>
    </w:p>
    <w:p>
      <w:pPr>
        <w:pStyle w:val="Normal"/>
        <w:bidi w:val="0"/>
        <w:jc w:val="start"/>
        <w:rPr>
          <w:rFonts w:ascii="Arial" w:hAnsi="Arial"/>
          <w:sz w:val="20"/>
          <w:szCs w:val="20"/>
        </w:rPr>
      </w:pPr>
      <w:r>
        <w:rPr>
          <w:rFonts w:ascii="Arial" w:hAnsi="Arial"/>
          <w:sz w:val="20"/>
          <w:szCs w:val="20"/>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Alef">
    <w:charset w:val="01"/>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Wingdings" w:hAnsi="Wingdings" w:cs="Wingdings" w:hint="default"/>
        <w:sz w:val="16"/>
        <w:szCs w:val="16"/>
      </w:rPr>
    </w:lvl>
    <w:lvl w:ilvl="1">
      <w:start w:val="1"/>
      <w:numFmt w:val="bullet"/>
      <w:lvlText w:val=""/>
      <w:lvlJc w:val="start"/>
      <w:pPr>
        <w:tabs>
          <w:tab w:val="num" w:pos="1080"/>
        </w:tabs>
        <w:ind w:start="1080" w:hanging="360"/>
      </w:pPr>
      <w:rPr>
        <w:rFonts w:ascii="Wingdings" w:hAnsi="Wingdings" w:cs="Wingdings" w:hint="default"/>
        <w:sz w:val="16"/>
        <w:szCs w:val="16"/>
      </w:rPr>
    </w:lvl>
    <w:lvl w:ilvl="2">
      <w:start w:val="1"/>
      <w:numFmt w:val="bullet"/>
      <w:lvlText w:val=""/>
      <w:lvlJc w:val="start"/>
      <w:pPr>
        <w:tabs>
          <w:tab w:val="num" w:pos="1440"/>
        </w:tabs>
        <w:ind w:start="1440" w:hanging="360"/>
      </w:pPr>
      <w:rPr>
        <w:rFonts w:ascii="Wingdings" w:hAnsi="Wingdings" w:cs="Wingdings" w:hint="default"/>
        <w:sz w:val="16"/>
        <w:szCs w:val="16"/>
      </w:rPr>
    </w:lvl>
    <w:lvl w:ilvl="3">
      <w:start w:val="1"/>
      <w:numFmt w:val="bullet"/>
      <w:lvlText w:val=""/>
      <w:lvlJc w:val="start"/>
      <w:pPr>
        <w:tabs>
          <w:tab w:val="num" w:pos="1800"/>
        </w:tabs>
        <w:ind w:start="1800" w:hanging="360"/>
      </w:pPr>
      <w:rPr>
        <w:rFonts w:ascii="Wingdings" w:hAnsi="Wingdings" w:cs="Wingdings" w:hint="default"/>
        <w:sz w:val="16"/>
        <w:szCs w:val="16"/>
      </w:rPr>
    </w:lvl>
    <w:lvl w:ilvl="4">
      <w:start w:val="1"/>
      <w:numFmt w:val="bullet"/>
      <w:lvlText w:val=""/>
      <w:lvlJc w:val="start"/>
      <w:pPr>
        <w:tabs>
          <w:tab w:val="num" w:pos="2160"/>
        </w:tabs>
        <w:ind w:start="2160" w:hanging="360"/>
      </w:pPr>
      <w:rPr>
        <w:rFonts w:ascii="Wingdings" w:hAnsi="Wingdings" w:cs="Wingdings" w:hint="default"/>
        <w:sz w:val="16"/>
        <w:szCs w:val="16"/>
      </w:rPr>
    </w:lvl>
    <w:lvl w:ilvl="5">
      <w:start w:val="1"/>
      <w:numFmt w:val="bullet"/>
      <w:lvlText w:val=""/>
      <w:lvlJc w:val="start"/>
      <w:pPr>
        <w:tabs>
          <w:tab w:val="num" w:pos="2520"/>
        </w:tabs>
        <w:ind w:start="2520" w:hanging="360"/>
      </w:pPr>
      <w:rPr>
        <w:rFonts w:ascii="Wingdings" w:hAnsi="Wingdings" w:cs="Wingdings" w:hint="default"/>
        <w:sz w:val="16"/>
        <w:szCs w:val="16"/>
      </w:rPr>
    </w:lvl>
    <w:lvl w:ilvl="6">
      <w:start w:val="1"/>
      <w:numFmt w:val="bullet"/>
      <w:lvlText w:val=""/>
      <w:lvlJc w:val="start"/>
      <w:pPr>
        <w:tabs>
          <w:tab w:val="num" w:pos="2880"/>
        </w:tabs>
        <w:ind w:start="2880" w:hanging="360"/>
      </w:pPr>
      <w:rPr>
        <w:rFonts w:ascii="Wingdings" w:hAnsi="Wingdings" w:cs="Wingdings" w:hint="default"/>
        <w:sz w:val="16"/>
        <w:szCs w:val="16"/>
      </w:rPr>
    </w:lvl>
    <w:lvl w:ilvl="7">
      <w:start w:val="1"/>
      <w:numFmt w:val="bullet"/>
      <w:lvlText w:val=""/>
      <w:lvlJc w:val="start"/>
      <w:pPr>
        <w:tabs>
          <w:tab w:val="num" w:pos="3240"/>
        </w:tabs>
        <w:ind w:start="3240" w:hanging="360"/>
      </w:pPr>
      <w:rPr>
        <w:rFonts w:ascii="Wingdings" w:hAnsi="Wingdings" w:cs="Wingdings" w:hint="default"/>
        <w:sz w:val="16"/>
        <w:szCs w:val="16"/>
      </w:rPr>
    </w:lvl>
    <w:lvl w:ilvl="8">
      <w:start w:val="1"/>
      <w:numFmt w:val="bullet"/>
      <w:lvlText w:val=""/>
      <w:lvlJc w:val="start"/>
      <w:pPr>
        <w:tabs>
          <w:tab w:val="num" w:pos="3600"/>
        </w:tabs>
        <w:ind w:start="3600" w:hanging="360"/>
      </w:pPr>
      <w:rPr>
        <w:rFonts w:ascii="Wingdings" w:hAnsi="Wingdings" w:cs="Wingdings" w:hint="default"/>
        <w:sz w:val="16"/>
        <w:szCs w:val="16"/>
      </w:rPr>
    </w:lvl>
  </w:abstractNum>
  <w:abstractNum w:abstractNumId="3">
    <w:lvl w:ilvl="0">
      <w:start w:val="1"/>
      <w:numFmt w:val="bullet"/>
      <w:lvlText w:val=""/>
      <w:lvlJc w:val="start"/>
      <w:pPr>
        <w:tabs>
          <w:tab w:val="num" w:pos="720"/>
        </w:tabs>
        <w:ind w:start="720" w:hanging="360"/>
      </w:pPr>
      <w:rPr>
        <w:rFonts w:ascii="Wingdings" w:hAnsi="Wingdings" w:cs="Wingdings" w:hint="default"/>
        <w:sz w:val="16"/>
        <w:szCs w:val="16"/>
      </w:rPr>
    </w:lvl>
    <w:lvl w:ilvl="1">
      <w:start w:val="1"/>
      <w:numFmt w:val="bullet"/>
      <w:lvlText w:val=""/>
      <w:lvlJc w:val="start"/>
      <w:pPr>
        <w:tabs>
          <w:tab w:val="num" w:pos="1080"/>
        </w:tabs>
        <w:ind w:start="1080" w:hanging="360"/>
      </w:pPr>
      <w:rPr>
        <w:rFonts w:ascii="Wingdings" w:hAnsi="Wingdings" w:cs="Wingdings" w:hint="default"/>
        <w:sz w:val="16"/>
        <w:szCs w:val="16"/>
      </w:rPr>
    </w:lvl>
    <w:lvl w:ilvl="2">
      <w:start w:val="1"/>
      <w:numFmt w:val="bullet"/>
      <w:lvlText w:val=""/>
      <w:lvlJc w:val="start"/>
      <w:pPr>
        <w:tabs>
          <w:tab w:val="num" w:pos="1440"/>
        </w:tabs>
        <w:ind w:start="1440" w:hanging="360"/>
      </w:pPr>
      <w:rPr>
        <w:rFonts w:ascii="Wingdings" w:hAnsi="Wingdings" w:cs="Wingdings" w:hint="default"/>
        <w:sz w:val="16"/>
        <w:szCs w:val="16"/>
      </w:rPr>
    </w:lvl>
    <w:lvl w:ilvl="3">
      <w:start w:val="1"/>
      <w:numFmt w:val="bullet"/>
      <w:lvlText w:val=""/>
      <w:lvlJc w:val="start"/>
      <w:pPr>
        <w:tabs>
          <w:tab w:val="num" w:pos="1800"/>
        </w:tabs>
        <w:ind w:start="1800" w:hanging="360"/>
      </w:pPr>
      <w:rPr>
        <w:rFonts w:ascii="Wingdings" w:hAnsi="Wingdings" w:cs="Wingdings" w:hint="default"/>
        <w:sz w:val="16"/>
        <w:szCs w:val="16"/>
      </w:rPr>
    </w:lvl>
    <w:lvl w:ilvl="4">
      <w:start w:val="1"/>
      <w:numFmt w:val="bullet"/>
      <w:lvlText w:val=""/>
      <w:lvlJc w:val="start"/>
      <w:pPr>
        <w:tabs>
          <w:tab w:val="num" w:pos="2160"/>
        </w:tabs>
        <w:ind w:start="2160" w:hanging="360"/>
      </w:pPr>
      <w:rPr>
        <w:rFonts w:ascii="Wingdings" w:hAnsi="Wingdings" w:cs="Wingdings" w:hint="default"/>
        <w:sz w:val="16"/>
        <w:szCs w:val="16"/>
      </w:rPr>
    </w:lvl>
    <w:lvl w:ilvl="5">
      <w:start w:val="1"/>
      <w:numFmt w:val="bullet"/>
      <w:lvlText w:val=""/>
      <w:lvlJc w:val="start"/>
      <w:pPr>
        <w:tabs>
          <w:tab w:val="num" w:pos="2520"/>
        </w:tabs>
        <w:ind w:start="2520" w:hanging="360"/>
      </w:pPr>
      <w:rPr>
        <w:rFonts w:ascii="Wingdings" w:hAnsi="Wingdings" w:cs="Wingdings" w:hint="default"/>
        <w:sz w:val="16"/>
        <w:szCs w:val="16"/>
      </w:rPr>
    </w:lvl>
    <w:lvl w:ilvl="6">
      <w:start w:val="1"/>
      <w:numFmt w:val="bullet"/>
      <w:lvlText w:val=""/>
      <w:lvlJc w:val="start"/>
      <w:pPr>
        <w:tabs>
          <w:tab w:val="num" w:pos="2880"/>
        </w:tabs>
        <w:ind w:start="2880" w:hanging="360"/>
      </w:pPr>
      <w:rPr>
        <w:rFonts w:ascii="Wingdings" w:hAnsi="Wingdings" w:cs="Wingdings" w:hint="default"/>
        <w:sz w:val="16"/>
        <w:szCs w:val="16"/>
      </w:rPr>
    </w:lvl>
    <w:lvl w:ilvl="7">
      <w:start w:val="1"/>
      <w:numFmt w:val="bullet"/>
      <w:lvlText w:val=""/>
      <w:lvlJc w:val="start"/>
      <w:pPr>
        <w:tabs>
          <w:tab w:val="num" w:pos="3240"/>
        </w:tabs>
        <w:ind w:start="3240" w:hanging="360"/>
      </w:pPr>
      <w:rPr>
        <w:rFonts w:ascii="Wingdings" w:hAnsi="Wingdings" w:cs="Wingdings" w:hint="default"/>
        <w:sz w:val="16"/>
        <w:szCs w:val="16"/>
      </w:rPr>
    </w:lvl>
    <w:lvl w:ilvl="8">
      <w:start w:val="1"/>
      <w:numFmt w:val="bullet"/>
      <w:lvlText w:val=""/>
      <w:lvlJc w:val="start"/>
      <w:pPr>
        <w:tabs>
          <w:tab w:val="num" w:pos="3600"/>
        </w:tabs>
        <w:ind w:start="3600" w:hanging="360"/>
      </w:pPr>
      <w:rPr>
        <w:rFonts w:ascii="Wingdings" w:hAnsi="Wingdings" w:cs="Wingdings" w:hint="default"/>
        <w:sz w:val="16"/>
        <w:szCs w:val="16"/>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sz w:val="16"/>
      <w:szCs w:val="1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LibreOffice/26.2.5.2$Windows_X86_64 LibreOffice_project/cd7284b4cbbfeb507e630c1aac019f4157393acb</Application>
  <AppVersion>15.0000</AppVersion>
  <Pages>8</Pages>
  <Words>1153</Words>
  <Characters>6708</Characters>
  <CharactersWithSpaces>7610</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2026-09-02T22:07:26Z</dcterms:created>
  <dc:creator/>
  <dc:description/>
  <dc:language>en-IN</dc:language>
  <cp:lastModifiedBy/>
  <dcterms:modified xsi:type="dcterms:W3CDTF">2026-09-03T13:45:23Z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