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24257" w:rsidRDefault="00D24257">
      <w:r>
        <w:t>Title</w:t>
      </w:r>
    </w:p>
    <w:p w:rsidR="00D24257" w:rsidRDefault="00D24257">
      <w:r>
        <w:t xml:space="preserve">Write </w:t>
      </w:r>
      <w:proofErr w:type="spellStart"/>
      <w:r>
        <w:t>abtract</w:t>
      </w:r>
      <w:proofErr w:type="spellEnd"/>
      <w:r>
        <w:t xml:space="preserve"> and modules for sentiment analysis for marketing</w:t>
      </w:r>
    </w:p>
    <w:p w:rsidR="00D24257" w:rsidRDefault="00D24257"/>
    <w:p w:rsidR="00D24257" w:rsidRDefault="00D24257"/>
    <w:p w:rsidR="00D24257" w:rsidRDefault="00D24257">
      <w:r>
        <w:t>Abstract:</w:t>
      </w:r>
    </w:p>
    <w:p w:rsidR="00D24257" w:rsidRDefault="00D24257">
      <w:r>
        <w:t>Sentiment analysis plays a crucial role in marketing by helping businesses understand customer opinions and emotions. This technology enables companies to gauge customer sentiment towards their products, services, or brand, which in turn guides marketing strategies and decision-making. In this context, this paper presents a sentiment analysis framework tailored specifically for marketing applications. The framework consists of various modules designed to collect, preprocess, analyze, and visualize sentiment data, providing marketing professionals with actionable insights for effective campaign management and customer engagement.</w:t>
      </w:r>
    </w:p>
    <w:p w:rsidR="00D24257" w:rsidRDefault="00D24257"/>
    <w:p w:rsidR="00D24257" w:rsidRDefault="00D24257">
      <w:r>
        <w:t>Modules:</w:t>
      </w:r>
    </w:p>
    <w:p w:rsidR="00D24257" w:rsidRDefault="00D24257"/>
    <w:p w:rsidR="00D24257" w:rsidRDefault="00D24257">
      <w:r>
        <w:t>Data Collection:</w:t>
      </w:r>
    </w:p>
    <w:p w:rsidR="00D24257" w:rsidRDefault="00D24257"/>
    <w:p w:rsidR="00D24257" w:rsidRDefault="00D24257">
      <w:r>
        <w:t>Social Media Scraping: Gather data from platforms like Twitter, Facebook, Instagram, and LinkedIn to capture real-time customer comments, reviews, and mentions.</w:t>
      </w:r>
    </w:p>
    <w:p w:rsidR="00D24257" w:rsidRDefault="00D24257">
      <w:r>
        <w:t>Surveys and Feedback Forms: Collect structured feedback from customers through surveys and feedback forms on websites or email campaigns.</w:t>
      </w:r>
    </w:p>
    <w:p w:rsidR="00D24257" w:rsidRDefault="00D24257">
      <w:r>
        <w:t>Customer Reviews: Extract sentiment from e-commerce websites, such as Amazon or Yelp, to understand how customers perceive products or services.</w:t>
      </w:r>
    </w:p>
    <w:p w:rsidR="00D24257" w:rsidRDefault="00D24257">
      <w:r>
        <w:t>Data Preprocessing:</w:t>
      </w:r>
    </w:p>
    <w:p w:rsidR="00D24257" w:rsidRDefault="00D24257"/>
    <w:p w:rsidR="00D24257" w:rsidRDefault="00D24257">
      <w:r>
        <w:t xml:space="preserve">Text Cleaning: Remove noise, such as special characters and </w:t>
      </w:r>
      <w:proofErr w:type="spellStart"/>
      <w:r>
        <w:t>stopwords</w:t>
      </w:r>
      <w:proofErr w:type="spellEnd"/>
      <w:r>
        <w:t>, and perform tokenization to prepare text data for analysis.</w:t>
      </w:r>
    </w:p>
    <w:p w:rsidR="00D24257" w:rsidRDefault="00D24257">
      <w:r>
        <w:t>Text Normalization: Convert text to lowercase, handle contractions, and correct spelling errors to improve analysis accuracy.</w:t>
      </w:r>
    </w:p>
    <w:p w:rsidR="00D24257" w:rsidRDefault="00D24257">
      <w:r>
        <w:t>Sentiment Lexicon: Utilize sentiment lexicons or dictionaries to associate words with sentiment scores (positive, negative, neutral).</w:t>
      </w:r>
    </w:p>
    <w:p w:rsidR="00D24257" w:rsidRDefault="00D24257">
      <w:r>
        <w:t>Sentiment Analysis:</w:t>
      </w:r>
    </w:p>
    <w:p w:rsidR="00D24257" w:rsidRDefault="00D24257"/>
    <w:p w:rsidR="00D24257" w:rsidRDefault="00D24257">
      <w:r>
        <w:t>Machine Learning Models: Employ supervised or unsupervised machine learning algorithms like Naïve Bayes, Support Vector Machines, or deep learning methods such as LSTM or BERT for sentiment classification.</w:t>
      </w:r>
    </w:p>
    <w:p w:rsidR="00D24257" w:rsidRDefault="00D24257">
      <w:r>
        <w:t>Aspect-Based Sentiment Analysis: Identify sentiments associated with specific product features or attributes, providing detailed insights for product improvement.</w:t>
      </w:r>
    </w:p>
    <w:p w:rsidR="00D24257" w:rsidRDefault="00D24257">
      <w:r>
        <w:t xml:space="preserve">Emoji and Emoticon Analysis: Recognize sentiment conveyed through </w:t>
      </w:r>
      <w:proofErr w:type="spellStart"/>
      <w:r>
        <w:t>emojis</w:t>
      </w:r>
      <w:proofErr w:type="spellEnd"/>
      <w:r>
        <w:t xml:space="preserve"> and emoticons in text data.</w:t>
      </w:r>
    </w:p>
    <w:p w:rsidR="00D24257" w:rsidRDefault="00D24257">
      <w:r>
        <w:t>Visualization and Reporting:</w:t>
      </w:r>
    </w:p>
    <w:p w:rsidR="00D24257" w:rsidRDefault="00D24257"/>
    <w:p w:rsidR="00D24257" w:rsidRDefault="00D24257">
      <w:r>
        <w:t>Sentiment Dashboards: Create interactive dashboards using tools like Tableau or Power BI to visualize sentiment trends, sentiment distribution, and sentiment changes over time.</w:t>
      </w:r>
    </w:p>
    <w:p w:rsidR="00D24257" w:rsidRDefault="00D24257">
      <w:r>
        <w:t>Word Clouds and Sentiment Plots: Generate word clouds to highlight frequently mentioned keywords and sentiment plots to track sentiment fluctuations.</w:t>
      </w:r>
    </w:p>
    <w:p w:rsidR="00D24257" w:rsidRDefault="00D24257">
      <w:r>
        <w:t>Comparative Analysis: Compare sentiment across different marketing campaigns, products, or competitors to inform strategic decisions.</w:t>
      </w:r>
    </w:p>
    <w:p w:rsidR="00D24257" w:rsidRDefault="00D24257">
      <w:r>
        <w:t>Sentiment-driven Marketing Strategies:</w:t>
      </w:r>
    </w:p>
    <w:p w:rsidR="00D24257" w:rsidRDefault="00D24257"/>
    <w:p w:rsidR="00D24257" w:rsidRDefault="00D24257">
      <w:r>
        <w:t>Content Personalization: Tailor marketing content and campaigns based on sentiment insights to resonate with target audiences.</w:t>
      </w:r>
    </w:p>
    <w:p w:rsidR="00D24257" w:rsidRDefault="00D24257">
      <w:r>
        <w:t>Crisis Management: Detect and respond to negative sentiment spikes promptly to mitigate reputation damage.</w:t>
      </w:r>
    </w:p>
    <w:p w:rsidR="00D24257" w:rsidRDefault="00D24257">
      <w:r>
        <w:t>Customer Feedback Integration: Integrate sentiment analysis results into feedback loops for continuous improvement in product/service offerings.</w:t>
      </w:r>
    </w:p>
    <w:p w:rsidR="00D24257" w:rsidRDefault="00D24257">
      <w:r>
        <w:t>Performance Evaluation:</w:t>
      </w:r>
    </w:p>
    <w:p w:rsidR="00D24257" w:rsidRDefault="00D24257"/>
    <w:p w:rsidR="00D24257" w:rsidRDefault="00D24257">
      <w:r>
        <w:t>Metrics: Measure sentiment analysis model performance using metrics like accuracy, precision, recall, F1-score, and AUC-ROC.</w:t>
      </w:r>
    </w:p>
    <w:p w:rsidR="00D24257" w:rsidRDefault="00D24257">
      <w:r>
        <w:t>User Feedback: Gather feedback from marketing teams to assess the usefulness and accuracy of sentiment insights.</w:t>
      </w:r>
    </w:p>
    <w:p w:rsidR="00D24257" w:rsidRDefault="00D24257">
      <w:r>
        <w:t>By incorporating these modules into their marketing strategies, businesses can gain a deeper understanding of customer sentiment, optimize their marketing efforts, and build stronger customer relationships.</w:t>
      </w:r>
    </w:p>
    <w:sectPr w:rsidR="00D242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257"/>
    <w:rsid w:val="00D24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017299"/>
  <w15:chartTrackingRefBased/>
  <w15:docId w15:val="{283EAF9B-6006-9A41-BFE9-2CE9FFF8C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518</Words>
  <Characters>2956</Characters>
  <Application>Microsoft Office Word</Application>
  <DocSecurity>0</DocSecurity>
  <Lines>24</Lines>
  <Paragraphs>6</Paragraphs>
  <ScaleCrop>false</ScaleCrop>
  <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2023-10-09T17:10:00Z</dcterms:created>
  <dcterms:modified xsi:type="dcterms:W3CDTF">2023-10-09T17:10:00Z</dcterms:modified>
</cp:coreProperties>
</file>