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E6076" w14:textId="77777777" w:rsidR="00C42FDB" w:rsidRPr="00571609" w:rsidRDefault="00C42FDB" w:rsidP="00C42FDB">
      <w:pPr>
        <w:jc w:val="right"/>
        <w:rPr>
          <w:sz w:val="32"/>
          <w:szCs w:val="32"/>
        </w:rPr>
      </w:pPr>
      <w:r>
        <w:rPr>
          <w:sz w:val="32"/>
          <w:szCs w:val="32"/>
        </w:rPr>
        <w:t>NAME: R.SUBATHRA DEVI</w:t>
      </w:r>
    </w:p>
    <w:p w14:paraId="7A47584B" w14:textId="77777777" w:rsidR="00C42FDB" w:rsidRPr="00571609" w:rsidRDefault="00C42FDB" w:rsidP="00C42FDB">
      <w:pPr>
        <w:jc w:val="right"/>
        <w:rPr>
          <w:sz w:val="32"/>
          <w:szCs w:val="32"/>
        </w:rPr>
      </w:pPr>
      <w:r>
        <w:rPr>
          <w:sz w:val="32"/>
          <w:szCs w:val="32"/>
        </w:rPr>
        <w:t>ROLL NO: 241901113</w:t>
      </w:r>
    </w:p>
    <w:p w14:paraId="2980366D" w14:textId="7781FB67" w:rsidR="001F34C9" w:rsidRDefault="001F34C9" w:rsidP="00C42FD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7</w:t>
      </w:r>
    </w:p>
    <w:p w14:paraId="20E57A54" w14:textId="69109E79" w:rsidR="00C42FDB" w:rsidRPr="001F34C9" w:rsidRDefault="00C42FDB" w:rsidP="00C42FDB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COMPARISON OF TWO FILES FOR FORENSICS INVESTIGATION BY COMPARE IT SOFTWARE</w:t>
      </w:r>
    </w:p>
    <w:p w14:paraId="36B4C7F8" w14:textId="77777777" w:rsidR="001F34C9" w:rsidRPr="001F34C9" w:rsidRDefault="001F34C9" w:rsidP="001F3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50683CCD" w14:textId="77777777" w:rsidR="001F34C9" w:rsidRPr="001F34C9" w:rsidRDefault="001F34C9" w:rsidP="001F34C9">
      <w:pPr>
        <w:rPr>
          <w:sz w:val="32"/>
          <w:szCs w:val="32"/>
        </w:rPr>
      </w:pPr>
      <w:r>
        <w:rPr>
          <w:sz w:val="32"/>
          <w:szCs w:val="32"/>
        </w:rPr>
        <w:t>To compare two files for forensic investigation using Compare It software.</w:t>
      </w:r>
    </w:p>
    <w:p w14:paraId="49F157CB" w14:textId="77777777" w:rsidR="001F34C9" w:rsidRPr="001F34C9" w:rsidRDefault="001F34C9" w:rsidP="001F3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4AC1DFFC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install the </w:t>
      </w:r>
      <w:r>
        <w:rPr>
          <w:b/>
          <w:bCs/>
          <w:sz w:val="32"/>
          <w:szCs w:val="32"/>
        </w:rPr>
        <w:t>Compare It</w:t>
      </w:r>
      <w:r>
        <w:rPr>
          <w:sz w:val="32"/>
          <w:szCs w:val="32"/>
        </w:rPr>
        <w:t xml:space="preserve"> software.</w:t>
      </w:r>
    </w:p>
    <w:p w14:paraId="0ABAAD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Compare It application.</w:t>
      </w:r>
    </w:p>
    <w:p w14:paraId="36935186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the option to choose files for comparison.</w:t>
      </w:r>
    </w:p>
    <w:p w14:paraId="4CAB4CE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Browse and select the first file, then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 w14:paraId="62B24834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Select the second file and click </w:t>
      </w:r>
      <w:r>
        <w:rPr>
          <w:b/>
          <w:bCs/>
          <w:sz w:val="32"/>
          <w:szCs w:val="32"/>
        </w:rPr>
        <w:t>Open</w:t>
      </w:r>
      <w:r>
        <w:rPr>
          <w:sz w:val="32"/>
          <w:szCs w:val="32"/>
        </w:rPr>
        <w:t>.</w:t>
      </w:r>
    </w:p>
    <w:p w14:paraId="6C88F09E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software to compare the contents of both files.</w:t>
      </w:r>
    </w:p>
    <w:p w14:paraId="5C83D5A8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differences highlighted in the comparison window.</w:t>
      </w:r>
    </w:p>
    <w:p w14:paraId="48A87C67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changes displayed side by side.</w:t>
      </w:r>
    </w:p>
    <w:p w14:paraId="02B94441" w14:textId="77777777" w:rsidR="001F34C9" w:rsidRPr="001F34C9" w:rsidRDefault="001F34C9" w:rsidP="001F34C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Generate or print a report showing the differences between the two files.</w:t>
      </w:r>
    </w:p>
    <w:p w14:paraId="39513C5E" w14:textId="77777777" w:rsidR="00C42FDB" w:rsidRDefault="00C42FDB" w:rsidP="001F34C9">
      <w:pPr>
        <w:rPr>
          <w:b/>
          <w:bCs/>
          <w:sz w:val="32"/>
          <w:szCs w:val="32"/>
        </w:rPr>
      </w:pPr>
    </w:p>
    <w:p w14:paraId="32783FD9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EEF703F" w14:textId="77777777" w:rsidR="00C42FDB" w:rsidRDefault="00C42FDB" w:rsidP="001F34C9">
      <w:pPr>
        <w:rPr>
          <w:b/>
          <w:bCs/>
          <w:sz w:val="32"/>
          <w:szCs w:val="32"/>
        </w:rPr>
      </w:pPr>
    </w:p>
    <w:p w14:paraId="5AA2CBAA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87C1402" w14:textId="62B1D0C4" w:rsidR="001F34C9" w:rsidRDefault="001F34C9" w:rsidP="001F3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OBSERVATION</w:t>
      </w:r>
    </w:p>
    <w:p w14:paraId="5848C65D" w14:textId="1B28079C" w:rsidR="00C42FDB" w:rsidRPr="00C42FDB" w:rsidRDefault="00C42FDB" w:rsidP="00C42F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6016730E" wp14:editId="007FE2C3">
            <wp:extent cx="5731510" cy="2954020"/>
            <wp:effectExtent l="0" t="0" r="2540" b="0"/>
            <wp:docPr id="15233892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B4FA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0E795E5" w14:textId="33905A8F" w:rsidR="00C42FDB" w:rsidRPr="00C42FDB" w:rsidRDefault="00C42FDB" w:rsidP="00C42F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 wp14:anchorId="6170011D" wp14:editId="12632DEC">
            <wp:extent cx="5638800" cy="4667250"/>
            <wp:effectExtent l="0" t="0" r="0" b="0"/>
            <wp:docPr id="4054573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466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A0BFFC" w14:textId="7BC68423" w:rsidR="00C42FDB" w:rsidRPr="00C42FDB" w:rsidRDefault="00C42FDB" w:rsidP="00C42F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drawing>
          <wp:inline distT="0" distB="0" distL="0" distR="0" wp14:anchorId="20D850CE" wp14:editId="2CED86B1">
            <wp:extent cx="5429250" cy="4724400"/>
            <wp:effectExtent l="0" t="0" r="0" b="0"/>
            <wp:docPr id="17140596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472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4D7DC" w14:textId="77777777" w:rsidR="00C42FDB" w:rsidRPr="001F34C9" w:rsidRDefault="00C42FDB" w:rsidP="001F34C9">
      <w:pPr>
        <w:rPr>
          <w:b/>
          <w:bCs/>
          <w:sz w:val="32"/>
          <w:szCs w:val="32"/>
        </w:rPr>
      </w:pPr>
    </w:p>
    <w:p w14:paraId="5B67516C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0C33E36" w14:textId="77777777" w:rsidR="00C42FDB" w:rsidRDefault="00C42FDB" w:rsidP="001F34C9">
      <w:pPr>
        <w:rPr>
          <w:b/>
          <w:bCs/>
          <w:sz w:val="32"/>
          <w:szCs w:val="32"/>
        </w:rPr>
      </w:pPr>
    </w:p>
    <w:p w14:paraId="4DC832B8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5A9ECBD" w14:textId="77777777" w:rsidR="00C42FDB" w:rsidRDefault="00C42FDB" w:rsidP="001F34C9">
      <w:pPr>
        <w:rPr>
          <w:b/>
          <w:bCs/>
          <w:sz w:val="32"/>
          <w:szCs w:val="32"/>
        </w:rPr>
      </w:pPr>
    </w:p>
    <w:p w14:paraId="2E9F6F8B" w14:textId="77777777" w:rsidR="00C42FDB" w:rsidRDefault="00C42FDB" w:rsidP="001F34C9">
      <w:pPr>
        <w:rPr>
          <w:b/>
          <w:bCs/>
          <w:sz w:val="32"/>
          <w:szCs w:val="32"/>
        </w:rPr>
      </w:pPr>
    </w:p>
    <w:p w14:paraId="1F226EDE" w14:textId="2F54FDF5" w:rsidR="001F34C9" w:rsidRPr="001F34C9" w:rsidRDefault="001F34C9" w:rsidP="001F34C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0703F71F" w14:textId="77777777" w:rsidR="001F34C9" w:rsidRPr="001F34C9" w:rsidRDefault="001F34C9" w:rsidP="001F34C9">
      <w:pPr>
        <w:rPr>
          <w:sz w:val="32"/>
          <w:szCs w:val="32"/>
        </w:rPr>
      </w:pPr>
      <w:r>
        <w:rPr>
          <w:sz w:val="32"/>
          <w:szCs w:val="32"/>
        </w:rPr>
        <w:t>Thus, two files were compared successfully using Compare It software, and the differences were identified for forensic investigation.</w:t>
      </w:r>
    </w:p>
    <w:p w14:paraId="2F4F5146" w14:textId="77777777" w:rsidR="00696F83" w:rsidRPr="00C42FDB" w:rsidRDefault="00696F83">
      <w:pPr>
        <w:rPr>
          <w:sz w:val="32"/>
          <w:szCs w:val="32"/>
        </w:rPr>
      </w:pPr>
    </w:p>
    <w:sectPr w:rsidR="00696F83" w:rsidRPr="00C42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610E6"/>
    <w:multiLevelType w:val="multilevel"/>
    <w:tmpl w:val="E228A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0648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4C9"/>
    <w:rsid w:val="001F34C9"/>
    <w:rsid w:val="002F5A5E"/>
    <w:rsid w:val="00696F83"/>
    <w:rsid w:val="00C42FDB"/>
    <w:rsid w:val="00EB7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E45E8"/>
  <w15:chartTrackingRefBased/>
  <w15:docId w15:val="{DB5666BE-EE94-4F23-A8F3-EC08DE1B6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4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4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4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4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4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4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4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4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4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4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4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4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4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4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4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4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4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2026-10-14T08:04:00Z</dcterms:created>
  <dcterms:modified xsi:type="dcterms:W3CDTF">2026-10-14T08:10:00Z</dcterms:modified>
</cp:coreProperties>
</file>