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02A879" w14:textId="77777777" w:rsidR="00C126BC" w:rsidRPr="00C126BC" w:rsidRDefault="00C126BC" w:rsidP="00C126BC">
      <w:r w:rsidRPr="00C126BC">
        <w:rPr>
          <w:b/>
          <w:bCs/>
        </w:rPr>
        <w:t xml:space="preserve">Лекция 11. </w:t>
      </w:r>
    </w:p>
    <w:p w14:paraId="0B05F304" w14:textId="77777777" w:rsidR="00C126BC" w:rsidRPr="00C126BC" w:rsidRDefault="00C126BC" w:rsidP="00C126BC">
      <w:r w:rsidRPr="00C126BC">
        <w:t>Устройства приема и преобразования сигналов РЛ6-81</w:t>
      </w:r>
    </w:p>
    <w:p w14:paraId="7E4897BF" w14:textId="77777777" w:rsidR="00C126BC" w:rsidRPr="00C126BC" w:rsidRDefault="00C126BC" w:rsidP="00C126BC">
      <w:r w:rsidRPr="00C126BC">
        <w:rPr>
          <w:b/>
          <w:bCs/>
        </w:rPr>
        <w:t>Тема 8. Радиоприем непрерывных сигналов</w:t>
      </w:r>
    </w:p>
    <w:p w14:paraId="1FD65381" w14:textId="77777777" w:rsidR="00C126BC" w:rsidRPr="00C126BC" w:rsidRDefault="00C126BC" w:rsidP="00C126BC">
      <w:r w:rsidRPr="00C126BC">
        <w:rPr>
          <w:b/>
          <w:bCs/>
        </w:rPr>
        <w:t>8. Радиоприем сигналов амплитудной модуляции</w:t>
      </w:r>
      <w:r w:rsidRPr="00C126BC">
        <w:rPr>
          <w:b/>
          <w:bCs/>
        </w:rPr>
        <w:br/>
        <w:t>8.1. Прохождение АМ сигнала через частотно избирательную систему радиоприемника. Влияние АЧХ и ФЧХ на искажения сигнала</w:t>
      </w:r>
      <w:r w:rsidRPr="00C126BC">
        <w:t xml:space="preserve"> </w:t>
      </w:r>
    </w:p>
    <w:p w14:paraId="456E3A68" w14:textId="311F942D" w:rsidR="00C126BC" w:rsidRDefault="00C126BC" w:rsidP="00595D92">
      <w:r w:rsidRPr="00C126BC">
        <w:t>Пусть на входе селективного тракта приемника действует сигнал</w:t>
      </w:r>
    </w:p>
    <w:p w14:paraId="27C30FC2" w14:textId="6E5B04D9" w:rsidR="00C126BC" w:rsidRDefault="00C126BC" w:rsidP="00595D92">
      <w:r w:rsidRPr="00C126BC">
        <w:rPr>
          <w:noProof/>
          <w:lang w:eastAsia="ru-RU"/>
        </w:rPr>
        <w:drawing>
          <wp:inline distT="0" distB="0" distL="0" distR="0" wp14:anchorId="34D5E135" wp14:editId="1F5806E9">
            <wp:extent cx="5940425" cy="1045210"/>
            <wp:effectExtent l="0" t="0" r="3175" b="254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4"/>
                    <a:stretch>
                      <a:fillRect/>
                    </a:stretch>
                  </pic:blipFill>
                  <pic:spPr>
                    <a:xfrm>
                      <a:off x="0" y="0"/>
                      <a:ext cx="5940425" cy="1045210"/>
                    </a:xfrm>
                    <a:prstGeom prst="rect">
                      <a:avLst/>
                    </a:prstGeom>
                  </pic:spPr>
                </pic:pic>
              </a:graphicData>
            </a:graphic>
          </wp:inline>
        </w:drawing>
      </w:r>
    </w:p>
    <w:p w14:paraId="76B3FEEE" w14:textId="77777777" w:rsidR="00C126BC" w:rsidRPr="00C126BC" w:rsidRDefault="00C126BC" w:rsidP="00C126BC">
      <w:proofErr w:type="gramStart"/>
      <w:r w:rsidRPr="00C126BC">
        <w:t>где</w:t>
      </w:r>
      <w:proofErr w:type="gramEnd"/>
      <w:r w:rsidRPr="00C126BC">
        <w:t xml:space="preserve"> </w:t>
      </w:r>
      <w:proofErr w:type="spellStart"/>
      <w:r w:rsidRPr="00C126BC">
        <w:t>Uo</w:t>
      </w:r>
      <w:proofErr w:type="spellEnd"/>
      <w:r w:rsidRPr="00C126BC">
        <w:t xml:space="preserve"> - амплитуда несущей, m - коэффициент глубины модуляции, </w:t>
      </w:r>
      <w:r w:rsidRPr="00C126BC">
        <w:rPr>
          <w:lang w:val="el-GR"/>
        </w:rPr>
        <w:t>Ω</w:t>
      </w:r>
      <w:r w:rsidRPr="00C126BC">
        <w:t xml:space="preserve"> - частота модуляции, </w:t>
      </w:r>
      <w:r w:rsidRPr="00C126BC">
        <w:rPr>
          <w:i/>
          <w:iCs/>
          <w:lang w:val="el-GR"/>
        </w:rPr>
        <w:t>ω</w:t>
      </w:r>
      <w:r w:rsidRPr="00C126BC">
        <w:rPr>
          <w:vertAlign w:val="subscript"/>
        </w:rPr>
        <w:t>0</w:t>
      </w:r>
      <w:r w:rsidRPr="00C126BC">
        <w:t xml:space="preserve"> - частота несущей.</w:t>
      </w:r>
      <w:r w:rsidRPr="00C126BC">
        <w:br/>
        <w:t>Определим сигнал на выходе тракта.</w:t>
      </w:r>
      <w:r w:rsidRPr="00C126BC">
        <w:br/>
        <w:t>Случай 1. АЧХ и ФЧХ тракта симметричны относительно</w:t>
      </w:r>
      <w:r w:rsidRPr="00C126BC">
        <w:br/>
        <w:t>частоты несущей (рис.):</w:t>
      </w:r>
    </w:p>
    <w:p w14:paraId="0EEE2CB1" w14:textId="59D211FA" w:rsidR="00C126BC" w:rsidRDefault="00C126BC" w:rsidP="00595D92">
      <w:r w:rsidRPr="00C126BC">
        <w:rPr>
          <w:noProof/>
          <w:lang w:eastAsia="ru-RU"/>
        </w:rPr>
        <w:drawing>
          <wp:inline distT="0" distB="0" distL="0" distR="0" wp14:anchorId="6B08818E" wp14:editId="405F0757">
            <wp:extent cx="1971675" cy="3105150"/>
            <wp:effectExtent l="0" t="0" r="9525" b="0"/>
            <wp:docPr id="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5"/>
                    <a:stretch>
                      <a:fillRect/>
                    </a:stretch>
                  </pic:blipFill>
                  <pic:spPr>
                    <a:xfrm>
                      <a:off x="0" y="0"/>
                      <a:ext cx="1971675" cy="3105150"/>
                    </a:xfrm>
                    <a:prstGeom prst="rect">
                      <a:avLst/>
                    </a:prstGeom>
                  </pic:spPr>
                </pic:pic>
              </a:graphicData>
            </a:graphic>
          </wp:inline>
        </w:drawing>
      </w:r>
    </w:p>
    <w:p w14:paraId="37F4F1CB" w14:textId="77777777" w:rsidR="00C126BC" w:rsidRPr="00C126BC" w:rsidRDefault="00C126BC" w:rsidP="00C126BC">
      <w:r w:rsidRPr="00C126BC">
        <w:t>АЧХ и ФЧХ селективного тракта и спектр АМ</w:t>
      </w:r>
      <w:r w:rsidRPr="00C126BC">
        <w:br/>
        <w:t xml:space="preserve">сигнала при совпадении частоты несущей со средней частотой полосы пропускания. </w:t>
      </w:r>
    </w:p>
    <w:p w14:paraId="3DBC9E01" w14:textId="10D1DAA3" w:rsidR="00C126BC" w:rsidRDefault="00C126BC" w:rsidP="00595D92">
      <w:r w:rsidRPr="00C126BC">
        <w:rPr>
          <w:noProof/>
          <w:lang w:eastAsia="ru-RU"/>
        </w:rPr>
        <w:lastRenderedPageBreak/>
        <w:drawing>
          <wp:inline distT="0" distB="0" distL="0" distR="0" wp14:anchorId="5DBD53D0" wp14:editId="7E36A6BC">
            <wp:extent cx="5940425" cy="3027045"/>
            <wp:effectExtent l="0" t="0" r="3175" b="1905"/>
            <wp:docPr id="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a:blip r:embed="rId6"/>
                    <a:stretch>
                      <a:fillRect/>
                    </a:stretch>
                  </pic:blipFill>
                  <pic:spPr>
                    <a:xfrm>
                      <a:off x="0" y="0"/>
                      <a:ext cx="5940425" cy="3027045"/>
                    </a:xfrm>
                    <a:prstGeom prst="rect">
                      <a:avLst/>
                    </a:prstGeom>
                  </pic:spPr>
                </pic:pic>
              </a:graphicData>
            </a:graphic>
          </wp:inline>
        </w:drawing>
      </w:r>
    </w:p>
    <w:p w14:paraId="31291E6C" w14:textId="77777777" w:rsidR="00C126BC" w:rsidRPr="00C126BC" w:rsidRDefault="00C126BC" w:rsidP="00C126BC">
      <w:r w:rsidRPr="00C126BC">
        <w:t>На выходе амплитудного детектора получим низкочастотное напряжение</w:t>
      </w:r>
    </w:p>
    <w:p w14:paraId="42A322BD" w14:textId="6FF2BBB5" w:rsidR="00C126BC" w:rsidRPr="00C126BC" w:rsidRDefault="00C126BC" w:rsidP="00C126BC">
      <w:pPr>
        <w:jc w:val="both"/>
      </w:pPr>
      <w:r w:rsidRPr="00C126BC">
        <w:t xml:space="preserve">Из соотношения </w:t>
      </w:r>
      <w:r w:rsidRPr="00C126BC">
        <w:rPr>
          <w:noProof/>
          <w:lang w:eastAsia="ru-RU"/>
        </w:rPr>
        <w:drawing>
          <wp:inline distT="0" distB="0" distL="0" distR="0" wp14:anchorId="6489D7DD" wp14:editId="647D4C41">
            <wp:extent cx="2112010" cy="308437"/>
            <wp:effectExtent l="0" t="0" r="2540" b="0"/>
            <wp:docPr id="2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pic:cNvPicPr>
                  </pic:nvPicPr>
                  <pic:blipFill>
                    <a:blip r:embed="rId7"/>
                    <a:stretch>
                      <a:fillRect/>
                    </a:stretch>
                  </pic:blipFill>
                  <pic:spPr>
                    <a:xfrm>
                      <a:off x="0" y="0"/>
                      <a:ext cx="2283926" cy="333544"/>
                    </a:xfrm>
                    <a:prstGeom prst="rect">
                      <a:avLst/>
                    </a:prstGeom>
                  </pic:spPr>
                </pic:pic>
              </a:graphicData>
            </a:graphic>
          </wp:inline>
        </w:drawing>
      </w:r>
      <w:r w:rsidRPr="00C126BC">
        <w:t xml:space="preserve">следует, что </w:t>
      </w:r>
      <w:r w:rsidRPr="00C126BC">
        <w:rPr>
          <w:i/>
          <w:iCs/>
        </w:rPr>
        <w:t xml:space="preserve">коэффициент глубины модуляции выходного сигнала тракта отличается от коэффициента модуляции сигнала на его входе. </w:t>
      </w:r>
      <w:r w:rsidRPr="00C126BC">
        <w:t xml:space="preserve">При АЧХ, представленной на рисунке, коэффициент глубины модуляции выходного сигнала меньше коэффициента глубины модуляции на входе. Выходной сигнал имеет синусоидальную форму. При этом виде модуляции возникают линейные (частотные) искажения. Это объясняется тем, что боковые составляющие спектра сигнала усиливаются меньше, чем составляющая несущей частоты. Причем, чем выше Ω, тем больше отличается </w:t>
      </w:r>
      <w:proofErr w:type="spellStart"/>
      <w:r w:rsidRPr="00C126BC">
        <w:t>Uвых</w:t>
      </w:r>
      <w:proofErr w:type="spellEnd"/>
      <w:r w:rsidRPr="00C126BC">
        <w:t xml:space="preserve"> от </w:t>
      </w:r>
      <w:proofErr w:type="spellStart"/>
      <w:r w:rsidRPr="00C126BC">
        <w:t>Uвх</w:t>
      </w:r>
      <w:proofErr w:type="spellEnd"/>
      <w:r w:rsidRPr="00C126BC">
        <w:t xml:space="preserve">. С уменьшением </w:t>
      </w:r>
      <w:proofErr w:type="spellStart"/>
      <w:r w:rsidRPr="00C126BC">
        <w:t>Uвых</w:t>
      </w:r>
      <w:proofErr w:type="spellEnd"/>
      <w:r w:rsidRPr="00C126BC">
        <w:t xml:space="preserve"> уменьшается и </w:t>
      </w:r>
      <w:proofErr w:type="spellStart"/>
      <w:r w:rsidRPr="00C126BC">
        <w:t>Uвых.д</w:t>
      </w:r>
      <w:proofErr w:type="spellEnd"/>
      <w:r w:rsidRPr="00C126BC">
        <w:t xml:space="preserve">., т.е. имеют место частотные искажения (зависят от Ω). Кроме того, появился фазовый сдвиг </w:t>
      </w:r>
      <w:r w:rsidRPr="00C126BC">
        <w:rPr>
          <w:i/>
          <w:iCs/>
          <w:lang w:val="el-GR"/>
        </w:rPr>
        <w:t>φ</w:t>
      </w:r>
      <w:proofErr w:type="gramStart"/>
      <w:r w:rsidRPr="00C126BC">
        <w:rPr>
          <w:vertAlign w:val="subscript"/>
        </w:rPr>
        <w:t>0</w:t>
      </w:r>
      <w:r w:rsidRPr="00C126BC">
        <w:t xml:space="preserve"> ,</w:t>
      </w:r>
      <w:proofErr w:type="gramEnd"/>
      <w:r w:rsidRPr="00C126BC">
        <w:t xml:space="preserve"> зависящий от Ω; напряжение на выходе детектора тоже зависит от </w:t>
      </w:r>
      <w:r w:rsidRPr="00C126BC">
        <w:rPr>
          <w:i/>
          <w:iCs/>
          <w:lang w:val="el-GR"/>
        </w:rPr>
        <w:t>φ</w:t>
      </w:r>
      <w:r w:rsidRPr="00C126BC">
        <w:rPr>
          <w:vertAlign w:val="subscript"/>
        </w:rPr>
        <w:t>0</w:t>
      </w:r>
      <w:r w:rsidRPr="00C126BC">
        <w:t>, т.е. имеют место фазовые искажения.</w:t>
      </w:r>
    </w:p>
    <w:p w14:paraId="07787F63" w14:textId="35E33627" w:rsidR="00C126BC" w:rsidRPr="00C126BC" w:rsidRDefault="00C126BC" w:rsidP="00C126BC">
      <w:pPr>
        <w:jc w:val="both"/>
      </w:pPr>
      <w:r w:rsidRPr="00C126BC">
        <w:t>При АЧХ с провалом на частоте несущей возможно</w:t>
      </w:r>
      <w:r w:rsidRPr="00C126BC">
        <w:br/>
      </w:r>
      <w:r w:rsidRPr="00C126BC">
        <w:rPr>
          <w:i/>
          <w:iCs/>
        </w:rPr>
        <w:t xml:space="preserve">увеличение коэффициента глубины модуляции </w:t>
      </w:r>
      <w:r w:rsidRPr="00C126BC">
        <w:t xml:space="preserve">вплоть до </w:t>
      </w:r>
      <w:proofErr w:type="spellStart"/>
      <w:r w:rsidRPr="00C126BC">
        <w:t>перемодуляции</w:t>
      </w:r>
      <w:proofErr w:type="spellEnd"/>
      <w:r w:rsidRPr="00C126BC">
        <w:t>.</w:t>
      </w:r>
    </w:p>
    <w:p w14:paraId="321FE35C" w14:textId="070D636E" w:rsidR="00C126BC" w:rsidRDefault="00C126BC" w:rsidP="00595D92">
      <w:r>
        <w:t xml:space="preserve"> </w:t>
      </w:r>
      <w:r w:rsidRPr="00C126BC">
        <w:rPr>
          <w:noProof/>
          <w:lang w:eastAsia="ru-RU"/>
        </w:rPr>
        <w:drawing>
          <wp:inline distT="0" distB="0" distL="0" distR="0" wp14:anchorId="57E584A1" wp14:editId="6D491D29">
            <wp:extent cx="1586116" cy="1260396"/>
            <wp:effectExtent l="0" t="0" r="0" b="0"/>
            <wp:docPr id="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8"/>
                    <a:stretch>
                      <a:fillRect/>
                    </a:stretch>
                  </pic:blipFill>
                  <pic:spPr>
                    <a:xfrm>
                      <a:off x="0" y="0"/>
                      <a:ext cx="1608963" cy="1278551"/>
                    </a:xfrm>
                    <a:prstGeom prst="rect">
                      <a:avLst/>
                    </a:prstGeom>
                  </pic:spPr>
                </pic:pic>
              </a:graphicData>
            </a:graphic>
          </wp:inline>
        </w:drawing>
      </w:r>
    </w:p>
    <w:p w14:paraId="18EC03E9" w14:textId="0C62000A" w:rsidR="00C126BC" w:rsidRDefault="00C126BC" w:rsidP="00595D92">
      <w:r w:rsidRPr="00C126BC">
        <w:t>АЧХ селективного тракта с провалом на</w:t>
      </w:r>
      <w:r w:rsidRPr="00C126BC">
        <w:br/>
        <w:t>центральной частоте полосы пропускания</w:t>
      </w:r>
    </w:p>
    <w:p w14:paraId="0CDE4FA5" w14:textId="43B37E59" w:rsidR="00C126BC" w:rsidRPr="00C126BC" w:rsidRDefault="00C126BC" w:rsidP="00C126BC">
      <w:pPr>
        <w:jc w:val="both"/>
      </w:pPr>
      <w:r w:rsidRPr="00C126BC">
        <w:lastRenderedPageBreak/>
        <w:t>Согласно</w:t>
      </w:r>
      <w:r w:rsidR="00831817">
        <w:t xml:space="preserve"> </w:t>
      </w:r>
      <w:proofErr w:type="spellStart"/>
      <w:proofErr w:type="gramStart"/>
      <w:r w:rsidR="00831817">
        <w:t>фромуле</w:t>
      </w:r>
      <w:proofErr w:type="spellEnd"/>
      <w:r w:rsidRPr="00C126BC">
        <w:t xml:space="preserve"> </w:t>
      </w:r>
      <w:r w:rsidRPr="00C126BC">
        <w:rPr>
          <w:noProof/>
          <w:lang w:eastAsia="ru-RU"/>
        </w:rPr>
        <w:drawing>
          <wp:inline distT="0" distB="0" distL="0" distR="0" wp14:anchorId="35005709" wp14:editId="78EBF432">
            <wp:extent cx="2454002" cy="304063"/>
            <wp:effectExtent l="0" t="0" r="3810" b="1270"/>
            <wp:docPr id="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9"/>
                    <a:stretch>
                      <a:fillRect/>
                    </a:stretch>
                  </pic:blipFill>
                  <pic:spPr>
                    <a:xfrm>
                      <a:off x="0" y="0"/>
                      <a:ext cx="2591849" cy="321143"/>
                    </a:xfrm>
                    <a:prstGeom prst="rect">
                      <a:avLst/>
                    </a:prstGeom>
                  </pic:spPr>
                </pic:pic>
              </a:graphicData>
            </a:graphic>
          </wp:inline>
        </w:drawing>
      </w:r>
      <w:r w:rsidR="00831817">
        <w:t xml:space="preserve"> </w:t>
      </w:r>
      <w:r w:rsidRPr="00C126BC">
        <w:t>амплитуда</w:t>
      </w:r>
      <w:proofErr w:type="gramEnd"/>
      <w:r w:rsidRPr="00C126BC">
        <w:t xml:space="preserve"> выходного сигнала детектора прямо пропорциональна коэффициенту передачи селективного тракта К, который зависит от частоты, поэтому неравномерность АЧХ</w:t>
      </w:r>
      <w:r>
        <w:t xml:space="preserve"> </w:t>
      </w:r>
      <w:r w:rsidRPr="00C126BC">
        <w:t>этого тракта приводит к частотным искажениям сигнала на выходе детектора.</w:t>
      </w:r>
    </w:p>
    <w:p w14:paraId="32243626" w14:textId="45B65C0C" w:rsidR="00C126BC" w:rsidRPr="00C126BC" w:rsidRDefault="00C126BC" w:rsidP="00C126BC">
      <w:pPr>
        <w:jc w:val="both"/>
      </w:pPr>
      <w:r>
        <w:t>Ф</w:t>
      </w:r>
      <w:r w:rsidRPr="00C126BC">
        <w:t>азовый сдвиг, вносимый селективным</w:t>
      </w:r>
      <w:r>
        <w:t xml:space="preserve"> </w:t>
      </w:r>
      <w:r w:rsidRPr="00C126BC">
        <w:t>трактом приемника, приводит к фазовому сдвигу низкочастотного сигнала на выходе детектора. При линейной ФЧХ (</w:t>
      </w:r>
      <w:r w:rsidRPr="00C126BC">
        <w:rPr>
          <w:i/>
          <w:iCs/>
          <w:lang w:val="el-GR"/>
        </w:rPr>
        <w:t>φ</w:t>
      </w:r>
      <w:r w:rsidRPr="00C126BC">
        <w:rPr>
          <w:i/>
          <w:iCs/>
        </w:rPr>
        <w:t>=-</w:t>
      </w:r>
      <w:r w:rsidRPr="00C126BC">
        <w:t xml:space="preserve"> Ω</w:t>
      </w:r>
      <w:r w:rsidRPr="00C126BC">
        <w:rPr>
          <w:lang w:val="en-US"/>
        </w:rPr>
        <w:t>t</w:t>
      </w:r>
      <w:r w:rsidRPr="00C126BC">
        <w:rPr>
          <w:vertAlign w:val="subscript"/>
        </w:rPr>
        <w:t>0</w:t>
      </w:r>
      <w:r w:rsidRPr="00C126BC">
        <w:t>) наличие фазового сдвига приводит к задержке сигнала на выходе детектора на время t</w:t>
      </w:r>
      <w:proofErr w:type="gramStart"/>
      <w:r w:rsidRPr="00C126BC">
        <w:rPr>
          <w:vertAlign w:val="subscript"/>
        </w:rPr>
        <w:t>0</w:t>
      </w:r>
      <w:r w:rsidRPr="00C126BC">
        <w:t xml:space="preserve"> ,</w:t>
      </w:r>
      <w:proofErr w:type="gramEnd"/>
      <w:r w:rsidRPr="00C126BC">
        <w:t xml:space="preserve"> одинаковое для всех частотных составляющих спектра этого сигнала. При нелинейной ФЧХ временная задержка для составляющих спектра разных частот будет неодинаковой, что приводит к искажениям сигнала.</w:t>
      </w:r>
    </w:p>
    <w:p w14:paraId="416724E6" w14:textId="171ABC93" w:rsidR="00C126BC" w:rsidRPr="00C126BC" w:rsidRDefault="00C126BC" w:rsidP="00C126BC">
      <w:r w:rsidRPr="00C126BC">
        <w:t>Случай 2. На рисунке показана АЧХ, асимметричная</w:t>
      </w:r>
      <w:r>
        <w:t xml:space="preserve"> </w:t>
      </w:r>
      <w:r w:rsidRPr="00C126BC">
        <w:t xml:space="preserve">относительно частоты несущей, и векторная диаграмма. </w:t>
      </w:r>
    </w:p>
    <w:p w14:paraId="5109FBCA" w14:textId="1BDDFDB8" w:rsidR="00C126BC" w:rsidRDefault="00C126BC" w:rsidP="00595D92">
      <w:r w:rsidRPr="00C126BC">
        <w:rPr>
          <w:noProof/>
          <w:lang w:eastAsia="ru-RU"/>
        </w:rPr>
        <w:drawing>
          <wp:inline distT="0" distB="0" distL="0" distR="0" wp14:anchorId="41BE855A" wp14:editId="450E9A32">
            <wp:extent cx="2209800" cy="1981200"/>
            <wp:effectExtent l="0" t="0" r="0" b="0"/>
            <wp:docPr id="32" name="Рисунок 4">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6A10138-C0DE-5F29-C268-D79B68CE89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6A10138-C0DE-5F29-C268-D79B68CE89C4}"/>
                        </a:ext>
                      </a:extLst>
                    </pic:cNvPr>
                    <pic:cNvPicPr>
                      <a:picLocks noChangeAspect="1"/>
                    </pic:cNvPicPr>
                  </pic:nvPicPr>
                  <pic:blipFill>
                    <a:blip r:embed="rId10"/>
                    <a:stretch>
                      <a:fillRect/>
                    </a:stretch>
                  </pic:blipFill>
                  <pic:spPr>
                    <a:xfrm>
                      <a:off x="0" y="0"/>
                      <a:ext cx="2209800" cy="1981200"/>
                    </a:xfrm>
                    <a:prstGeom prst="rect">
                      <a:avLst/>
                    </a:prstGeom>
                  </pic:spPr>
                </pic:pic>
              </a:graphicData>
            </a:graphic>
          </wp:inline>
        </w:drawing>
      </w:r>
      <w:r w:rsidRPr="00C126BC">
        <w:rPr>
          <w:noProof/>
          <w:lang w:eastAsia="ru-RU"/>
        </w:rPr>
        <w:drawing>
          <wp:inline distT="0" distB="0" distL="0" distR="0" wp14:anchorId="2E5B3B16" wp14:editId="7CF67A27">
            <wp:extent cx="1854344" cy="1845443"/>
            <wp:effectExtent l="0" t="0" r="0" b="2540"/>
            <wp:docPr id="33" name="Рисунок 6">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BDC0246B-8FC2-4AE8-57D7-8189739AF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BDC0246B-8FC2-4AE8-57D7-8189739AFF70}"/>
                        </a:ext>
                      </a:extLst>
                    </pic:cNvPr>
                    <pic:cNvPicPr>
                      <a:picLocks noChangeAspect="1"/>
                    </pic:cNvPicPr>
                  </pic:nvPicPr>
                  <pic:blipFill>
                    <a:blip r:embed="rId11"/>
                    <a:stretch>
                      <a:fillRect/>
                    </a:stretch>
                  </pic:blipFill>
                  <pic:spPr>
                    <a:xfrm>
                      <a:off x="0" y="0"/>
                      <a:ext cx="1854344" cy="1845443"/>
                    </a:xfrm>
                    <a:prstGeom prst="rect">
                      <a:avLst/>
                    </a:prstGeom>
                  </pic:spPr>
                </pic:pic>
              </a:graphicData>
            </a:graphic>
          </wp:inline>
        </w:drawing>
      </w:r>
    </w:p>
    <w:p w14:paraId="0512F5D2" w14:textId="06F9A618" w:rsidR="00C126BC" w:rsidRDefault="00C126BC" w:rsidP="00C126BC">
      <w:r w:rsidRPr="00C126BC">
        <w:t>Из рисунка видно, что вектор выходного сигнала тракта</w:t>
      </w:r>
      <w:r>
        <w:t xml:space="preserve"> </w:t>
      </w:r>
      <w:r w:rsidRPr="00C126BC">
        <w:t xml:space="preserve">равен сумме вектора несущей </w:t>
      </w:r>
      <w:r w:rsidRPr="00C126BC">
        <w:rPr>
          <w:i/>
          <w:iCs/>
        </w:rPr>
        <w:t>U</w:t>
      </w:r>
      <w:proofErr w:type="gramStart"/>
      <w:r w:rsidRPr="00C126BC">
        <w:t>0  и</w:t>
      </w:r>
      <w:proofErr w:type="gramEnd"/>
      <w:r w:rsidRPr="00C126BC">
        <w:t xml:space="preserve"> вектора одной боковой составляющей 0.5</w:t>
      </w:r>
      <w:r w:rsidRPr="00C126BC">
        <w:rPr>
          <w:i/>
          <w:iCs/>
        </w:rPr>
        <w:t>mU</w:t>
      </w:r>
      <w:r w:rsidRPr="00C126BC">
        <w:t xml:space="preserve">0 . Вектор боковой составляющей вращается относительно вектора несущей с частотой </w:t>
      </w:r>
      <w:proofErr w:type="gramStart"/>
      <w:r w:rsidRPr="00C126BC">
        <w:t>Ω .</w:t>
      </w:r>
      <w:proofErr w:type="gramEnd"/>
      <w:r w:rsidRPr="00C126BC">
        <w:t xml:space="preserve"> При этом изменяется длина вектора результирующего колебания U. Так как дуга АСВ больше дуги</w:t>
      </w:r>
      <w:r>
        <w:t xml:space="preserve"> </w:t>
      </w:r>
      <w:r w:rsidRPr="00C126BC">
        <w:t xml:space="preserve">АDВ, то временной интервал, в течение которого длина вектора U превышает длину вектора несущей </w:t>
      </w:r>
      <w:r w:rsidRPr="00C126BC">
        <w:rPr>
          <w:i/>
          <w:iCs/>
        </w:rPr>
        <w:t>U</w:t>
      </w:r>
      <w:proofErr w:type="gramStart"/>
      <w:r w:rsidRPr="00C126BC">
        <w:t>0 ,</w:t>
      </w:r>
      <w:proofErr w:type="gramEnd"/>
      <w:r w:rsidRPr="00C126BC">
        <w:t xml:space="preserve"> больше, чем временной интервал, в течение которого </w:t>
      </w:r>
      <w:r w:rsidRPr="00C126BC">
        <w:rPr>
          <w:i/>
          <w:iCs/>
        </w:rPr>
        <w:t>U</w:t>
      </w:r>
      <w:r w:rsidRPr="00C126BC">
        <w:t>&lt;</w:t>
      </w:r>
      <w:r w:rsidRPr="00C126BC">
        <w:rPr>
          <w:i/>
          <w:iCs/>
        </w:rPr>
        <w:t>U</w:t>
      </w:r>
      <w:r w:rsidRPr="00C126BC">
        <w:rPr>
          <w:vertAlign w:val="subscript"/>
        </w:rPr>
        <w:t>0</w:t>
      </w:r>
      <w:r w:rsidRPr="00C126BC">
        <w:t xml:space="preserve"> . Из-за этого возникают нелинейные искажения выходного сигнала детектора - одна боковая составляющая усиливается больше другой. </w:t>
      </w:r>
    </w:p>
    <w:p w14:paraId="49C41C2F" w14:textId="77777777" w:rsidR="00C126BC" w:rsidRPr="00C126BC" w:rsidRDefault="00C126BC" w:rsidP="00C126BC">
      <w:r w:rsidRPr="00C126BC">
        <w:rPr>
          <w:b/>
          <w:bCs/>
        </w:rPr>
        <w:t>Взаимодействие сигнала и синусоидальной помехи при детектировании</w:t>
      </w:r>
      <w:r w:rsidRPr="00C126BC">
        <w:t xml:space="preserve"> </w:t>
      </w:r>
    </w:p>
    <w:p w14:paraId="01231AB0" w14:textId="77777777" w:rsidR="00C126BC" w:rsidRDefault="00C126BC" w:rsidP="00C126BC">
      <w:r w:rsidRPr="00C126BC">
        <w:t xml:space="preserve">Пусть на входе амплитудного детектора действуют сигнал и помеха: </w:t>
      </w:r>
    </w:p>
    <w:p w14:paraId="5802FA5E" w14:textId="76E17F39" w:rsidR="00831817" w:rsidRPr="00C126BC" w:rsidRDefault="00831817" w:rsidP="00C126BC">
      <w:r>
        <w:rPr>
          <w:noProof/>
          <w:lang w:eastAsia="ru-RU"/>
        </w:rPr>
        <w:drawing>
          <wp:inline distT="0" distB="0" distL="0" distR="0" wp14:anchorId="43DAB57A" wp14:editId="4FC13F03">
            <wp:extent cx="3108193" cy="2717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87260" cy="296182"/>
                    </a:xfrm>
                    <a:prstGeom prst="rect">
                      <a:avLst/>
                    </a:prstGeom>
                  </pic:spPr>
                </pic:pic>
              </a:graphicData>
            </a:graphic>
          </wp:inline>
        </w:drawing>
      </w:r>
    </w:p>
    <w:p w14:paraId="12CA1AB8" w14:textId="2E5DE338" w:rsidR="00C126BC" w:rsidRPr="008C2EB5" w:rsidRDefault="00C126BC" w:rsidP="00C126BC">
      <w:r w:rsidRPr="00C126BC">
        <w:t>На рисунке приведена векторная диаграмма, позволяющая определить амплитуду результирующего колебания U(t), которая</w:t>
      </w:r>
      <w:r>
        <w:t xml:space="preserve"> </w:t>
      </w:r>
      <w:r w:rsidRPr="00C126BC">
        <w:t xml:space="preserve">изменяется во времени </w:t>
      </w:r>
      <w:r w:rsidRPr="00C126BC">
        <w:lastRenderedPageBreak/>
        <w:t>из-за вращения вектора помехи относительно вектора сигнала с частотой биений</w:t>
      </w:r>
      <w:r w:rsidR="008C2EB5" w:rsidRPr="008C2EB5">
        <w:t xml:space="preserve"> </w:t>
      </w:r>
      <w:r w:rsidR="008C2EB5" w:rsidRPr="008C2EB5">
        <w:rPr>
          <w:noProof/>
          <w:lang w:eastAsia="ru-RU"/>
        </w:rPr>
        <w:drawing>
          <wp:inline distT="0" distB="0" distL="0" distR="0" wp14:anchorId="62E2A419" wp14:editId="2BBE3B3C">
            <wp:extent cx="2050474" cy="475710"/>
            <wp:effectExtent l="0" t="0" r="6985" b="635"/>
            <wp:docPr id="35" name="Рисунок 14">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3FB10C14-1036-A4A4-D87E-E29996556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3FB10C14-1036-A4A4-D87E-E29996556842}"/>
                        </a:ext>
                      </a:extLst>
                    </pic:cNvPr>
                    <pic:cNvPicPr>
                      <a:picLocks noChangeAspect="1"/>
                    </pic:cNvPicPr>
                  </pic:nvPicPr>
                  <pic:blipFill>
                    <a:blip r:embed="rId13"/>
                    <a:stretch>
                      <a:fillRect/>
                    </a:stretch>
                  </pic:blipFill>
                  <pic:spPr>
                    <a:xfrm>
                      <a:off x="0" y="0"/>
                      <a:ext cx="2050474" cy="475710"/>
                    </a:xfrm>
                    <a:prstGeom prst="rect">
                      <a:avLst/>
                    </a:prstGeom>
                  </pic:spPr>
                </pic:pic>
              </a:graphicData>
            </a:graphic>
          </wp:inline>
        </w:drawing>
      </w:r>
    </w:p>
    <w:p w14:paraId="3265ADE7" w14:textId="47DE3D11" w:rsidR="00C126BC" w:rsidRPr="00C126BC" w:rsidRDefault="008C2EB5" w:rsidP="00C126BC">
      <w:r w:rsidRPr="008C2EB5">
        <w:rPr>
          <w:noProof/>
          <w:lang w:eastAsia="ru-RU"/>
        </w:rPr>
        <w:drawing>
          <wp:inline distT="0" distB="0" distL="0" distR="0" wp14:anchorId="33D989B2" wp14:editId="3B84474F">
            <wp:extent cx="2813896" cy="2918114"/>
            <wp:effectExtent l="0" t="0" r="5715" b="0"/>
            <wp:docPr id="34" name="Рисунок 12">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C101EBD5-8BEF-0B1F-F0AB-84C5028D4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C101EBD5-8BEF-0B1F-F0AB-84C5028D4966}"/>
                        </a:ext>
                      </a:extLst>
                    </pic:cNvPr>
                    <pic:cNvPicPr>
                      <a:picLocks noChangeAspect="1"/>
                    </pic:cNvPicPr>
                  </pic:nvPicPr>
                  <pic:blipFill>
                    <a:blip r:embed="rId14"/>
                    <a:stretch>
                      <a:fillRect/>
                    </a:stretch>
                  </pic:blipFill>
                  <pic:spPr>
                    <a:xfrm>
                      <a:off x="0" y="0"/>
                      <a:ext cx="2813896" cy="2918114"/>
                    </a:xfrm>
                    <a:prstGeom prst="rect">
                      <a:avLst/>
                    </a:prstGeom>
                  </pic:spPr>
                </pic:pic>
              </a:graphicData>
            </a:graphic>
          </wp:inline>
        </w:drawing>
      </w:r>
    </w:p>
    <w:p w14:paraId="3BB6763B" w14:textId="77777777" w:rsidR="008C2EB5" w:rsidRPr="008C2EB5" w:rsidRDefault="008C2EB5" w:rsidP="008C2EB5">
      <w:r w:rsidRPr="008C2EB5">
        <w:t>Векторная диаграмма сигнала и синусоидальной помехи</w:t>
      </w:r>
    </w:p>
    <w:p w14:paraId="3919BFFC" w14:textId="64378C32" w:rsidR="00C126BC" w:rsidRDefault="008C2EB5" w:rsidP="00595D92">
      <w:pPr>
        <w:rPr>
          <w:lang w:val="en-US"/>
        </w:rPr>
      </w:pPr>
      <w:r w:rsidRPr="008C2EB5">
        <w:rPr>
          <w:noProof/>
          <w:lang w:eastAsia="ru-RU"/>
        </w:rPr>
        <w:drawing>
          <wp:inline distT="0" distB="0" distL="0" distR="0" wp14:anchorId="420A4A42" wp14:editId="6E1E6F5F">
            <wp:extent cx="5105400" cy="1354527"/>
            <wp:effectExtent l="0" t="0" r="0" b="0"/>
            <wp:docPr id="36" name="Рисунок 18">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ABE753B7-1AF4-A971-810E-6C5B0565B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ABE753B7-1AF4-A971-810E-6C5B0565B651}"/>
                        </a:ext>
                      </a:extLst>
                    </pic:cNvPr>
                    <pic:cNvPicPr>
                      <a:picLocks noChangeAspect="1"/>
                    </pic:cNvPicPr>
                  </pic:nvPicPr>
                  <pic:blipFill>
                    <a:blip r:embed="rId15"/>
                    <a:stretch>
                      <a:fillRect/>
                    </a:stretch>
                  </pic:blipFill>
                  <pic:spPr>
                    <a:xfrm>
                      <a:off x="0" y="0"/>
                      <a:ext cx="5164929" cy="1370321"/>
                    </a:xfrm>
                    <a:prstGeom prst="rect">
                      <a:avLst/>
                    </a:prstGeom>
                  </pic:spPr>
                </pic:pic>
              </a:graphicData>
            </a:graphic>
          </wp:inline>
        </w:drawing>
      </w:r>
    </w:p>
    <w:p w14:paraId="54318D02" w14:textId="55E93103" w:rsidR="008C2EB5" w:rsidRPr="008C2EB5" w:rsidRDefault="008C2EB5" w:rsidP="00595D92">
      <w:pPr>
        <w:rPr>
          <w:lang w:val="en-US"/>
        </w:rPr>
      </w:pPr>
      <w:r w:rsidRPr="008C2EB5">
        <w:rPr>
          <w:noProof/>
          <w:lang w:eastAsia="ru-RU"/>
        </w:rPr>
        <w:drawing>
          <wp:inline distT="0" distB="0" distL="0" distR="0" wp14:anchorId="6E0A2444" wp14:editId="7AF3DB3D">
            <wp:extent cx="3343275" cy="243605"/>
            <wp:effectExtent l="0" t="0" r="0" b="4445"/>
            <wp:docPr id="37" name="Рисунок 20">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A61890EB-59D6-3C4F-BDF2-C18DF36E9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A61890EB-59D6-3C4F-BDF2-C18DF36E9CF4}"/>
                        </a:ext>
                      </a:extLst>
                    </pic:cNvPr>
                    <pic:cNvPicPr>
                      <a:picLocks noChangeAspect="1"/>
                    </pic:cNvPicPr>
                  </pic:nvPicPr>
                  <pic:blipFill>
                    <a:blip r:embed="rId16"/>
                    <a:stretch>
                      <a:fillRect/>
                    </a:stretch>
                  </pic:blipFill>
                  <pic:spPr>
                    <a:xfrm>
                      <a:off x="0" y="0"/>
                      <a:ext cx="3645318" cy="265613"/>
                    </a:xfrm>
                    <a:prstGeom prst="rect">
                      <a:avLst/>
                    </a:prstGeom>
                  </pic:spPr>
                </pic:pic>
              </a:graphicData>
            </a:graphic>
          </wp:inline>
        </w:drawing>
      </w:r>
    </w:p>
    <w:p w14:paraId="09997153" w14:textId="77777777" w:rsidR="008C2EB5" w:rsidRDefault="008C2EB5" w:rsidP="008C2EB5">
      <w:pPr>
        <w:rPr>
          <w:i/>
          <w:iCs/>
        </w:rPr>
      </w:pPr>
      <w:r>
        <w:rPr>
          <w:i/>
          <w:iCs/>
        </w:rPr>
        <w:t>Если для детектора</w:t>
      </w:r>
    </w:p>
    <w:p w14:paraId="50C3D21F" w14:textId="77777777" w:rsidR="008C2EB5" w:rsidRDefault="008C2EB5" w:rsidP="008C2EB5">
      <w:pPr>
        <w:rPr>
          <w:i/>
          <w:iCs/>
        </w:rPr>
      </w:pPr>
      <w:r w:rsidRPr="008C2EB5">
        <w:rPr>
          <w:i/>
          <w:iCs/>
        </w:rPr>
        <w:t xml:space="preserve">                </w:t>
      </w:r>
      <w:r w:rsidRPr="008C2EB5">
        <w:rPr>
          <w:noProof/>
          <w:lang w:eastAsia="ru-RU"/>
        </w:rPr>
        <w:drawing>
          <wp:inline distT="0" distB="0" distL="0" distR="0" wp14:anchorId="44B7F845" wp14:editId="60BC3DBD">
            <wp:extent cx="1800225" cy="634761"/>
            <wp:effectExtent l="0" t="0" r="0" b="0"/>
            <wp:docPr id="38" name="Рисунок 2">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C71CC2C-EB8C-BC53-BD4E-EEA72AC45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C71CC2C-EB8C-BC53-BD4E-EEA72AC455AD}"/>
                        </a:ext>
                      </a:extLst>
                    </pic:cNvPr>
                    <pic:cNvPicPr>
                      <a:picLocks noChangeAspect="1"/>
                    </pic:cNvPicPr>
                  </pic:nvPicPr>
                  <pic:blipFill>
                    <a:blip r:embed="rId17"/>
                    <a:stretch>
                      <a:fillRect/>
                    </a:stretch>
                  </pic:blipFill>
                  <pic:spPr>
                    <a:xfrm>
                      <a:off x="0" y="0"/>
                      <a:ext cx="1822011" cy="642443"/>
                    </a:xfrm>
                    <a:prstGeom prst="rect">
                      <a:avLst/>
                    </a:prstGeom>
                  </pic:spPr>
                </pic:pic>
              </a:graphicData>
            </a:graphic>
          </wp:inline>
        </w:drawing>
      </w:r>
      <w:r w:rsidRPr="008C2EB5">
        <w:rPr>
          <w:i/>
          <w:iCs/>
        </w:rPr>
        <w:t xml:space="preserve">                                                        </w:t>
      </w:r>
    </w:p>
    <w:p w14:paraId="723D343C" w14:textId="15D28A44" w:rsidR="008C2EB5" w:rsidRDefault="008C2EB5" w:rsidP="008C2EB5">
      <w:pPr>
        <w:jc w:val="both"/>
      </w:pPr>
      <w:r w:rsidRPr="008C2EB5">
        <w:rPr>
          <w:i/>
          <w:iCs/>
        </w:rPr>
        <w:t xml:space="preserve">т.е. детектор инерционен </w:t>
      </w:r>
      <w:r w:rsidRPr="008C2EB5">
        <w:t xml:space="preserve">по отношению к </w:t>
      </w:r>
      <w:r w:rsidRPr="008C2EB5">
        <w:sym w:font="Symbol" w:char="F057"/>
      </w:r>
      <w:proofErr w:type="gramStart"/>
      <w:r w:rsidRPr="008C2EB5">
        <w:rPr>
          <w:i/>
          <w:iCs/>
          <w:vertAlign w:val="subscript"/>
        </w:rPr>
        <w:t>Б</w:t>
      </w:r>
      <w:r w:rsidRPr="008C2EB5">
        <w:rPr>
          <w:i/>
          <w:iCs/>
        </w:rPr>
        <w:t xml:space="preserve"> </w:t>
      </w:r>
      <w:r w:rsidRPr="008C2EB5">
        <w:t>;</w:t>
      </w:r>
      <w:proofErr w:type="gramEnd"/>
      <w:r w:rsidRPr="008C2EB5">
        <w:t xml:space="preserve"> следовательно, </w:t>
      </w:r>
      <w:proofErr w:type="spellStart"/>
      <w:r w:rsidRPr="008C2EB5">
        <w:t>С</w:t>
      </w:r>
      <w:r w:rsidRPr="008C2EB5">
        <w:rPr>
          <w:vertAlign w:val="subscript"/>
        </w:rPr>
        <w:t>н</w:t>
      </w:r>
      <w:proofErr w:type="spellEnd"/>
      <w:r w:rsidRPr="008C2EB5">
        <w:t xml:space="preserve"> не успевает разряжаться, т.е. сохраняет </w:t>
      </w:r>
      <w:proofErr w:type="spellStart"/>
      <w:r w:rsidRPr="008C2EB5">
        <w:t>U</w:t>
      </w:r>
      <w:r w:rsidRPr="008C2EB5">
        <w:rPr>
          <w:vertAlign w:val="subscript"/>
        </w:rPr>
        <w:t>вых</w:t>
      </w:r>
      <w:proofErr w:type="spellEnd"/>
      <w:r w:rsidRPr="008C2EB5">
        <w:t xml:space="preserve"> почти неизменным.</w:t>
      </w:r>
    </w:p>
    <w:p w14:paraId="490F031B" w14:textId="2AE33C7B" w:rsidR="008C2EB5" w:rsidRPr="008C2EB5" w:rsidRDefault="008C2EB5" w:rsidP="008C2EB5">
      <w:pPr>
        <w:jc w:val="both"/>
      </w:pPr>
      <w:r w:rsidRPr="008C2EB5">
        <w:rPr>
          <w:noProof/>
          <w:lang w:eastAsia="ru-RU"/>
        </w:rPr>
        <w:drawing>
          <wp:inline distT="0" distB="0" distL="0" distR="0" wp14:anchorId="6A940F33" wp14:editId="4D181388">
            <wp:extent cx="5778644" cy="1496021"/>
            <wp:effectExtent l="0" t="0" r="0" b="9525"/>
            <wp:docPr id="40" name="Рисунок 16">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6546CB65-5715-6BA4-F29B-2C980A161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6546CB65-5715-6BA4-F29B-2C980A161446}"/>
                        </a:ext>
                      </a:extLst>
                    </pic:cNvPr>
                    <pic:cNvPicPr>
                      <a:picLocks noChangeAspect="1"/>
                    </pic:cNvPicPr>
                  </pic:nvPicPr>
                  <pic:blipFill>
                    <a:blip r:embed="rId18"/>
                    <a:stretch>
                      <a:fillRect/>
                    </a:stretch>
                  </pic:blipFill>
                  <pic:spPr>
                    <a:xfrm>
                      <a:off x="0" y="0"/>
                      <a:ext cx="5778644" cy="1496021"/>
                    </a:xfrm>
                    <a:prstGeom prst="rect">
                      <a:avLst/>
                    </a:prstGeom>
                  </pic:spPr>
                </pic:pic>
              </a:graphicData>
            </a:graphic>
          </wp:inline>
        </w:drawing>
      </w:r>
    </w:p>
    <w:p w14:paraId="43E6809C" w14:textId="77777777" w:rsidR="008C2EB5" w:rsidRPr="008C2EB5" w:rsidRDefault="008C2EB5" w:rsidP="008C2EB5">
      <w:r w:rsidRPr="008C2EB5">
        <w:lastRenderedPageBreak/>
        <w:t xml:space="preserve">Таким образом, </w:t>
      </w:r>
      <w:r w:rsidRPr="008C2EB5">
        <w:rPr>
          <w:i/>
          <w:iCs/>
        </w:rPr>
        <w:t xml:space="preserve">на выходе детектор воспроизводит помеху и сигнал без изменения их соотношения. </w:t>
      </w:r>
      <w:r w:rsidRPr="008C2EB5">
        <w:t xml:space="preserve">Поскольку напряжение на нагрузке детектора прямо пропорционально U(t), то на выходе детектора будут действовать напряжение сигнала с частотой сигнала с частотой </w:t>
      </w:r>
      <w:r w:rsidRPr="008C2EB5">
        <w:sym w:font="Symbol" w:char="F057"/>
      </w:r>
      <w:r w:rsidRPr="008C2EB5">
        <w:rPr>
          <w:i/>
          <w:iCs/>
          <w:vertAlign w:val="subscript"/>
        </w:rPr>
        <w:t>С</w:t>
      </w:r>
      <w:r w:rsidRPr="008C2EB5">
        <w:rPr>
          <w:i/>
          <w:iCs/>
        </w:rPr>
        <w:t xml:space="preserve"> </w:t>
      </w:r>
      <w:r w:rsidRPr="008C2EB5">
        <w:t xml:space="preserve">и амплитудой </w:t>
      </w:r>
      <w:r w:rsidRPr="008C2EB5">
        <w:rPr>
          <w:i/>
          <w:iCs/>
        </w:rPr>
        <w:t xml:space="preserve">U </w:t>
      </w:r>
      <w:proofErr w:type="gramStart"/>
      <w:r w:rsidRPr="008C2EB5">
        <w:rPr>
          <w:i/>
          <w:iCs/>
          <w:vertAlign w:val="subscript"/>
        </w:rPr>
        <w:t>СВЫХ</w:t>
      </w:r>
      <w:r w:rsidRPr="008C2EB5">
        <w:rPr>
          <w:i/>
          <w:iCs/>
        </w:rPr>
        <w:t xml:space="preserve"> </w:t>
      </w:r>
      <w:r w:rsidRPr="008C2EB5">
        <w:sym w:font="Symbol" w:char="F03D"/>
      </w:r>
      <w:r w:rsidRPr="008C2EB5">
        <w:t xml:space="preserve"> </w:t>
      </w:r>
      <w:r w:rsidRPr="008C2EB5">
        <w:rPr>
          <w:i/>
          <w:iCs/>
        </w:rPr>
        <w:t>K</w:t>
      </w:r>
      <w:proofErr w:type="gramEnd"/>
      <w:r w:rsidRPr="008C2EB5">
        <w:rPr>
          <w:i/>
          <w:iCs/>
        </w:rPr>
        <w:t xml:space="preserve"> </w:t>
      </w:r>
      <w:r w:rsidRPr="008C2EB5">
        <w:rPr>
          <w:i/>
          <w:iCs/>
          <w:vertAlign w:val="subscript"/>
        </w:rPr>
        <w:t>Д</w:t>
      </w:r>
      <w:r w:rsidRPr="008C2EB5">
        <w:rPr>
          <w:i/>
          <w:iCs/>
        </w:rPr>
        <w:t xml:space="preserve"> </w:t>
      </w:r>
      <w:proofErr w:type="spellStart"/>
      <w:r w:rsidRPr="008C2EB5">
        <w:rPr>
          <w:i/>
          <w:iCs/>
        </w:rPr>
        <w:t>mU</w:t>
      </w:r>
      <w:proofErr w:type="spellEnd"/>
      <w:r w:rsidRPr="008C2EB5">
        <w:rPr>
          <w:i/>
          <w:iCs/>
        </w:rPr>
        <w:t xml:space="preserve"> </w:t>
      </w:r>
      <w:r w:rsidRPr="008C2EB5">
        <w:rPr>
          <w:i/>
          <w:iCs/>
          <w:vertAlign w:val="subscript"/>
        </w:rPr>
        <w:t>C</w:t>
      </w:r>
      <w:r w:rsidRPr="008C2EB5">
        <w:rPr>
          <w:i/>
          <w:iCs/>
        </w:rPr>
        <w:t xml:space="preserve"> </w:t>
      </w:r>
      <w:r w:rsidRPr="008C2EB5">
        <w:t xml:space="preserve">и напряжение помехи с частотой </w:t>
      </w:r>
      <w:r w:rsidRPr="008C2EB5">
        <w:sym w:font="Symbol" w:char="F057"/>
      </w:r>
      <w:r w:rsidRPr="008C2EB5">
        <w:rPr>
          <w:i/>
          <w:iCs/>
          <w:vertAlign w:val="subscript"/>
        </w:rPr>
        <w:t>Б</w:t>
      </w:r>
      <w:r w:rsidRPr="008C2EB5">
        <w:rPr>
          <w:i/>
          <w:iCs/>
        </w:rPr>
        <w:t xml:space="preserve"> </w:t>
      </w:r>
      <w:r w:rsidRPr="008C2EB5">
        <w:t xml:space="preserve">и амплитудой </w:t>
      </w:r>
      <w:r w:rsidRPr="008C2EB5">
        <w:rPr>
          <w:i/>
          <w:iCs/>
        </w:rPr>
        <w:t xml:space="preserve">K </w:t>
      </w:r>
      <w:r w:rsidRPr="008C2EB5">
        <w:rPr>
          <w:i/>
          <w:iCs/>
          <w:vertAlign w:val="subscript"/>
        </w:rPr>
        <w:t>Д</w:t>
      </w:r>
      <w:r w:rsidRPr="008C2EB5">
        <w:rPr>
          <w:i/>
          <w:iCs/>
        </w:rPr>
        <w:t xml:space="preserve">U </w:t>
      </w:r>
      <w:r w:rsidRPr="008C2EB5">
        <w:rPr>
          <w:i/>
          <w:iCs/>
          <w:vertAlign w:val="subscript"/>
        </w:rPr>
        <w:t>П</w:t>
      </w:r>
      <w:r w:rsidRPr="008C2EB5">
        <w:rPr>
          <w:i/>
          <w:iCs/>
        </w:rPr>
        <w:t xml:space="preserve"> </w:t>
      </w:r>
      <w:r w:rsidRPr="008C2EB5">
        <w:t xml:space="preserve">, где </w:t>
      </w:r>
      <w:r w:rsidRPr="008C2EB5">
        <w:rPr>
          <w:i/>
          <w:iCs/>
        </w:rPr>
        <w:t xml:space="preserve">K </w:t>
      </w:r>
      <w:r w:rsidRPr="008C2EB5">
        <w:rPr>
          <w:i/>
          <w:iCs/>
          <w:vertAlign w:val="subscript"/>
        </w:rPr>
        <w:t>Д</w:t>
      </w:r>
      <w:r w:rsidRPr="008C2EB5">
        <w:rPr>
          <w:i/>
          <w:iCs/>
        </w:rPr>
        <w:t xml:space="preserve"> </w:t>
      </w:r>
      <w:r w:rsidRPr="008C2EB5">
        <w:t>- коэффициент передачи детектора. При этом отношение сигнал/помеха на выходе определяется соотношением</w:t>
      </w:r>
    </w:p>
    <w:p w14:paraId="12522D0C" w14:textId="5E639D79" w:rsidR="008C2EB5" w:rsidRDefault="008C2EB5" w:rsidP="00595D92">
      <w:r w:rsidRPr="008C2EB5">
        <w:rPr>
          <w:noProof/>
          <w:lang w:eastAsia="ru-RU"/>
        </w:rPr>
        <w:drawing>
          <wp:inline distT="0" distB="0" distL="0" distR="0" wp14:anchorId="2E9D137C" wp14:editId="5B013E6F">
            <wp:extent cx="1802985" cy="765296"/>
            <wp:effectExtent l="0" t="0" r="6985" b="0"/>
            <wp:docPr id="39" name="Рисунок 20">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46ADB0B4-629C-D5B4-D7A0-1595D7697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46ADB0B4-629C-D5B4-D7A0-1595D76972DE}"/>
                        </a:ext>
                      </a:extLst>
                    </pic:cNvPr>
                    <pic:cNvPicPr>
                      <a:picLocks noChangeAspect="1"/>
                    </pic:cNvPicPr>
                  </pic:nvPicPr>
                  <pic:blipFill>
                    <a:blip r:embed="rId19"/>
                    <a:stretch>
                      <a:fillRect/>
                    </a:stretch>
                  </pic:blipFill>
                  <pic:spPr>
                    <a:xfrm>
                      <a:off x="0" y="0"/>
                      <a:ext cx="1802985" cy="765296"/>
                    </a:xfrm>
                    <a:prstGeom prst="rect">
                      <a:avLst/>
                    </a:prstGeom>
                  </pic:spPr>
                </pic:pic>
              </a:graphicData>
            </a:graphic>
          </wp:inline>
        </w:drawing>
      </w:r>
    </w:p>
    <w:p w14:paraId="72070671" w14:textId="77777777" w:rsidR="008C2EB5" w:rsidRPr="008C2EB5" w:rsidRDefault="008C2EB5" w:rsidP="008C2EB5">
      <w:r w:rsidRPr="008C2EB5">
        <w:t xml:space="preserve">Таким образом, </w:t>
      </w:r>
      <w:r w:rsidRPr="008C2EB5">
        <w:rPr>
          <w:i/>
          <w:iCs/>
        </w:rPr>
        <w:t>при стопроцентной модуляции (m=1) отношение сигнал/помеха на выходе детектора равно отношению сигнал/помеха на входе.</w:t>
      </w:r>
      <w:r w:rsidRPr="008C2EB5">
        <w:t xml:space="preserve"> </w:t>
      </w:r>
    </w:p>
    <w:p w14:paraId="6AD1C0DE" w14:textId="77777777" w:rsidR="008C2EB5" w:rsidRDefault="008C2EB5" w:rsidP="008C2EB5">
      <w:pPr>
        <w:rPr>
          <w:i/>
          <w:iCs/>
        </w:rPr>
      </w:pPr>
      <w:r w:rsidRPr="008C2EB5">
        <w:rPr>
          <w:i/>
          <w:iCs/>
        </w:rPr>
        <w:t>Если для детектора</w:t>
      </w:r>
    </w:p>
    <w:p w14:paraId="6D27745F" w14:textId="77777777" w:rsidR="008C2EB5" w:rsidRDefault="008C2EB5" w:rsidP="008C2EB5">
      <w:pPr>
        <w:rPr>
          <w:i/>
          <w:iCs/>
        </w:rPr>
      </w:pPr>
      <w:r w:rsidRPr="008C2EB5">
        <w:rPr>
          <w:i/>
          <w:iCs/>
          <w:noProof/>
          <w:lang w:eastAsia="ru-RU"/>
        </w:rPr>
        <w:drawing>
          <wp:inline distT="0" distB="0" distL="0" distR="0" wp14:anchorId="7C569B4B" wp14:editId="219078AB">
            <wp:extent cx="2195332" cy="785136"/>
            <wp:effectExtent l="0" t="0" r="0" b="0"/>
            <wp:docPr id="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0"/>
                    <a:stretch>
                      <a:fillRect/>
                    </a:stretch>
                  </pic:blipFill>
                  <pic:spPr>
                    <a:xfrm>
                      <a:off x="0" y="0"/>
                      <a:ext cx="2195332" cy="785136"/>
                    </a:xfrm>
                    <a:prstGeom prst="rect">
                      <a:avLst/>
                    </a:prstGeom>
                  </pic:spPr>
                </pic:pic>
              </a:graphicData>
            </a:graphic>
          </wp:inline>
        </w:drawing>
      </w:r>
    </w:p>
    <w:p w14:paraId="1F8374D4" w14:textId="1DA8478A" w:rsidR="008C2EB5" w:rsidRPr="008C2EB5" w:rsidRDefault="008C2EB5" w:rsidP="008C2EB5">
      <w:r w:rsidRPr="008C2EB5">
        <w:rPr>
          <w:i/>
          <w:iCs/>
        </w:rPr>
        <w:t xml:space="preserve">т.е. детектор </w:t>
      </w:r>
      <w:proofErr w:type="spellStart"/>
      <w:r w:rsidRPr="008C2EB5">
        <w:rPr>
          <w:i/>
          <w:iCs/>
        </w:rPr>
        <w:t>безинерционен</w:t>
      </w:r>
      <w:proofErr w:type="spellEnd"/>
      <w:r w:rsidRPr="008C2EB5">
        <w:rPr>
          <w:i/>
          <w:iCs/>
        </w:rPr>
        <w:t xml:space="preserve"> </w:t>
      </w:r>
      <w:r w:rsidRPr="008C2EB5">
        <w:t xml:space="preserve">для самой верхней частоты </w:t>
      </w:r>
      <w:r w:rsidRPr="008C2EB5">
        <w:sym w:font="Symbol" w:char="F057"/>
      </w:r>
      <w:r w:rsidRPr="008C2EB5">
        <w:rPr>
          <w:i/>
          <w:iCs/>
          <w:vertAlign w:val="subscript"/>
        </w:rPr>
        <w:t>Б</w:t>
      </w:r>
      <w:r w:rsidRPr="008C2EB5">
        <w:t>, тогда</w:t>
      </w:r>
    </w:p>
    <w:p w14:paraId="51326F9A" w14:textId="62E6BDFF" w:rsidR="008C2EB5" w:rsidRDefault="008C2EB5" w:rsidP="00595D92">
      <w:r w:rsidRPr="008C2EB5">
        <w:rPr>
          <w:noProof/>
          <w:lang w:eastAsia="ru-RU"/>
        </w:rPr>
        <w:drawing>
          <wp:inline distT="0" distB="0" distL="0" distR="0" wp14:anchorId="4913CEE8" wp14:editId="17F56A02">
            <wp:extent cx="2528884" cy="851563"/>
            <wp:effectExtent l="0" t="0" r="5080" b="5715"/>
            <wp:docPr id="42" name="Рисунок 5">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02804044-209D-8F97-BB43-241A31FDA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02804044-209D-8F97-BB43-241A31FDAEBE}"/>
                        </a:ext>
                      </a:extLst>
                    </pic:cNvPr>
                    <pic:cNvPicPr>
                      <a:picLocks noChangeAspect="1"/>
                    </pic:cNvPicPr>
                  </pic:nvPicPr>
                  <pic:blipFill>
                    <a:blip r:embed="rId21"/>
                    <a:stretch>
                      <a:fillRect/>
                    </a:stretch>
                  </pic:blipFill>
                  <pic:spPr>
                    <a:xfrm>
                      <a:off x="0" y="0"/>
                      <a:ext cx="2528884" cy="851563"/>
                    </a:xfrm>
                    <a:prstGeom prst="rect">
                      <a:avLst/>
                    </a:prstGeom>
                  </pic:spPr>
                </pic:pic>
              </a:graphicData>
            </a:graphic>
          </wp:inline>
        </w:drawing>
      </w:r>
    </w:p>
    <w:p w14:paraId="277B3273" w14:textId="77777777" w:rsidR="008C2EB5" w:rsidRDefault="008C2EB5" w:rsidP="008C2EB5">
      <w:pPr>
        <w:jc w:val="both"/>
      </w:pPr>
      <w:r w:rsidRPr="008C2EB5">
        <w:t xml:space="preserve">При этом </w:t>
      </w:r>
      <w:r w:rsidRPr="008C2EB5">
        <w:rPr>
          <w:i/>
          <w:iCs/>
        </w:rPr>
        <w:t>АД обладает свойствами селективности</w:t>
      </w:r>
      <w:r w:rsidRPr="008C2EB5">
        <w:t>.</w:t>
      </w:r>
      <w:r w:rsidRPr="008C2EB5">
        <w:br/>
        <w:t xml:space="preserve">Если </w:t>
      </w:r>
      <w:proofErr w:type="spellStart"/>
      <w:r w:rsidRPr="008C2EB5">
        <w:t>U</w:t>
      </w:r>
      <w:proofErr w:type="gramStart"/>
      <w:r w:rsidRPr="008C2EB5">
        <w:t>со</w:t>
      </w:r>
      <w:proofErr w:type="spellEnd"/>
      <w:r w:rsidRPr="008C2EB5">
        <w:t>&gt;</w:t>
      </w:r>
      <w:proofErr w:type="spellStart"/>
      <w:r w:rsidRPr="008C2EB5">
        <w:t>U</w:t>
      </w:r>
      <w:proofErr w:type="gramEnd"/>
      <w:r w:rsidRPr="008C2EB5">
        <w:t>по</w:t>
      </w:r>
      <w:proofErr w:type="spellEnd"/>
      <w:r w:rsidRPr="008C2EB5">
        <w:t xml:space="preserve"> в 10 раз, то при </w:t>
      </w:r>
      <w:proofErr w:type="spellStart"/>
      <w:r w:rsidRPr="008C2EB5">
        <w:rPr>
          <w:i/>
          <w:iCs/>
        </w:rPr>
        <w:t>mП</w:t>
      </w:r>
      <w:proofErr w:type="spellEnd"/>
      <w:r w:rsidRPr="008C2EB5">
        <w:rPr>
          <w:i/>
          <w:iCs/>
        </w:rPr>
        <w:t xml:space="preserve"> </w:t>
      </w:r>
      <w:r w:rsidRPr="008C2EB5">
        <w:t xml:space="preserve"> = </w:t>
      </w:r>
      <w:proofErr w:type="spellStart"/>
      <w:r w:rsidRPr="008C2EB5">
        <w:rPr>
          <w:i/>
          <w:iCs/>
        </w:rPr>
        <w:t>mC</w:t>
      </w:r>
      <w:proofErr w:type="spellEnd"/>
      <w:r w:rsidRPr="008C2EB5">
        <w:rPr>
          <w:i/>
          <w:iCs/>
        </w:rPr>
        <w:t xml:space="preserve"> помеха на выходе слабее сигнала </w:t>
      </w:r>
      <w:r w:rsidRPr="008C2EB5">
        <w:t>в 200 раз.</w:t>
      </w:r>
    </w:p>
    <w:p w14:paraId="769FB4FB" w14:textId="2B6A5DE0" w:rsidR="008C2EB5" w:rsidRPr="008C2EB5" w:rsidRDefault="008C2EB5" w:rsidP="008C2EB5">
      <w:pPr>
        <w:jc w:val="both"/>
      </w:pPr>
      <w:r w:rsidRPr="008C2EB5">
        <w:t xml:space="preserve">Инерционность детектора сказывается обычно на высоких частотах </w:t>
      </w:r>
      <w:r w:rsidRPr="008C2EB5">
        <w:sym w:font="Symbol" w:char="F057"/>
      </w:r>
      <w:proofErr w:type="gramStart"/>
      <w:r w:rsidRPr="008C2EB5">
        <w:rPr>
          <w:i/>
          <w:iCs/>
          <w:vertAlign w:val="subscript"/>
        </w:rPr>
        <w:t>Б</w:t>
      </w:r>
      <w:r w:rsidRPr="008C2EB5">
        <w:rPr>
          <w:i/>
          <w:iCs/>
        </w:rPr>
        <w:t xml:space="preserve"> </w:t>
      </w:r>
      <w:r w:rsidRPr="008C2EB5">
        <w:t>,</w:t>
      </w:r>
      <w:proofErr w:type="gramEnd"/>
      <w:r w:rsidRPr="008C2EB5">
        <w:t xml:space="preserve"> т.е. при значительной </w:t>
      </w:r>
      <w:proofErr w:type="spellStart"/>
      <w:r w:rsidRPr="008C2EB5">
        <w:t>расстройке</w:t>
      </w:r>
      <w:proofErr w:type="spellEnd"/>
      <w:r w:rsidRPr="008C2EB5">
        <w:t xml:space="preserve"> частоты помехи по отношению к частоте сигнала. Но при этом помеха ослабляется до детектора. Селективность детектора наблюдается в условиях близости помехи и сигнала, когда селективность РПУ недостаточна. В этом заключается положительная роль свойств детектора. </w:t>
      </w:r>
    </w:p>
    <w:p w14:paraId="673C39E2" w14:textId="77777777" w:rsidR="008C2EB5" w:rsidRDefault="008C2EB5" w:rsidP="008C2EB5">
      <w:pPr>
        <w:rPr>
          <w:b/>
          <w:bCs/>
        </w:rPr>
      </w:pPr>
    </w:p>
    <w:p w14:paraId="0C857E8D" w14:textId="77777777" w:rsidR="008C2EB5" w:rsidRDefault="008C2EB5" w:rsidP="008C2EB5">
      <w:pPr>
        <w:rPr>
          <w:b/>
          <w:bCs/>
        </w:rPr>
      </w:pPr>
    </w:p>
    <w:p w14:paraId="7854ACD4" w14:textId="77777777" w:rsidR="008C2EB5" w:rsidRDefault="008C2EB5" w:rsidP="008C2EB5">
      <w:pPr>
        <w:rPr>
          <w:b/>
          <w:bCs/>
        </w:rPr>
      </w:pPr>
    </w:p>
    <w:p w14:paraId="63773767" w14:textId="77777777" w:rsidR="008C2EB5" w:rsidRDefault="008C2EB5" w:rsidP="008C2EB5">
      <w:pPr>
        <w:rPr>
          <w:b/>
          <w:bCs/>
        </w:rPr>
      </w:pPr>
    </w:p>
    <w:p w14:paraId="72322F22" w14:textId="77777777" w:rsidR="008C2EB5" w:rsidRPr="008C2EB5" w:rsidRDefault="008C2EB5" w:rsidP="008C2EB5">
      <w:r w:rsidRPr="008C2EB5">
        <w:rPr>
          <w:b/>
          <w:bCs/>
        </w:rPr>
        <w:lastRenderedPageBreak/>
        <w:t>Взаимодействие сигнала и шума в амплитудном детекторе</w:t>
      </w:r>
    </w:p>
    <w:p w14:paraId="1793ED0D" w14:textId="77777777" w:rsidR="008C2EB5" w:rsidRPr="008C2EB5" w:rsidRDefault="008C2EB5" w:rsidP="008C2EB5">
      <w:r w:rsidRPr="008C2EB5">
        <w:t xml:space="preserve">На рисунке показан спектр синусоидального сигнала с амплитудой </w:t>
      </w:r>
      <w:proofErr w:type="spellStart"/>
      <w:r w:rsidRPr="008C2EB5">
        <w:t>Uc</w:t>
      </w:r>
      <w:proofErr w:type="spellEnd"/>
      <w:r w:rsidRPr="008C2EB5">
        <w:t xml:space="preserve"> и шума с постоянной спектральной плотностью в полосе пропускания П селективного тракта приемника. </w:t>
      </w:r>
    </w:p>
    <w:p w14:paraId="6B06D147" w14:textId="548832F6" w:rsidR="008C2EB5" w:rsidRDefault="008C2EB5" w:rsidP="00595D92">
      <w:r w:rsidRPr="008C2EB5">
        <w:rPr>
          <w:noProof/>
          <w:lang w:eastAsia="ru-RU"/>
        </w:rPr>
        <w:drawing>
          <wp:inline distT="0" distB="0" distL="0" distR="0" wp14:anchorId="0817E0AF" wp14:editId="171360D5">
            <wp:extent cx="5380394" cy="2718955"/>
            <wp:effectExtent l="0" t="0" r="0" b="5715"/>
            <wp:docPr id="43" name="Рисунок 6">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5E391556-4A5E-E17D-8A0D-4A85683C0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5E391556-4A5E-E17D-8A0D-4A85683C03D0}"/>
                        </a:ext>
                      </a:extLst>
                    </pic:cNvPr>
                    <pic:cNvPicPr>
                      <a:picLocks noChangeAspect="1"/>
                    </pic:cNvPicPr>
                  </pic:nvPicPr>
                  <pic:blipFill>
                    <a:blip r:embed="rId22"/>
                    <a:stretch>
                      <a:fillRect/>
                    </a:stretch>
                  </pic:blipFill>
                  <pic:spPr>
                    <a:xfrm>
                      <a:off x="0" y="0"/>
                      <a:ext cx="5380394" cy="2718955"/>
                    </a:xfrm>
                    <a:prstGeom prst="rect">
                      <a:avLst/>
                    </a:prstGeom>
                  </pic:spPr>
                </pic:pic>
              </a:graphicData>
            </a:graphic>
          </wp:inline>
        </w:drawing>
      </w:r>
    </w:p>
    <w:p w14:paraId="4000E88B" w14:textId="77777777" w:rsidR="00595D92" w:rsidRDefault="00595D92" w:rsidP="00595D92">
      <w:r w:rsidRPr="00885FDD">
        <w:t xml:space="preserve">Выделим участок спектра шума шириной </w:t>
      </w:r>
      <w:proofErr w:type="spellStart"/>
      <w:r w:rsidRPr="00885FDD">
        <w:rPr>
          <w:i/>
          <w:iCs/>
        </w:rPr>
        <w:t>dF</w:t>
      </w:r>
      <w:r w:rsidRPr="00885FDD">
        <w:rPr>
          <w:i/>
          <w:iCs/>
          <w:vertAlign w:val="subscript"/>
        </w:rPr>
        <w:t>Б</w:t>
      </w:r>
      <w:proofErr w:type="spellEnd"/>
      <w:r w:rsidRPr="00885FDD">
        <w:rPr>
          <w:i/>
          <w:iCs/>
        </w:rPr>
        <w:t xml:space="preserve"> </w:t>
      </w:r>
      <w:r w:rsidRPr="00885FDD">
        <w:t>на расстоянии</w:t>
      </w:r>
      <w:r>
        <w:t xml:space="preserve"> </w:t>
      </w:r>
      <w:r w:rsidRPr="00885FDD">
        <w:rPr>
          <w:i/>
          <w:iCs/>
        </w:rPr>
        <w:t>F</w:t>
      </w:r>
      <w:r w:rsidRPr="00885FDD">
        <w:rPr>
          <w:i/>
          <w:iCs/>
          <w:vertAlign w:val="subscript"/>
        </w:rPr>
        <w:t>Б</w:t>
      </w:r>
      <w:r w:rsidRPr="00885FDD">
        <w:rPr>
          <w:i/>
          <w:iCs/>
        </w:rPr>
        <w:t xml:space="preserve"> </w:t>
      </w:r>
      <w:r w:rsidRPr="00885FDD">
        <w:t>от несущей. Этому бесконечно узкому участку спектра соответствует синусоидальное колебание, которое создает биения</w:t>
      </w:r>
      <w:r>
        <w:t xml:space="preserve"> </w:t>
      </w:r>
      <w:r w:rsidRPr="00885FDD">
        <w:t>с синусоидальным сигналом. Амплитуда напряжения с частотой</w:t>
      </w:r>
      <w:r>
        <w:t xml:space="preserve"> </w:t>
      </w:r>
      <w:r w:rsidRPr="00885FDD">
        <w:t>биений на нагрузке детектора равна</w:t>
      </w:r>
    </w:p>
    <w:p w14:paraId="7DE5FCC7" w14:textId="77777777" w:rsidR="00595D92" w:rsidRDefault="00595D92" w:rsidP="00595D92">
      <w:r w:rsidRPr="00885FDD">
        <w:rPr>
          <w:i/>
          <w:iCs/>
        </w:rPr>
        <w:t xml:space="preserve">U </w:t>
      </w:r>
      <w:proofErr w:type="gramStart"/>
      <w:r w:rsidRPr="00885FDD">
        <w:rPr>
          <w:i/>
          <w:iCs/>
          <w:vertAlign w:val="subscript"/>
        </w:rPr>
        <w:t xml:space="preserve">Б </w:t>
      </w:r>
      <w:r w:rsidRPr="00885FDD">
        <w:sym w:font="Symbol" w:char="F03D"/>
      </w:r>
      <w:r w:rsidRPr="00885FDD">
        <w:t xml:space="preserve"> </w:t>
      </w:r>
      <w:r w:rsidRPr="00885FDD">
        <w:rPr>
          <w:i/>
          <w:iCs/>
        </w:rPr>
        <w:t>K</w:t>
      </w:r>
      <w:proofErr w:type="gramEnd"/>
      <w:r w:rsidRPr="00885FDD">
        <w:rPr>
          <w:i/>
          <w:iCs/>
        </w:rPr>
        <w:t xml:space="preserve"> </w:t>
      </w:r>
      <w:r w:rsidRPr="00885FDD">
        <w:rPr>
          <w:i/>
          <w:iCs/>
          <w:vertAlign w:val="subscript"/>
        </w:rPr>
        <w:t>Д</w:t>
      </w:r>
      <w:r w:rsidRPr="00885FDD">
        <w:rPr>
          <w:i/>
          <w:iCs/>
        </w:rPr>
        <w:t xml:space="preserve">U </w:t>
      </w:r>
      <w:r w:rsidRPr="00885FDD">
        <w:rPr>
          <w:i/>
          <w:iCs/>
          <w:vertAlign w:val="subscript"/>
        </w:rPr>
        <w:t>П</w:t>
      </w:r>
      <w:r w:rsidRPr="00885FDD">
        <w:t xml:space="preserve"> </w:t>
      </w:r>
    </w:p>
    <w:p w14:paraId="7B1F47CA" w14:textId="77777777" w:rsidR="00595D92" w:rsidRDefault="00595D92" w:rsidP="00595D92">
      <w:r w:rsidRPr="00885FDD">
        <w:t>Следовательно, мощность этой помехи определяется соотношением</w:t>
      </w:r>
    </w:p>
    <w:p w14:paraId="7A1206FE" w14:textId="77777777" w:rsidR="00595D92" w:rsidRDefault="00595D92" w:rsidP="00595D92">
      <w:r>
        <w:rPr>
          <w:noProof/>
          <w:lang w:eastAsia="ru-RU"/>
        </w:rPr>
        <w:drawing>
          <wp:inline distT="0" distB="0" distL="0" distR="0" wp14:anchorId="2EFA3E97" wp14:editId="513FEE56">
            <wp:extent cx="781050" cy="228600"/>
            <wp:effectExtent l="0" t="0" r="0" b="0"/>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9312" name=""/>
                    <pic:cNvPicPr/>
                  </pic:nvPicPr>
                  <pic:blipFill>
                    <a:blip r:embed="rId23"/>
                    <a:stretch>
                      <a:fillRect/>
                    </a:stretch>
                  </pic:blipFill>
                  <pic:spPr>
                    <a:xfrm>
                      <a:off x="0" y="0"/>
                      <a:ext cx="781050" cy="228600"/>
                    </a:xfrm>
                    <a:prstGeom prst="rect">
                      <a:avLst/>
                    </a:prstGeom>
                  </pic:spPr>
                </pic:pic>
              </a:graphicData>
            </a:graphic>
          </wp:inline>
        </w:drawing>
      </w:r>
    </w:p>
    <w:p w14:paraId="20A32CCB" w14:textId="77777777" w:rsidR="00595D92" w:rsidRDefault="00595D92" w:rsidP="00595D92">
      <w:r w:rsidRPr="00885FDD">
        <w:t xml:space="preserve">Это означает, что приращение мощности шума на выходе детектора из-за входной шумовой мощности в полосе </w:t>
      </w:r>
      <w:proofErr w:type="spellStart"/>
      <w:r w:rsidRPr="00885FDD">
        <w:rPr>
          <w:i/>
          <w:iCs/>
        </w:rPr>
        <w:t>dF</w:t>
      </w:r>
      <w:r w:rsidRPr="00885FDD">
        <w:rPr>
          <w:i/>
          <w:iCs/>
          <w:vertAlign w:val="subscript"/>
        </w:rPr>
        <w:t>Б</w:t>
      </w:r>
      <w:proofErr w:type="spellEnd"/>
      <w:r w:rsidRPr="00885FDD">
        <w:rPr>
          <w:i/>
          <w:iCs/>
        </w:rPr>
        <w:t xml:space="preserve"> </w:t>
      </w:r>
      <w:r w:rsidRPr="00885FDD">
        <w:t>определяется соотношением</w:t>
      </w:r>
    </w:p>
    <w:p w14:paraId="05184ABC" w14:textId="58487CA5" w:rsidR="00885FDD" w:rsidRDefault="00885FDD" w:rsidP="00885FDD">
      <w:r>
        <w:rPr>
          <w:noProof/>
          <w:lang w:eastAsia="ru-RU"/>
        </w:rPr>
        <w:drawing>
          <wp:inline distT="0" distB="0" distL="0" distR="0" wp14:anchorId="6FE2ADDD" wp14:editId="6634F503">
            <wp:extent cx="1714500" cy="428625"/>
            <wp:effectExtent l="0" t="0" r="0" b="9525"/>
            <wp:docPr id="1828257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7994" name=""/>
                    <pic:cNvPicPr/>
                  </pic:nvPicPr>
                  <pic:blipFill>
                    <a:blip r:embed="rId24"/>
                    <a:stretch>
                      <a:fillRect/>
                    </a:stretch>
                  </pic:blipFill>
                  <pic:spPr>
                    <a:xfrm>
                      <a:off x="0" y="0"/>
                      <a:ext cx="1714500" cy="428625"/>
                    </a:xfrm>
                    <a:prstGeom prst="rect">
                      <a:avLst/>
                    </a:prstGeom>
                  </pic:spPr>
                </pic:pic>
              </a:graphicData>
            </a:graphic>
          </wp:inline>
        </w:drawing>
      </w:r>
    </w:p>
    <w:p w14:paraId="21935009" w14:textId="71630FAB" w:rsidR="00885FDD" w:rsidRDefault="00885FDD" w:rsidP="00885FDD">
      <w:r w:rsidRPr="00885FDD">
        <w:t>Полная шумовая мощность на выходе определяется соотношением</w:t>
      </w:r>
    </w:p>
    <w:p w14:paraId="56048331" w14:textId="6A5DCEC7" w:rsidR="00885FDD" w:rsidRDefault="00885FDD" w:rsidP="00885FDD">
      <w:r>
        <w:rPr>
          <w:noProof/>
          <w:lang w:eastAsia="ru-RU"/>
        </w:rPr>
        <w:drawing>
          <wp:inline distT="0" distB="0" distL="0" distR="0" wp14:anchorId="2BD2A580" wp14:editId="3B610FF6">
            <wp:extent cx="2981325" cy="533400"/>
            <wp:effectExtent l="0" t="0" r="9525" b="0"/>
            <wp:docPr id="1438784495" name="Рисунок 1" descr="Изображение выглядит как Шрифт, белый, типограф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4495" name="Рисунок 1" descr="Изображение выглядит как Шрифт, белый, типография, дизайн&#10;&#10;Контент, сгенерированный ИИ, может содержать ошибки."/>
                    <pic:cNvPicPr/>
                  </pic:nvPicPr>
                  <pic:blipFill>
                    <a:blip r:embed="rId25"/>
                    <a:stretch>
                      <a:fillRect/>
                    </a:stretch>
                  </pic:blipFill>
                  <pic:spPr>
                    <a:xfrm>
                      <a:off x="0" y="0"/>
                      <a:ext cx="2981325" cy="533400"/>
                    </a:xfrm>
                    <a:prstGeom prst="rect">
                      <a:avLst/>
                    </a:prstGeom>
                  </pic:spPr>
                </pic:pic>
              </a:graphicData>
            </a:graphic>
          </wp:inline>
        </w:drawing>
      </w:r>
    </w:p>
    <w:p w14:paraId="16DF4DA7" w14:textId="04C2B0D3" w:rsidR="000C2E9F" w:rsidRDefault="000C2E9F" w:rsidP="00885FDD">
      <w:proofErr w:type="gramStart"/>
      <w:r w:rsidRPr="000C2E9F">
        <w:t>где</w:t>
      </w:r>
      <w:proofErr w:type="gramEnd"/>
      <w:r w:rsidRPr="000C2E9F">
        <w:t xml:space="preserve"> </w:t>
      </w:r>
      <w:proofErr w:type="spellStart"/>
      <w:r w:rsidRPr="000C2E9F">
        <w:rPr>
          <w:i/>
          <w:iCs/>
        </w:rPr>
        <w:t>F</w:t>
      </w:r>
      <w:r w:rsidRPr="000C2E9F">
        <w:rPr>
          <w:vertAlign w:val="subscript"/>
        </w:rPr>
        <w:t>max</w:t>
      </w:r>
      <w:proofErr w:type="spellEnd"/>
      <w:r w:rsidRPr="000C2E9F">
        <w:t xml:space="preserve"> - максимальная частота модуляции. Поскольку при АМ</w:t>
      </w:r>
    </w:p>
    <w:p w14:paraId="5B2569A1" w14:textId="4C3DFF35" w:rsidR="000C2E9F" w:rsidRDefault="000C2E9F" w:rsidP="00885FDD">
      <w:r>
        <w:rPr>
          <w:noProof/>
          <w:lang w:eastAsia="ru-RU"/>
        </w:rPr>
        <w:drawing>
          <wp:inline distT="0" distB="0" distL="0" distR="0" wp14:anchorId="01746CAC" wp14:editId="6A79C2D8">
            <wp:extent cx="2657475" cy="285750"/>
            <wp:effectExtent l="0" t="0" r="9525" b="0"/>
            <wp:docPr id="1853342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2070" name=""/>
                    <pic:cNvPicPr/>
                  </pic:nvPicPr>
                  <pic:blipFill>
                    <a:blip r:embed="rId26"/>
                    <a:stretch>
                      <a:fillRect/>
                    </a:stretch>
                  </pic:blipFill>
                  <pic:spPr>
                    <a:xfrm>
                      <a:off x="0" y="0"/>
                      <a:ext cx="2657475" cy="285750"/>
                    </a:xfrm>
                    <a:prstGeom prst="rect">
                      <a:avLst/>
                    </a:prstGeom>
                  </pic:spPr>
                </pic:pic>
              </a:graphicData>
            </a:graphic>
          </wp:inline>
        </w:drawing>
      </w:r>
    </w:p>
    <w:p w14:paraId="7CA23300" w14:textId="5891A2F2" w:rsidR="000C2E9F" w:rsidRDefault="000C2E9F" w:rsidP="00885FDD">
      <w:r w:rsidRPr="000C2E9F">
        <w:t>Эффективное напряжение шума на выходе связано с эффективным напряжением шума на входе соотношением.</w:t>
      </w:r>
    </w:p>
    <w:p w14:paraId="729439AD" w14:textId="55715303" w:rsidR="000C2E9F" w:rsidRDefault="000C2E9F" w:rsidP="00885FDD">
      <w:r>
        <w:rPr>
          <w:noProof/>
          <w:lang w:eastAsia="ru-RU"/>
        </w:rPr>
        <w:lastRenderedPageBreak/>
        <w:drawing>
          <wp:inline distT="0" distB="0" distL="0" distR="0" wp14:anchorId="778A8622" wp14:editId="1848C3B6">
            <wp:extent cx="1114425" cy="238125"/>
            <wp:effectExtent l="0" t="0" r="9525" b="9525"/>
            <wp:docPr id="2054241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1940" name=""/>
                    <pic:cNvPicPr/>
                  </pic:nvPicPr>
                  <pic:blipFill>
                    <a:blip r:embed="rId27"/>
                    <a:stretch>
                      <a:fillRect/>
                    </a:stretch>
                  </pic:blipFill>
                  <pic:spPr>
                    <a:xfrm>
                      <a:off x="0" y="0"/>
                      <a:ext cx="1114425" cy="238125"/>
                    </a:xfrm>
                    <a:prstGeom prst="rect">
                      <a:avLst/>
                    </a:prstGeom>
                  </pic:spPr>
                </pic:pic>
              </a:graphicData>
            </a:graphic>
          </wp:inline>
        </w:drawing>
      </w:r>
    </w:p>
    <w:p w14:paraId="2D107065" w14:textId="64145DAA" w:rsidR="000C2E9F" w:rsidRDefault="000C2E9F" w:rsidP="00885FDD">
      <w:r w:rsidRPr="000C2E9F">
        <w:t>При синусоидальном законе модуляции напряжение сигнала на</w:t>
      </w:r>
      <w:r>
        <w:t xml:space="preserve"> </w:t>
      </w:r>
      <w:r w:rsidRPr="000C2E9F">
        <w:t>выходе детектора равно</w:t>
      </w:r>
    </w:p>
    <w:p w14:paraId="2935BDAD" w14:textId="58DBFDD8" w:rsidR="000C2E9F" w:rsidRDefault="000C2E9F" w:rsidP="00885FDD">
      <w:r>
        <w:rPr>
          <w:noProof/>
          <w:lang w:eastAsia="ru-RU"/>
        </w:rPr>
        <w:drawing>
          <wp:inline distT="0" distB="0" distL="0" distR="0" wp14:anchorId="0AA628CE" wp14:editId="23781871">
            <wp:extent cx="1333500" cy="266700"/>
            <wp:effectExtent l="0" t="0" r="0" b="0"/>
            <wp:docPr id="1867136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36316" name=""/>
                    <pic:cNvPicPr/>
                  </pic:nvPicPr>
                  <pic:blipFill>
                    <a:blip r:embed="rId28"/>
                    <a:stretch>
                      <a:fillRect/>
                    </a:stretch>
                  </pic:blipFill>
                  <pic:spPr>
                    <a:xfrm>
                      <a:off x="0" y="0"/>
                      <a:ext cx="1333500" cy="266700"/>
                    </a:xfrm>
                    <a:prstGeom prst="rect">
                      <a:avLst/>
                    </a:prstGeom>
                  </pic:spPr>
                </pic:pic>
              </a:graphicData>
            </a:graphic>
          </wp:inline>
        </w:drawing>
      </w:r>
    </w:p>
    <w:p w14:paraId="42B217C0" w14:textId="7B2716FF" w:rsidR="000C2E9F" w:rsidRDefault="000C2E9F" w:rsidP="00885FDD">
      <w:r w:rsidRPr="000C2E9F">
        <w:t>Таким образом, отношение сигнал/помеха на выходе равно</w:t>
      </w:r>
    </w:p>
    <w:p w14:paraId="475DEE6B" w14:textId="570313D4" w:rsidR="000C2E9F" w:rsidRDefault="000C2E9F" w:rsidP="00885FDD">
      <w:r>
        <w:rPr>
          <w:noProof/>
          <w:lang w:eastAsia="ru-RU"/>
        </w:rPr>
        <w:drawing>
          <wp:inline distT="0" distB="0" distL="0" distR="0" wp14:anchorId="2C1C8B07" wp14:editId="656BDF47">
            <wp:extent cx="1219200" cy="542925"/>
            <wp:effectExtent l="0" t="0" r="0" b="9525"/>
            <wp:docPr id="1831839357" name="Рисунок 1" descr="Изображение выглядит как текст, Шрифт,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9357" name="Рисунок 1" descr="Изображение выглядит как текст, Шрифт, белый, дизайн&#10;&#10;Контент, сгенерированный ИИ, может содержать ошибки."/>
                    <pic:cNvPicPr/>
                  </pic:nvPicPr>
                  <pic:blipFill>
                    <a:blip r:embed="rId29"/>
                    <a:stretch>
                      <a:fillRect/>
                    </a:stretch>
                  </pic:blipFill>
                  <pic:spPr>
                    <a:xfrm>
                      <a:off x="0" y="0"/>
                      <a:ext cx="1219200" cy="542925"/>
                    </a:xfrm>
                    <a:prstGeom prst="rect">
                      <a:avLst/>
                    </a:prstGeom>
                  </pic:spPr>
                </pic:pic>
              </a:graphicData>
            </a:graphic>
          </wp:inline>
        </w:drawing>
      </w:r>
    </w:p>
    <w:p w14:paraId="17B2BFF4" w14:textId="3E7845AC" w:rsidR="000C2E9F" w:rsidRDefault="000C2E9F" w:rsidP="00885FDD">
      <w:pPr>
        <w:rPr>
          <w:i/>
          <w:iCs/>
        </w:rPr>
      </w:pPr>
      <w:r w:rsidRPr="000C2E9F">
        <w:rPr>
          <w:i/>
          <w:iCs/>
        </w:rPr>
        <w:t>При стопроцентной модуляции отношение сигнал/шум на выходе равно отношению сигнал/шум на входе.</w:t>
      </w:r>
    </w:p>
    <w:p w14:paraId="17BD9A6A" w14:textId="77777777" w:rsidR="00D35868" w:rsidRDefault="009376F1" w:rsidP="009376F1">
      <w:r w:rsidRPr="009376F1">
        <w:t xml:space="preserve">Очевидно, что данный способ детектирования не будет правильно работать в случае </w:t>
      </w:r>
      <w:proofErr w:type="spellStart"/>
      <w:r w:rsidRPr="009376F1">
        <w:t>перемодуляции</w:t>
      </w:r>
      <w:proofErr w:type="spellEnd"/>
      <w:r w:rsidRPr="009376F1">
        <w:t xml:space="preserve">. </w:t>
      </w:r>
    </w:p>
    <w:p w14:paraId="51043B67" w14:textId="4111CAEB" w:rsidR="009376F1" w:rsidRDefault="009376F1" w:rsidP="009376F1">
      <w:r>
        <w:t xml:space="preserve">Более совершенный способ демодуляции – синхронное </w:t>
      </w:r>
      <w:r w:rsidR="002B201D">
        <w:t>детектирование.</w:t>
      </w:r>
    </w:p>
    <w:p w14:paraId="7A1E8FEC" w14:textId="77777777" w:rsidR="002B201D" w:rsidRDefault="002B201D" w:rsidP="002B201D">
      <w:pPr>
        <w:rPr>
          <w:bCs/>
        </w:rPr>
      </w:pPr>
      <w:r w:rsidRPr="00D35868">
        <w:rPr>
          <w:bCs/>
        </w:rPr>
        <w:t>В отличие от обычного амплитудного детектора синхронный детектор выделяет огибающую</w:t>
      </w:r>
      <w:r>
        <w:rPr>
          <w:bCs/>
        </w:rPr>
        <w:t xml:space="preserve"> </w:t>
      </w:r>
      <w:r w:rsidRPr="00D35868">
        <w:rPr>
          <w:bCs/>
        </w:rPr>
        <w:t>сигнала, синхронного и синфазного с дополнительным опорным сигналом, т.е. имеющего</w:t>
      </w:r>
      <w:r>
        <w:rPr>
          <w:bCs/>
        </w:rPr>
        <w:t xml:space="preserve"> </w:t>
      </w:r>
      <w:r w:rsidRPr="00D35868">
        <w:rPr>
          <w:bCs/>
        </w:rPr>
        <w:t>такие же частоту и фазу, как и опорный сигнал. Для этого на вход синхрон</w:t>
      </w:r>
      <w:r>
        <w:rPr>
          <w:bCs/>
        </w:rPr>
        <w:t>н</w:t>
      </w:r>
      <w:r w:rsidRPr="00D35868">
        <w:rPr>
          <w:bCs/>
        </w:rPr>
        <w:t>ого детектора</w:t>
      </w:r>
      <w:r>
        <w:rPr>
          <w:bCs/>
        </w:rPr>
        <w:t xml:space="preserve"> </w:t>
      </w:r>
      <w:r w:rsidRPr="00D35868">
        <w:rPr>
          <w:bCs/>
        </w:rPr>
        <w:t>кроме детектируемого сигнала подается еще и опорный сигнал.</w:t>
      </w:r>
    </w:p>
    <w:p w14:paraId="0B0B68BC" w14:textId="77777777" w:rsidR="002B201D" w:rsidRDefault="002B201D" w:rsidP="002B201D">
      <w:pPr>
        <w:rPr>
          <w:bCs/>
        </w:rPr>
      </w:pPr>
      <w:r w:rsidRPr="00D35868">
        <w:rPr>
          <w:bCs/>
        </w:rPr>
        <w:t>Существует несколько разновидностей синхронных детекторов. Структурная схема основного</w:t>
      </w:r>
      <w:r>
        <w:rPr>
          <w:bCs/>
        </w:rPr>
        <w:t xml:space="preserve"> </w:t>
      </w:r>
      <w:r w:rsidRPr="00D35868">
        <w:rPr>
          <w:bCs/>
        </w:rPr>
        <w:t>варианта представлена на рис</w:t>
      </w:r>
      <w:r>
        <w:rPr>
          <w:bCs/>
        </w:rPr>
        <w:t>унке</w:t>
      </w:r>
      <w:r w:rsidRPr="00D35868">
        <w:rPr>
          <w:bCs/>
        </w:rPr>
        <w:t xml:space="preserve">. </w:t>
      </w:r>
    </w:p>
    <w:p w14:paraId="3B867555" w14:textId="15C817D4" w:rsidR="002B201D" w:rsidRDefault="002B201D" w:rsidP="002B201D">
      <w:pPr>
        <w:rPr>
          <w:bCs/>
        </w:rPr>
      </w:pPr>
      <w:r>
        <w:rPr>
          <w:noProof/>
          <w:lang w:eastAsia="ru-RU"/>
        </w:rPr>
        <w:drawing>
          <wp:inline distT="0" distB="0" distL="0" distR="0" wp14:anchorId="3846D331" wp14:editId="1020DAF7">
            <wp:extent cx="3848100" cy="14382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8100" cy="1438275"/>
                    </a:xfrm>
                    <a:prstGeom prst="rect">
                      <a:avLst/>
                    </a:prstGeom>
                  </pic:spPr>
                </pic:pic>
              </a:graphicData>
            </a:graphic>
          </wp:inline>
        </w:drawing>
      </w:r>
    </w:p>
    <w:p w14:paraId="01844016" w14:textId="4FBDB2F0" w:rsidR="002B201D" w:rsidRDefault="002B201D" w:rsidP="002B201D">
      <w:pPr>
        <w:rPr>
          <w:bCs/>
        </w:rPr>
      </w:pPr>
      <w:r w:rsidRPr="00D35868">
        <w:rPr>
          <w:bCs/>
        </w:rPr>
        <w:t>На некий нелинейный элемент, изображенный на схеме</w:t>
      </w:r>
      <w:r>
        <w:rPr>
          <w:bCs/>
        </w:rPr>
        <w:t xml:space="preserve"> </w:t>
      </w:r>
      <w:r w:rsidRPr="00D35868">
        <w:rPr>
          <w:bCs/>
        </w:rPr>
        <w:t xml:space="preserve">как </w:t>
      </w:r>
      <w:proofErr w:type="spellStart"/>
      <w:r w:rsidRPr="00D35868">
        <w:rPr>
          <w:bCs/>
        </w:rPr>
        <w:t>перемножитель</w:t>
      </w:r>
      <w:proofErr w:type="spellEnd"/>
      <w:r w:rsidRPr="00D35868">
        <w:rPr>
          <w:bCs/>
        </w:rPr>
        <w:t>, подаются детектируемый сигнал</w:t>
      </w:r>
      <w:r>
        <w:rPr>
          <w:bCs/>
        </w:rPr>
        <w:t xml:space="preserve"> </w:t>
      </w:r>
      <w:r>
        <w:rPr>
          <w:noProof/>
          <w:lang w:eastAsia="ru-RU"/>
        </w:rPr>
        <w:drawing>
          <wp:inline distT="0" distB="0" distL="0" distR="0" wp14:anchorId="79734473" wp14:editId="5615F347">
            <wp:extent cx="2457450" cy="36408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18639" cy="387967"/>
                    </a:xfrm>
                    <a:prstGeom prst="rect">
                      <a:avLst/>
                    </a:prstGeom>
                  </pic:spPr>
                </pic:pic>
              </a:graphicData>
            </a:graphic>
          </wp:inline>
        </w:drawing>
      </w:r>
    </w:p>
    <w:p w14:paraId="499B2D09" w14:textId="77777777" w:rsidR="002B201D" w:rsidRDefault="002B201D" w:rsidP="002B201D">
      <w:pPr>
        <w:rPr>
          <w:bCs/>
        </w:rPr>
      </w:pPr>
      <w:proofErr w:type="gramStart"/>
      <w:r w:rsidRPr="00D35868">
        <w:rPr>
          <w:bCs/>
        </w:rPr>
        <w:t>с</w:t>
      </w:r>
      <w:proofErr w:type="gramEnd"/>
      <w:r w:rsidRPr="00D35868">
        <w:rPr>
          <w:bCs/>
        </w:rPr>
        <w:t xml:space="preserve"> неизвестной начальной фазой φ и опорный сигнал </w:t>
      </w:r>
      <w:r>
        <w:rPr>
          <w:noProof/>
          <w:lang w:eastAsia="ru-RU"/>
        </w:rPr>
        <w:drawing>
          <wp:inline distT="0" distB="0" distL="0" distR="0" wp14:anchorId="2322BC3E" wp14:editId="069C5B03">
            <wp:extent cx="1152525" cy="33118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31842" cy="353977"/>
                    </a:xfrm>
                    <a:prstGeom prst="rect">
                      <a:avLst/>
                    </a:prstGeom>
                  </pic:spPr>
                </pic:pic>
              </a:graphicData>
            </a:graphic>
          </wp:inline>
        </w:drawing>
      </w:r>
      <w:r w:rsidRPr="00D35868">
        <w:rPr>
          <w:bCs/>
        </w:rPr>
        <w:t>, где они перемножаются.</w:t>
      </w:r>
    </w:p>
    <w:p w14:paraId="611B9014" w14:textId="77777777" w:rsidR="002B201D" w:rsidRDefault="002B201D" w:rsidP="002B201D">
      <w:pPr>
        <w:rPr>
          <w:bCs/>
        </w:rPr>
      </w:pPr>
      <w:r w:rsidRPr="00D35868">
        <w:rPr>
          <w:bCs/>
        </w:rPr>
        <w:t>В результате перемножения получается сигнал</w:t>
      </w:r>
    </w:p>
    <w:p w14:paraId="2A67CAEA" w14:textId="77777777" w:rsidR="009376F1" w:rsidRDefault="009376F1" w:rsidP="009376F1">
      <w:r>
        <w:rPr>
          <w:noProof/>
          <w:lang w:eastAsia="ru-RU"/>
        </w:rPr>
        <w:drawing>
          <wp:inline distT="0" distB="0" distL="0" distR="0" wp14:anchorId="3A07F178" wp14:editId="5DC76787">
            <wp:extent cx="5940425" cy="451485"/>
            <wp:effectExtent l="0" t="0" r="317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51485"/>
                    </a:xfrm>
                    <a:prstGeom prst="rect">
                      <a:avLst/>
                    </a:prstGeom>
                  </pic:spPr>
                </pic:pic>
              </a:graphicData>
            </a:graphic>
          </wp:inline>
        </w:drawing>
      </w:r>
    </w:p>
    <w:p w14:paraId="6AE04D72" w14:textId="081E0305" w:rsidR="009376F1" w:rsidRDefault="009376F1" w:rsidP="009376F1">
      <w:r>
        <w:lastRenderedPageBreak/>
        <w:t>Результат умножения содержит два слагаемых. Первое – это искомая амплитудная функция, второе – АМ сигнал с несущей частотой 2ω</w:t>
      </w:r>
      <w:proofErr w:type="gramStart"/>
      <w:r w:rsidRPr="009376F1">
        <w:rPr>
          <w:vertAlign w:val="subscript"/>
        </w:rPr>
        <w:t>0</w:t>
      </w:r>
      <w:r>
        <w:t xml:space="preserve"> .</w:t>
      </w:r>
      <w:proofErr w:type="gramEnd"/>
      <w:r>
        <w:t xml:space="preserve"> Этот высокочастотный сигнал удаляется путем пропускания через ФНЧ.</w:t>
      </w:r>
    </w:p>
    <w:p w14:paraId="4BB6EF40" w14:textId="7533D082" w:rsidR="009376F1" w:rsidRDefault="009376F1" w:rsidP="009376F1">
      <w:r>
        <w:t xml:space="preserve">В синхронном детекторе необходимо очень точное совпадение начальных фаз и частот опорного колебания и несущего колебания. </w:t>
      </w:r>
    </w:p>
    <w:p w14:paraId="0266928A" w14:textId="6FA82C3F" w:rsidR="009376F1" w:rsidRPr="009376F1" w:rsidRDefault="009376F1" w:rsidP="009376F1">
      <w:r>
        <w:t>При совпадении частот, но несовпадении начальных фаз выходной низкочастотный сигнал оказывается умноженным на косинус фазовой ошибки:</w:t>
      </w:r>
    </w:p>
    <w:p w14:paraId="158A6276" w14:textId="4BB23EF2" w:rsidR="009376F1" w:rsidRDefault="00FA621D" w:rsidP="00885FDD">
      <w:pPr>
        <w:rPr>
          <w:b/>
          <w:bCs/>
        </w:rPr>
      </w:pPr>
      <w:r>
        <w:rPr>
          <w:noProof/>
          <w:lang w:eastAsia="ru-RU"/>
        </w:rPr>
        <w:drawing>
          <wp:inline distT="0" distB="0" distL="0" distR="0" wp14:anchorId="1025B6F0" wp14:editId="056904BB">
            <wp:extent cx="5940425" cy="9772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977265"/>
                    </a:xfrm>
                    <a:prstGeom prst="rect">
                      <a:avLst/>
                    </a:prstGeom>
                  </pic:spPr>
                </pic:pic>
              </a:graphicData>
            </a:graphic>
          </wp:inline>
        </w:drawing>
      </w:r>
    </w:p>
    <w:p w14:paraId="12B9EEE2" w14:textId="77777777" w:rsidR="002B201D" w:rsidRDefault="009376F1" w:rsidP="00885FDD">
      <w:pPr>
        <w:rPr>
          <w:bCs/>
        </w:rPr>
      </w:pPr>
      <w:r w:rsidRPr="009376F1">
        <w:rPr>
          <w:bCs/>
        </w:rPr>
        <w:t>При наличии фазовой ошибки уровень полезного сигнала на выходе</w:t>
      </w:r>
      <w:r>
        <w:rPr>
          <w:bCs/>
        </w:rPr>
        <w:t xml:space="preserve"> </w:t>
      </w:r>
      <w:r w:rsidRPr="009376F1">
        <w:rPr>
          <w:bCs/>
        </w:rPr>
        <w:t>демодулятора падает, а при ошибке равной 90º, становится равным нулю.</w:t>
      </w:r>
    </w:p>
    <w:p w14:paraId="6DF53991" w14:textId="3660BA5C" w:rsidR="002B201D" w:rsidRDefault="002B201D" w:rsidP="00885FDD">
      <w:pPr>
        <w:rPr>
          <w:bCs/>
        </w:rPr>
      </w:pPr>
      <w:r w:rsidRPr="002B201D">
        <w:rPr>
          <w:bCs/>
        </w:rPr>
        <w:t>Это обстоятельство можно</w:t>
      </w:r>
      <w:r>
        <w:rPr>
          <w:bCs/>
        </w:rPr>
        <w:t xml:space="preserve"> </w:t>
      </w:r>
      <w:r w:rsidRPr="002B201D">
        <w:rPr>
          <w:bCs/>
        </w:rPr>
        <w:t>использовать для детектирования фазомодулированных сигналов (ФМ-сигналов). Однако в</w:t>
      </w:r>
      <w:r>
        <w:rPr>
          <w:bCs/>
        </w:rPr>
        <w:t xml:space="preserve"> </w:t>
      </w:r>
      <w:r w:rsidRPr="002B201D">
        <w:rPr>
          <w:bCs/>
        </w:rPr>
        <w:t>тех случаях, когда задача детектирования состоит в выделении огибающей входного сигнала,</w:t>
      </w:r>
      <w:r>
        <w:rPr>
          <w:bCs/>
        </w:rPr>
        <w:t xml:space="preserve"> </w:t>
      </w:r>
      <w:r w:rsidRPr="002B201D">
        <w:rPr>
          <w:bCs/>
        </w:rPr>
        <w:t xml:space="preserve">фаза которого неизвестна или изменяется во времени, зависимость </w:t>
      </w:r>
      <w:proofErr w:type="spellStart"/>
      <w:r w:rsidRPr="002B201D">
        <w:rPr>
          <w:bCs/>
        </w:rPr>
        <w:t>продетектированного</w:t>
      </w:r>
      <w:proofErr w:type="spellEnd"/>
      <w:r>
        <w:rPr>
          <w:bCs/>
        </w:rPr>
        <w:t xml:space="preserve"> </w:t>
      </w:r>
      <w:r w:rsidRPr="002B201D">
        <w:rPr>
          <w:bCs/>
        </w:rPr>
        <w:t>сигнала от фазы становится мешающим фактором.</w:t>
      </w:r>
    </w:p>
    <w:p w14:paraId="37DA25E7" w14:textId="5A026611" w:rsidR="002B201D" w:rsidRDefault="002B201D" w:rsidP="00885FDD">
      <w:pPr>
        <w:rPr>
          <w:bCs/>
        </w:rPr>
      </w:pPr>
      <w:r w:rsidRPr="002B201D">
        <w:rPr>
          <w:bCs/>
        </w:rPr>
        <w:t>Для выделения огибающей в «чистом» виде при неизвестной или переменной фазе сигнала</w:t>
      </w:r>
      <w:r>
        <w:rPr>
          <w:bCs/>
        </w:rPr>
        <w:t xml:space="preserve"> </w:t>
      </w:r>
      <w:r w:rsidRPr="002B201D">
        <w:rPr>
          <w:bCs/>
        </w:rPr>
        <w:t>используется более сложное устройство, структурная схема которого изображена на рис</w:t>
      </w:r>
      <w:r>
        <w:rPr>
          <w:bCs/>
        </w:rPr>
        <w:t>унке</w:t>
      </w:r>
    </w:p>
    <w:p w14:paraId="47D88F68" w14:textId="187061ED" w:rsidR="002B201D" w:rsidRDefault="002B201D" w:rsidP="00885FDD">
      <w:pPr>
        <w:rPr>
          <w:bCs/>
        </w:rPr>
      </w:pPr>
      <w:r>
        <w:rPr>
          <w:noProof/>
          <w:lang w:eastAsia="ru-RU"/>
        </w:rPr>
        <w:drawing>
          <wp:inline distT="0" distB="0" distL="0" distR="0" wp14:anchorId="2A697D44" wp14:editId="53153683">
            <wp:extent cx="5940425" cy="2090420"/>
            <wp:effectExtent l="0" t="0" r="317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090420"/>
                    </a:xfrm>
                    <a:prstGeom prst="rect">
                      <a:avLst/>
                    </a:prstGeom>
                  </pic:spPr>
                </pic:pic>
              </a:graphicData>
            </a:graphic>
          </wp:inline>
        </w:drawing>
      </w:r>
    </w:p>
    <w:p w14:paraId="6FD9263D" w14:textId="1D96DDDB" w:rsidR="002B201D" w:rsidRPr="005C483A" w:rsidRDefault="002B201D" w:rsidP="00885FDD">
      <w:pPr>
        <w:rPr>
          <w:bCs/>
        </w:rPr>
      </w:pPr>
      <w:r w:rsidRPr="002B201D">
        <w:rPr>
          <w:bCs/>
        </w:rPr>
        <w:t>Схема содержит два синхронных детектора, на один из них подается опорный сигнал</w:t>
      </w:r>
      <w:r>
        <w:rPr>
          <w:bCs/>
        </w:rPr>
        <w:t xml:space="preserve"> </w:t>
      </w:r>
      <w:proofErr w:type="spellStart"/>
      <w:r>
        <w:rPr>
          <w:bCs/>
          <w:lang w:val="en-US"/>
        </w:rPr>
        <w:t>cos</w:t>
      </w:r>
      <w:proofErr w:type="spellEnd"/>
      <w:r>
        <w:rPr>
          <w:bCs/>
        </w:rPr>
        <w:t xml:space="preserve">, на второй </w:t>
      </w:r>
      <w:r>
        <w:rPr>
          <w:bCs/>
          <w:lang w:val="en-US"/>
        </w:rPr>
        <w:t>sin</w:t>
      </w:r>
      <w:r w:rsidRPr="002B201D">
        <w:rPr>
          <w:bCs/>
        </w:rPr>
        <w:t>. Рассмотрим работу этого устройства</w:t>
      </w:r>
      <w:r w:rsidRPr="005C483A">
        <w:rPr>
          <w:bCs/>
        </w:rPr>
        <w:t>.</w:t>
      </w:r>
    </w:p>
    <w:p w14:paraId="3FC9E842" w14:textId="65B1D85A" w:rsidR="002B201D" w:rsidRPr="002B201D" w:rsidRDefault="002B201D" w:rsidP="00885FDD">
      <w:pPr>
        <w:rPr>
          <w:bCs/>
        </w:rPr>
      </w:pPr>
      <w:r w:rsidRPr="002B201D">
        <w:rPr>
          <w:bCs/>
        </w:rPr>
        <w:t>Операции перемножения, возведения в квадрат и извлечения квадратного корня требуют высокой точности выполнения, поэтому такую обработку сигнала целесообразно проводить с помощью цифровой техники.</w:t>
      </w:r>
    </w:p>
    <w:p w14:paraId="7429E6F4" w14:textId="020DFED1" w:rsidR="009376F1" w:rsidRDefault="009376F1" w:rsidP="00885FDD">
      <w:pPr>
        <w:rPr>
          <w:bCs/>
        </w:rPr>
      </w:pPr>
      <w:r w:rsidRPr="009376F1">
        <w:rPr>
          <w:bCs/>
        </w:rPr>
        <w:lastRenderedPageBreak/>
        <w:t>При наличии частотного сдвига между несущим и опорным колебанием</w:t>
      </w:r>
      <w:r>
        <w:rPr>
          <w:bCs/>
        </w:rPr>
        <w:t xml:space="preserve"> </w:t>
      </w:r>
      <w:r w:rsidRPr="009376F1">
        <w:rPr>
          <w:bCs/>
        </w:rPr>
        <w:t>ситуация становится еще хуже – выходной низкочастотный сигнал оказывается умноженным на гармоническое колебание с разностной частотой:</w:t>
      </w:r>
    </w:p>
    <w:p w14:paraId="396FB29E" w14:textId="3674A38A" w:rsidR="00FA621D" w:rsidRDefault="00FA621D" w:rsidP="00885FDD">
      <w:pPr>
        <w:rPr>
          <w:bCs/>
        </w:rPr>
      </w:pPr>
      <w:r>
        <w:rPr>
          <w:noProof/>
          <w:lang w:eastAsia="ru-RU"/>
        </w:rPr>
        <w:drawing>
          <wp:inline distT="0" distB="0" distL="0" distR="0" wp14:anchorId="33B2BCF3" wp14:editId="40C76FC3">
            <wp:extent cx="5940425" cy="90678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906780"/>
                    </a:xfrm>
                    <a:prstGeom prst="rect">
                      <a:avLst/>
                    </a:prstGeom>
                  </pic:spPr>
                </pic:pic>
              </a:graphicData>
            </a:graphic>
          </wp:inline>
        </w:drawing>
      </w:r>
    </w:p>
    <w:p w14:paraId="0A6ECDF9" w14:textId="77777777" w:rsidR="00FA621D" w:rsidRDefault="00FA621D" w:rsidP="00885FDD">
      <w:pPr>
        <w:rPr>
          <w:bCs/>
        </w:rPr>
      </w:pPr>
      <w:r w:rsidRPr="00FA621D">
        <w:rPr>
          <w:bCs/>
        </w:rPr>
        <w:t xml:space="preserve">В результате выходной сигнал будет пульсировать с </w:t>
      </w:r>
      <w:proofErr w:type="gramStart"/>
      <w:r w:rsidRPr="00FA621D">
        <w:rPr>
          <w:bCs/>
        </w:rPr>
        <w:t xml:space="preserve">частотой </w:t>
      </w:r>
      <w:r w:rsidRPr="00FA621D">
        <w:rPr>
          <w:bCs/>
        </w:rPr>
        <w:sym w:font="Symbol" w:char="F044"/>
      </w:r>
      <w:r w:rsidRPr="00FA621D">
        <w:rPr>
          <w:bCs/>
        </w:rPr>
        <w:sym w:font="Symbol" w:char="F077"/>
      </w:r>
      <w:r w:rsidRPr="00FA621D">
        <w:rPr>
          <w:bCs/>
        </w:rPr>
        <w:t xml:space="preserve"> .</w:t>
      </w:r>
      <w:proofErr w:type="gramEnd"/>
      <w:r>
        <w:rPr>
          <w:bCs/>
        </w:rPr>
        <w:t xml:space="preserve"> </w:t>
      </w:r>
      <w:r w:rsidRPr="00FA621D">
        <w:rPr>
          <w:bCs/>
        </w:rPr>
        <w:t xml:space="preserve">Это явление называется биениями, а разность </w:t>
      </w:r>
      <w:proofErr w:type="gramStart"/>
      <w:r w:rsidRPr="00FA621D">
        <w:rPr>
          <w:bCs/>
        </w:rPr>
        <w:t xml:space="preserve">частот </w:t>
      </w:r>
      <w:r w:rsidRPr="00FA621D">
        <w:rPr>
          <w:bCs/>
        </w:rPr>
        <w:sym w:font="Symbol" w:char="F044"/>
      </w:r>
      <w:r w:rsidRPr="00FA621D">
        <w:rPr>
          <w:bCs/>
        </w:rPr>
        <w:sym w:font="Symbol" w:char="F077"/>
      </w:r>
      <w:r w:rsidRPr="00FA621D">
        <w:rPr>
          <w:bCs/>
        </w:rPr>
        <w:t xml:space="preserve"> –</w:t>
      </w:r>
      <w:proofErr w:type="gramEnd"/>
      <w:r w:rsidRPr="00FA621D">
        <w:rPr>
          <w:bCs/>
        </w:rPr>
        <w:t xml:space="preserve"> частотой биений.</w:t>
      </w:r>
      <w:r>
        <w:rPr>
          <w:bCs/>
        </w:rPr>
        <w:t xml:space="preserve"> </w:t>
      </w:r>
      <w:r w:rsidRPr="00FA621D">
        <w:rPr>
          <w:bCs/>
        </w:rPr>
        <w:t>Для поддержания частотной и фазовой синхронизации между несущим и опорным колебаниями используют следящие системы фазовой автоподстройки частоты (ФАПЧ).</w:t>
      </w:r>
    </w:p>
    <w:p w14:paraId="0D24337D" w14:textId="5BDA9AD6" w:rsidR="00FA621D" w:rsidRDefault="00FA621D" w:rsidP="00885FDD">
      <w:pPr>
        <w:rPr>
          <w:bCs/>
        </w:rPr>
      </w:pPr>
      <w:r w:rsidRPr="00FA621D">
        <w:rPr>
          <w:bCs/>
        </w:rPr>
        <w:t xml:space="preserve">Достоинством синхронного детектирования является то, что оно позволяет правильно </w:t>
      </w:r>
      <w:proofErr w:type="spellStart"/>
      <w:r w:rsidRPr="00FA621D">
        <w:rPr>
          <w:bCs/>
        </w:rPr>
        <w:t>демодулировать</w:t>
      </w:r>
      <w:proofErr w:type="spellEnd"/>
      <w:r w:rsidRPr="00FA621D">
        <w:rPr>
          <w:bCs/>
        </w:rPr>
        <w:t xml:space="preserve"> сигнал даже в случае </w:t>
      </w:r>
      <w:proofErr w:type="spellStart"/>
      <w:r w:rsidRPr="00FA621D">
        <w:rPr>
          <w:bCs/>
        </w:rPr>
        <w:t>перемодуляции</w:t>
      </w:r>
      <w:proofErr w:type="spellEnd"/>
      <w:r w:rsidRPr="00FA621D">
        <w:rPr>
          <w:bCs/>
        </w:rPr>
        <w:t>.</w:t>
      </w:r>
    </w:p>
    <w:p w14:paraId="62A2650C" w14:textId="6324B356" w:rsidR="002B201D" w:rsidRDefault="002B201D" w:rsidP="00885FDD">
      <w:pPr>
        <w:rPr>
          <w:bCs/>
        </w:rPr>
      </w:pPr>
      <w:r w:rsidRPr="002B201D">
        <w:rPr>
          <w:bCs/>
        </w:rPr>
        <w:t>Второе преимущество синхронного детектора состоит в возможности отделения помехи от сигнала после детектирования. Пусть кроме полезного сигнала на вход синхронного детектора попадает сигнал помехи</w:t>
      </w:r>
    </w:p>
    <w:p w14:paraId="1200E0DB" w14:textId="6F1200A5" w:rsidR="002B201D" w:rsidRDefault="009D6043" w:rsidP="00885FDD">
      <w:pPr>
        <w:rPr>
          <w:bCs/>
        </w:rPr>
      </w:pPr>
      <w:r>
        <w:rPr>
          <w:noProof/>
          <w:lang w:eastAsia="ru-RU"/>
        </w:rPr>
        <w:drawing>
          <wp:inline distT="0" distB="0" distL="0" distR="0" wp14:anchorId="20AFA9D0" wp14:editId="01CACE13">
            <wp:extent cx="2162175" cy="31040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76026" cy="326745"/>
                    </a:xfrm>
                    <a:prstGeom prst="rect">
                      <a:avLst/>
                    </a:prstGeom>
                  </pic:spPr>
                </pic:pic>
              </a:graphicData>
            </a:graphic>
          </wp:inline>
        </w:drawing>
      </w:r>
    </w:p>
    <w:p w14:paraId="359128CF" w14:textId="54EE32E4" w:rsidR="009D6043" w:rsidRDefault="009D6043" w:rsidP="00885FDD">
      <w:pPr>
        <w:rPr>
          <w:bCs/>
        </w:rPr>
      </w:pPr>
      <w:proofErr w:type="gramStart"/>
      <w:r w:rsidRPr="009D6043">
        <w:rPr>
          <w:bCs/>
        </w:rPr>
        <w:t>причем</w:t>
      </w:r>
      <w:proofErr w:type="gramEnd"/>
      <w:r w:rsidRPr="009D6043">
        <w:rPr>
          <w:bCs/>
        </w:rPr>
        <w:t xml:space="preserve"> несущая частота помехи </w:t>
      </w:r>
      <w:proofErr w:type="spellStart"/>
      <w:r w:rsidRPr="009D6043">
        <w:rPr>
          <w:bCs/>
        </w:rPr>
        <w:t>ω</w:t>
      </w:r>
      <w:r w:rsidRPr="009D6043">
        <w:rPr>
          <w:bCs/>
          <w:vertAlign w:val="subscript"/>
        </w:rPr>
        <w:t>п</w:t>
      </w:r>
      <w:proofErr w:type="spellEnd"/>
      <w:r w:rsidRPr="009D6043">
        <w:rPr>
          <w:bCs/>
        </w:rPr>
        <w:t xml:space="preserve"> очень близка к частоте сигнала ω, но не равна ей. Тогда после перемножения с опорным сигналом и прохождения через ФНЧ на выходе детектора сигнал помехи будет иметь вид:</w:t>
      </w:r>
    </w:p>
    <w:p w14:paraId="5C505BC8" w14:textId="31BF8E1E" w:rsidR="009D6043" w:rsidRDefault="009D6043" w:rsidP="00885FDD">
      <w:pPr>
        <w:rPr>
          <w:bCs/>
        </w:rPr>
      </w:pPr>
      <w:r>
        <w:rPr>
          <w:noProof/>
          <w:lang w:eastAsia="ru-RU"/>
        </w:rPr>
        <w:drawing>
          <wp:inline distT="0" distB="0" distL="0" distR="0" wp14:anchorId="1CBBD93D" wp14:editId="173898E2">
            <wp:extent cx="2778125" cy="432978"/>
            <wp:effectExtent l="0" t="0" r="3175"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75441" cy="448145"/>
                    </a:xfrm>
                    <a:prstGeom prst="rect">
                      <a:avLst/>
                    </a:prstGeom>
                  </pic:spPr>
                </pic:pic>
              </a:graphicData>
            </a:graphic>
          </wp:inline>
        </w:drawing>
      </w:r>
    </w:p>
    <w:p w14:paraId="714DE48C" w14:textId="06DF3DDC" w:rsidR="009D6043" w:rsidRDefault="009D6043" w:rsidP="00885FDD">
      <w:pPr>
        <w:rPr>
          <w:bCs/>
        </w:rPr>
      </w:pPr>
      <w:r w:rsidRPr="009D6043">
        <w:rPr>
          <w:bCs/>
        </w:rPr>
        <w:t xml:space="preserve">Поскольку ω ≈ </w:t>
      </w:r>
      <w:proofErr w:type="spellStart"/>
      <w:r w:rsidRPr="009D6043">
        <w:rPr>
          <w:bCs/>
        </w:rPr>
        <w:t>ω</w:t>
      </w:r>
      <w:r w:rsidRPr="009D6043">
        <w:rPr>
          <w:bCs/>
          <w:vertAlign w:val="subscript"/>
        </w:rPr>
        <w:t>п</w:t>
      </w:r>
      <w:proofErr w:type="spellEnd"/>
      <w:r w:rsidRPr="009D6043">
        <w:rPr>
          <w:bCs/>
        </w:rPr>
        <w:t>, это будет низкочастотный сигнал, который можно отделить от полезного сигнала с помощью фильтра.</w:t>
      </w:r>
    </w:p>
    <w:p w14:paraId="3D54DB71" w14:textId="77777777" w:rsidR="009D6043" w:rsidRDefault="009D6043" w:rsidP="00885FDD">
      <w:pPr>
        <w:rPr>
          <w:bCs/>
        </w:rPr>
      </w:pPr>
    </w:p>
    <w:p w14:paraId="3E1762D5" w14:textId="09C7C66C" w:rsidR="00FA621D" w:rsidRDefault="00FA621D" w:rsidP="00885FDD">
      <w:pPr>
        <w:rPr>
          <w:bCs/>
        </w:rPr>
      </w:pPr>
      <w:r w:rsidRPr="00FA621D">
        <w:rPr>
          <w:b/>
          <w:bCs/>
        </w:rPr>
        <w:t>Амплитудная модуляция с подавленной несущей</w:t>
      </w:r>
    </w:p>
    <w:p w14:paraId="22375ACD" w14:textId="3C204CC4" w:rsidR="00FA621D" w:rsidRDefault="00FA621D" w:rsidP="00885FDD">
      <w:pPr>
        <w:rPr>
          <w:bCs/>
        </w:rPr>
      </w:pPr>
      <w:r w:rsidRPr="00FA621D">
        <w:rPr>
          <w:bCs/>
        </w:rPr>
        <w:t>Для повышения КПД амплитудной модуляции можно удалить бесполезное несущее колебание. Такой способ называется АМ с подавленной</w:t>
      </w:r>
      <w:r w:rsidRPr="00FA621D">
        <w:rPr>
          <w:bCs/>
        </w:rPr>
        <w:br/>
        <w:t>несущей частотой (АМ-ПН</w:t>
      </w:r>
      <w:proofErr w:type="gramStart"/>
      <w:r w:rsidRPr="00FA621D">
        <w:rPr>
          <w:bCs/>
        </w:rPr>
        <w:t>):</w:t>
      </w:r>
      <w:r w:rsidRPr="00FA621D">
        <w:rPr>
          <w:bCs/>
        </w:rPr>
        <w:br/>
      </w:r>
      <w:r>
        <w:rPr>
          <w:noProof/>
          <w:lang w:eastAsia="ru-RU"/>
        </w:rPr>
        <w:drawing>
          <wp:inline distT="0" distB="0" distL="0" distR="0" wp14:anchorId="3E2DC1DC" wp14:editId="4FC8CDF9">
            <wp:extent cx="2457450" cy="36408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18639" cy="387967"/>
                    </a:xfrm>
                    <a:prstGeom prst="rect">
                      <a:avLst/>
                    </a:prstGeom>
                  </pic:spPr>
                </pic:pic>
              </a:graphicData>
            </a:graphic>
          </wp:inline>
        </w:drawing>
      </w:r>
      <w:r w:rsidRPr="00FA621D">
        <w:rPr>
          <w:bCs/>
        </w:rPr>
        <w:br/>
        <w:t>Энергетический</w:t>
      </w:r>
      <w:proofErr w:type="gramEnd"/>
      <w:r w:rsidRPr="00FA621D">
        <w:rPr>
          <w:bCs/>
        </w:rPr>
        <w:t xml:space="preserve"> выигрыш очень большой (теоретический КПД равен</w:t>
      </w:r>
      <w:r w:rsidRPr="00FA621D">
        <w:rPr>
          <w:bCs/>
        </w:rPr>
        <w:br/>
        <w:t>100%). Ширина спектра такая же, как и в случае обычной АМ, т.к. подавлена средняя частота, а боковые частоты остались на месте.</w:t>
      </w:r>
      <w:r w:rsidRPr="00FA621D">
        <w:rPr>
          <w:bCs/>
        </w:rPr>
        <w:br/>
      </w:r>
      <w:r w:rsidRPr="00FA621D">
        <w:rPr>
          <w:bCs/>
        </w:rPr>
        <w:lastRenderedPageBreak/>
        <w:t>Демодуляция АМ с подавленной несущей частотой осуществляется с</w:t>
      </w:r>
      <w:r w:rsidRPr="00FA621D">
        <w:rPr>
          <w:bCs/>
        </w:rPr>
        <w:br/>
        <w:t>помощью синхронного детектора. Для облегчения задачи синхронизации</w:t>
      </w:r>
      <w:r w:rsidRPr="00FA621D">
        <w:rPr>
          <w:bCs/>
        </w:rPr>
        <w:br/>
        <w:t>частоты и фазы опорного колебания несущую частоту подавляют не полностью.</w:t>
      </w:r>
    </w:p>
    <w:p w14:paraId="5A46B57E" w14:textId="6488C771" w:rsidR="00D35868" w:rsidRDefault="00D35868" w:rsidP="00885FDD">
      <w:pPr>
        <w:rPr>
          <w:bCs/>
        </w:rPr>
      </w:pPr>
      <w:r>
        <w:rPr>
          <w:noProof/>
          <w:lang w:eastAsia="ru-RU"/>
        </w:rPr>
        <w:drawing>
          <wp:inline distT="0" distB="0" distL="0" distR="0" wp14:anchorId="6E5830E2" wp14:editId="18D2D8D6">
            <wp:extent cx="3140075" cy="774026"/>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84211" cy="784905"/>
                    </a:xfrm>
                    <a:prstGeom prst="rect">
                      <a:avLst/>
                    </a:prstGeom>
                  </pic:spPr>
                </pic:pic>
              </a:graphicData>
            </a:graphic>
          </wp:inline>
        </w:drawing>
      </w:r>
    </w:p>
    <w:p w14:paraId="7CFCF194" w14:textId="4F4B77D3" w:rsidR="00D35868" w:rsidRDefault="00D35868" w:rsidP="00D35868">
      <w:pPr>
        <w:rPr>
          <w:bCs/>
        </w:rPr>
      </w:pPr>
      <w:r w:rsidRPr="00D35868">
        <w:rPr>
          <w:bCs/>
        </w:rPr>
        <w:t>Первое слагаемое в выражении</w:t>
      </w:r>
      <w:r>
        <w:rPr>
          <w:bCs/>
        </w:rPr>
        <w:t xml:space="preserve"> –</w:t>
      </w:r>
      <w:r w:rsidRPr="00D35868">
        <w:rPr>
          <w:bCs/>
        </w:rPr>
        <w:t xml:space="preserve"> это</w:t>
      </w:r>
      <w:r>
        <w:rPr>
          <w:bCs/>
        </w:rPr>
        <w:t xml:space="preserve"> </w:t>
      </w:r>
      <w:r w:rsidRPr="00D35868">
        <w:rPr>
          <w:bCs/>
        </w:rPr>
        <w:t>высокочастотный сигнал, который ФНЧ не</w:t>
      </w:r>
      <w:r>
        <w:rPr>
          <w:bCs/>
        </w:rPr>
        <w:t xml:space="preserve"> </w:t>
      </w:r>
      <w:r w:rsidRPr="00D35868">
        <w:rPr>
          <w:bCs/>
        </w:rPr>
        <w:t>пропустит. На выходе ФНЧ будет только низкочастотная составляющая, т.е.</w:t>
      </w:r>
    </w:p>
    <w:p w14:paraId="6BD53D5E" w14:textId="223C863B" w:rsidR="00D35868" w:rsidRDefault="00D35868" w:rsidP="00885FDD">
      <w:pPr>
        <w:rPr>
          <w:bCs/>
        </w:rPr>
      </w:pPr>
      <w:r>
        <w:rPr>
          <w:noProof/>
          <w:lang w:eastAsia="ru-RU"/>
        </w:rPr>
        <w:drawing>
          <wp:inline distT="0" distB="0" distL="0" distR="0" wp14:anchorId="06F657C9" wp14:editId="5C81DCB5">
            <wp:extent cx="1635125" cy="5561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38490" cy="591328"/>
                    </a:xfrm>
                    <a:prstGeom prst="rect">
                      <a:avLst/>
                    </a:prstGeom>
                  </pic:spPr>
                </pic:pic>
              </a:graphicData>
            </a:graphic>
          </wp:inline>
        </w:drawing>
      </w:r>
    </w:p>
    <w:p w14:paraId="6D287BEF" w14:textId="77777777" w:rsidR="00D35868" w:rsidRDefault="00D35868" w:rsidP="00885FDD">
      <w:pPr>
        <w:rPr>
          <w:bCs/>
        </w:rPr>
      </w:pPr>
      <w:r w:rsidRPr="00D35868">
        <w:rPr>
          <w:bCs/>
        </w:rPr>
        <w:t>Таким образом, выходной сигнал оказывается пропорциональным амплитуде входного</w:t>
      </w:r>
      <w:r>
        <w:rPr>
          <w:bCs/>
        </w:rPr>
        <w:t xml:space="preserve"> </w:t>
      </w:r>
      <w:r w:rsidRPr="00D35868">
        <w:rPr>
          <w:bCs/>
        </w:rPr>
        <w:t>сигнала при любых уровнях входного сигнала, т.е. синхронный детектор обеспечивает</w:t>
      </w:r>
      <w:r>
        <w:rPr>
          <w:bCs/>
        </w:rPr>
        <w:t xml:space="preserve"> </w:t>
      </w:r>
      <w:r w:rsidRPr="00D35868">
        <w:rPr>
          <w:bCs/>
        </w:rPr>
        <w:t>линейный режим детектирования при любых, сколь угодно малых, уровнях сигнала. Это</w:t>
      </w:r>
      <w:r>
        <w:rPr>
          <w:bCs/>
        </w:rPr>
        <w:t xml:space="preserve"> </w:t>
      </w:r>
      <w:r w:rsidRPr="00D35868">
        <w:rPr>
          <w:bCs/>
        </w:rPr>
        <w:t>выгодно отличает синхронный детектор от других видов детекторов.</w:t>
      </w:r>
      <w:r>
        <w:rPr>
          <w:bCs/>
        </w:rPr>
        <w:t xml:space="preserve"> </w:t>
      </w:r>
    </w:p>
    <w:p w14:paraId="79C7763E" w14:textId="068E054C" w:rsidR="000C2E9F" w:rsidRDefault="000C2E9F" w:rsidP="00885FDD">
      <w:r w:rsidRPr="000C2E9F">
        <w:rPr>
          <w:b/>
          <w:bCs/>
        </w:rPr>
        <w:t>Радиоприем однополосных сигналов</w:t>
      </w:r>
    </w:p>
    <w:p w14:paraId="4CEEBB48" w14:textId="77777777" w:rsidR="009376F1" w:rsidRDefault="000C2E9F" w:rsidP="00885FDD">
      <w:r w:rsidRPr="000C2E9F">
        <w:t>Передача АМ–сигналов имеет два недостатка: низкая эффективность использования мощности РПДУ и достаточно широкую полосу частот модулированного колебания. Мощность боковых полос спектра АМ колебания составляет максимум 1/8 от</w:t>
      </w:r>
      <w:r>
        <w:t xml:space="preserve"> </w:t>
      </w:r>
      <w:r w:rsidRPr="000C2E9F">
        <w:t>максимума мощности РПДУ, а ширина спектра этого колебания</w:t>
      </w:r>
      <w:r>
        <w:t xml:space="preserve"> </w:t>
      </w:r>
      <w:r w:rsidRPr="000C2E9F">
        <w:t>в два раза больше ширины спектра исходного сигнала.</w:t>
      </w:r>
    </w:p>
    <w:p w14:paraId="731A9D4D" w14:textId="566300DE" w:rsidR="009376F1" w:rsidRDefault="009376F1" w:rsidP="009376F1">
      <w:r>
        <w:t>Коэффициент полезного действия (КПД) амплитудной модуляции определяется как отношение мощности боковых частот к общей средней мощности:</w:t>
      </w:r>
    </w:p>
    <w:p w14:paraId="556288AA" w14:textId="77777777" w:rsidR="009376F1" w:rsidRDefault="009376F1" w:rsidP="009376F1">
      <w:r>
        <w:rPr>
          <w:noProof/>
          <w:lang w:eastAsia="ru-RU"/>
        </w:rPr>
        <w:drawing>
          <wp:inline distT="0" distB="0" distL="0" distR="0" wp14:anchorId="47CB935C" wp14:editId="53C8B207">
            <wp:extent cx="1844675" cy="82108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89346" cy="840966"/>
                    </a:xfrm>
                    <a:prstGeom prst="rect">
                      <a:avLst/>
                    </a:prstGeom>
                  </pic:spPr>
                </pic:pic>
              </a:graphicData>
            </a:graphic>
          </wp:inline>
        </w:drawing>
      </w:r>
    </w:p>
    <w:p w14:paraId="4B45CA29" w14:textId="77777777" w:rsidR="009376F1" w:rsidRDefault="009376F1" w:rsidP="009376F1">
      <w:r>
        <w:t>Как видно из этой формулы, даже при максимальном коэффициенте модуляции (</w:t>
      </w:r>
      <w:r>
        <w:rPr>
          <w:lang w:val="en-US"/>
        </w:rPr>
        <w:t>m</w:t>
      </w:r>
      <w:r w:rsidRPr="009376F1">
        <w:t>=1)</w:t>
      </w:r>
      <w:r>
        <w:t xml:space="preserve"> КПД составляет лишь 33 %, т. е., две трети мощности</w:t>
      </w:r>
      <w:r w:rsidRPr="009376F1">
        <w:t xml:space="preserve"> </w:t>
      </w:r>
      <w:r>
        <w:t>тратится на передачу бесполезной в информационном отношении несущей.</w:t>
      </w:r>
    </w:p>
    <w:p w14:paraId="210A9F03" w14:textId="62007EDA" w:rsidR="009376F1" w:rsidRDefault="009376F1" w:rsidP="009376F1">
      <w:r>
        <w:rPr>
          <w:noProof/>
          <w:lang w:eastAsia="ru-RU"/>
        </w:rPr>
        <w:lastRenderedPageBreak/>
        <w:drawing>
          <wp:inline distT="0" distB="0" distL="0" distR="0" wp14:anchorId="70AA8CB5" wp14:editId="2E12D009">
            <wp:extent cx="3562350" cy="1554314"/>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92009" cy="1567255"/>
                    </a:xfrm>
                    <a:prstGeom prst="rect">
                      <a:avLst/>
                    </a:prstGeom>
                    <a:noFill/>
                  </pic:spPr>
                </pic:pic>
              </a:graphicData>
            </a:graphic>
          </wp:inline>
        </w:drawing>
      </w:r>
    </w:p>
    <w:p w14:paraId="4120DA7F" w14:textId="2F830092" w:rsidR="000C2E9F" w:rsidRDefault="000C2E9F" w:rsidP="009376F1">
      <w:r w:rsidRPr="000C2E9F">
        <w:br/>
        <w:t>Для РПУ недостатком является широкая полоса сигнала, и, следовательно, ухудшение селективности, увеличение влияния</w:t>
      </w:r>
      <w:r>
        <w:t xml:space="preserve"> </w:t>
      </w:r>
      <w:r w:rsidRPr="000C2E9F">
        <w:t>помех.</w:t>
      </w:r>
      <w:r w:rsidRPr="000C2E9F">
        <w:br/>
        <w:t xml:space="preserve">При </w:t>
      </w:r>
      <w:r w:rsidRPr="000C2E9F">
        <w:rPr>
          <w:i/>
          <w:iCs/>
        </w:rPr>
        <w:t>ОБП модуляции передается только одна боковая и исключается из спектра несущая частота</w:t>
      </w:r>
      <w:r w:rsidRPr="000C2E9F">
        <w:t>, что позволяет увеличить</w:t>
      </w:r>
      <w:r>
        <w:t xml:space="preserve"> </w:t>
      </w:r>
      <w:r w:rsidRPr="000C2E9F">
        <w:t>использование мощности РПДУ - мощность боковой при этом</w:t>
      </w:r>
      <w:r>
        <w:t xml:space="preserve"> </w:t>
      </w:r>
      <w:r w:rsidRPr="000C2E9F">
        <w:t>равна полной мощности РПДУ. Выигрыш по пиковой мощности</w:t>
      </w:r>
      <w:r>
        <w:t xml:space="preserve"> </w:t>
      </w:r>
      <w:r w:rsidRPr="000C2E9F">
        <w:t>составляет 4 раза; кроме того полоса передаваемых частот сокращается в 2 раза. Однополосная связь используется в КВ</w:t>
      </w:r>
      <w:r>
        <w:t xml:space="preserve"> </w:t>
      </w:r>
      <w:r w:rsidRPr="000C2E9F">
        <w:t>–</w:t>
      </w:r>
      <w:r>
        <w:t xml:space="preserve"> </w:t>
      </w:r>
      <w:r w:rsidRPr="000C2E9F">
        <w:t>диапазоне; в подвижных радиосистемах низовой радиосвязи; в</w:t>
      </w:r>
      <w:r w:rsidRPr="000C2E9F">
        <w:br/>
        <w:t>магистральной радиосвязи; при дальней передачи программ радиовещания.</w:t>
      </w:r>
      <w:r w:rsidRPr="000C2E9F">
        <w:br/>
        <w:t>Преимуществами однополосной передачи являются:</w:t>
      </w:r>
      <w:r w:rsidRPr="000C2E9F">
        <w:br/>
        <w:t>1. Сужение спектра в 2 раза, что увеличивает пропускную</w:t>
      </w:r>
      <w:r w:rsidRPr="000C2E9F">
        <w:br/>
        <w:t>способность канала связи.</w:t>
      </w:r>
      <w:r w:rsidRPr="000C2E9F">
        <w:br/>
        <w:t>2. Более эффективное использование мощности передатчика.</w:t>
      </w:r>
      <w:r w:rsidRPr="000C2E9F">
        <w:br/>
        <w:t>3. Повышение устойчивости к селективным замираниям несущей сигнала, т.к. она отсутствует.</w:t>
      </w:r>
      <w:r w:rsidRPr="000C2E9F">
        <w:br/>
      </w:r>
      <w:r w:rsidRPr="000C2E9F">
        <w:rPr>
          <w:i/>
          <w:iCs/>
        </w:rPr>
        <w:t>Сущность однополосной модуляции состоит в переносе спектра модулирующего сигнала</w:t>
      </w:r>
      <w:r w:rsidRPr="000C2E9F">
        <w:t>, спектр которого находится в об</w:t>
      </w:r>
      <w:r>
        <w:t>л</w:t>
      </w:r>
      <w:r w:rsidRPr="000C2E9F">
        <w:t xml:space="preserve">асти частот от </w:t>
      </w:r>
      <w:proofErr w:type="spellStart"/>
      <w:r w:rsidRPr="000C2E9F">
        <w:t>F</w:t>
      </w:r>
      <w:r w:rsidRPr="000C2E9F">
        <w:rPr>
          <w:vertAlign w:val="subscript"/>
        </w:rPr>
        <w:t>min</w:t>
      </w:r>
      <w:proofErr w:type="spellEnd"/>
      <w:r w:rsidRPr="000C2E9F">
        <w:t xml:space="preserve"> до </w:t>
      </w:r>
      <w:proofErr w:type="spellStart"/>
      <w:r w:rsidRPr="000C2E9F">
        <w:t>F</w:t>
      </w:r>
      <w:r w:rsidRPr="000C2E9F">
        <w:rPr>
          <w:vertAlign w:val="subscript"/>
        </w:rPr>
        <w:t>max</w:t>
      </w:r>
      <w:proofErr w:type="spellEnd"/>
      <w:r w:rsidRPr="000C2E9F">
        <w:t>, или в область частот</w:t>
      </w:r>
      <w:r w:rsidRPr="000C2E9F">
        <w:br/>
      </w:r>
      <w:proofErr w:type="spellStart"/>
      <w:r w:rsidRPr="000C2E9F">
        <w:rPr>
          <w:i/>
          <w:iCs/>
        </w:rPr>
        <w:t>f</w:t>
      </w:r>
      <w:r w:rsidRPr="000C2E9F">
        <w:rPr>
          <w:i/>
          <w:iCs/>
          <w:vertAlign w:val="subscript"/>
        </w:rPr>
        <w:t>C</w:t>
      </w:r>
      <w:proofErr w:type="spellEnd"/>
      <w:r w:rsidRPr="000C2E9F">
        <w:rPr>
          <w:i/>
          <w:iCs/>
        </w:rPr>
        <w:t xml:space="preserve"> </w:t>
      </w:r>
      <w:r w:rsidRPr="000C2E9F">
        <w:sym w:font="Symbol" w:char="F02B"/>
      </w:r>
      <w:r w:rsidRPr="000C2E9F">
        <w:t xml:space="preserve"> </w:t>
      </w:r>
      <w:proofErr w:type="spellStart"/>
      <w:r w:rsidRPr="000C2E9F">
        <w:rPr>
          <w:i/>
          <w:iCs/>
        </w:rPr>
        <w:t>F</w:t>
      </w:r>
      <w:r w:rsidRPr="000C2E9F">
        <w:rPr>
          <w:vertAlign w:val="subscript"/>
        </w:rPr>
        <w:t>min</w:t>
      </w:r>
      <w:proofErr w:type="spellEnd"/>
      <w:r w:rsidRPr="000C2E9F">
        <w:t xml:space="preserve"> .. </w:t>
      </w:r>
      <w:proofErr w:type="spellStart"/>
      <w:r w:rsidRPr="000C2E9F">
        <w:rPr>
          <w:i/>
          <w:iCs/>
        </w:rPr>
        <w:t>f</w:t>
      </w:r>
      <w:r w:rsidRPr="000C2E9F">
        <w:rPr>
          <w:i/>
          <w:iCs/>
          <w:vertAlign w:val="subscript"/>
        </w:rPr>
        <w:t>C</w:t>
      </w:r>
      <w:proofErr w:type="spellEnd"/>
      <w:r w:rsidRPr="000C2E9F">
        <w:rPr>
          <w:i/>
          <w:iCs/>
        </w:rPr>
        <w:t xml:space="preserve"> </w:t>
      </w:r>
      <w:r w:rsidRPr="000C2E9F">
        <w:sym w:font="Symbol" w:char="F02B"/>
      </w:r>
      <w:r w:rsidRPr="000C2E9F">
        <w:t xml:space="preserve"> </w:t>
      </w:r>
      <w:proofErr w:type="spellStart"/>
      <w:r w:rsidRPr="000C2E9F">
        <w:rPr>
          <w:i/>
          <w:iCs/>
        </w:rPr>
        <w:t>F</w:t>
      </w:r>
      <w:r w:rsidRPr="000C2E9F">
        <w:rPr>
          <w:vertAlign w:val="subscript"/>
        </w:rPr>
        <w:t>max</w:t>
      </w:r>
      <w:proofErr w:type="spellEnd"/>
      <w:r w:rsidRPr="000C2E9F">
        <w:t xml:space="preserve"> (верхняя боковая), или в область частот</w:t>
      </w:r>
      <w:r w:rsidRPr="000C2E9F">
        <w:br/>
      </w:r>
      <w:proofErr w:type="spellStart"/>
      <w:r w:rsidRPr="000C2E9F">
        <w:rPr>
          <w:i/>
          <w:iCs/>
        </w:rPr>
        <w:t>f</w:t>
      </w:r>
      <w:r w:rsidRPr="000C2E9F">
        <w:rPr>
          <w:i/>
          <w:iCs/>
          <w:vertAlign w:val="subscript"/>
        </w:rPr>
        <w:t>C</w:t>
      </w:r>
      <w:proofErr w:type="spellEnd"/>
      <w:r w:rsidRPr="000C2E9F">
        <w:rPr>
          <w:i/>
          <w:iCs/>
        </w:rPr>
        <w:t xml:space="preserve"> </w:t>
      </w:r>
      <w:r w:rsidRPr="000C2E9F">
        <w:sym w:font="Symbol" w:char="F02D"/>
      </w:r>
      <w:r w:rsidRPr="000C2E9F">
        <w:t xml:space="preserve"> </w:t>
      </w:r>
      <w:proofErr w:type="spellStart"/>
      <w:r w:rsidRPr="000C2E9F">
        <w:rPr>
          <w:i/>
          <w:iCs/>
        </w:rPr>
        <w:t>F</w:t>
      </w:r>
      <w:r w:rsidRPr="000C2E9F">
        <w:rPr>
          <w:vertAlign w:val="subscript"/>
        </w:rPr>
        <w:t>min</w:t>
      </w:r>
      <w:proofErr w:type="spellEnd"/>
      <w:r w:rsidRPr="000C2E9F">
        <w:t xml:space="preserve"> .. </w:t>
      </w:r>
      <w:proofErr w:type="spellStart"/>
      <w:r w:rsidRPr="000C2E9F">
        <w:rPr>
          <w:i/>
          <w:iCs/>
        </w:rPr>
        <w:t>f</w:t>
      </w:r>
      <w:r w:rsidRPr="000C2E9F">
        <w:rPr>
          <w:i/>
          <w:iCs/>
          <w:vertAlign w:val="subscript"/>
        </w:rPr>
        <w:t>C</w:t>
      </w:r>
      <w:proofErr w:type="spellEnd"/>
      <w:r w:rsidRPr="000C2E9F">
        <w:rPr>
          <w:i/>
          <w:iCs/>
        </w:rPr>
        <w:t xml:space="preserve"> </w:t>
      </w:r>
      <w:r w:rsidRPr="000C2E9F">
        <w:sym w:font="Symbol" w:char="F02D"/>
      </w:r>
      <w:r w:rsidRPr="000C2E9F">
        <w:t xml:space="preserve"> </w:t>
      </w:r>
      <w:proofErr w:type="spellStart"/>
      <w:r w:rsidRPr="000C2E9F">
        <w:rPr>
          <w:i/>
          <w:iCs/>
        </w:rPr>
        <w:t>F</w:t>
      </w:r>
      <w:r w:rsidRPr="000C2E9F">
        <w:rPr>
          <w:vertAlign w:val="subscript"/>
        </w:rPr>
        <w:t>max</w:t>
      </w:r>
      <w:proofErr w:type="spellEnd"/>
      <w:r w:rsidRPr="000C2E9F">
        <w:t xml:space="preserve"> (нижняя боковая), где </w:t>
      </w:r>
      <w:proofErr w:type="spellStart"/>
      <w:r w:rsidRPr="000C2E9F">
        <w:rPr>
          <w:i/>
          <w:iCs/>
        </w:rPr>
        <w:t>f</w:t>
      </w:r>
      <w:r w:rsidRPr="000C2E9F">
        <w:rPr>
          <w:i/>
          <w:iCs/>
          <w:vertAlign w:val="subscript"/>
        </w:rPr>
        <w:t>C</w:t>
      </w:r>
      <w:proofErr w:type="spellEnd"/>
      <w:r w:rsidRPr="000C2E9F">
        <w:t xml:space="preserve"> – частота подавленной или ослабленной несущей.</w:t>
      </w:r>
      <w:r w:rsidRPr="000C2E9F">
        <w:br/>
        <w:t>В приемнике осуществляется обратный процесс. Сказанное иллюстрируется рисунком</w:t>
      </w:r>
    </w:p>
    <w:p w14:paraId="5F373D92" w14:textId="63B1E4B3" w:rsidR="000C2E9F" w:rsidRDefault="000C2E9F" w:rsidP="00885FDD">
      <w:r>
        <w:rPr>
          <w:noProof/>
          <w:lang w:eastAsia="ru-RU"/>
        </w:rPr>
        <w:drawing>
          <wp:inline distT="0" distB="0" distL="0" distR="0" wp14:anchorId="3A9F81D7" wp14:editId="5A50C5BC">
            <wp:extent cx="4457700" cy="1352550"/>
            <wp:effectExtent l="0" t="0" r="0" b="0"/>
            <wp:docPr id="1905696229" name="Рисунок 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96229" name="Рисунок 1" descr="Изображение выглядит как текст, снимок экрана, Шрифт, линия&#10;&#10;Контент, сгенерированный ИИ, может содержать ошибки."/>
                    <pic:cNvPicPr/>
                  </pic:nvPicPr>
                  <pic:blipFill>
                    <a:blip r:embed="rId43"/>
                    <a:stretch>
                      <a:fillRect/>
                    </a:stretch>
                  </pic:blipFill>
                  <pic:spPr>
                    <a:xfrm>
                      <a:off x="0" y="0"/>
                      <a:ext cx="4457700" cy="1352550"/>
                    </a:xfrm>
                    <a:prstGeom prst="rect">
                      <a:avLst/>
                    </a:prstGeom>
                  </pic:spPr>
                </pic:pic>
              </a:graphicData>
            </a:graphic>
          </wp:inline>
        </w:drawing>
      </w:r>
    </w:p>
    <w:p w14:paraId="61D24292" w14:textId="51A18EEE" w:rsidR="000C2E9F" w:rsidRDefault="000C2E9F" w:rsidP="00885FDD">
      <w:r w:rsidRPr="000C2E9F">
        <w:t>Спектральные диаграммы модулирующего</w:t>
      </w:r>
      <w:r w:rsidRPr="000C2E9F">
        <w:br/>
        <w:t xml:space="preserve">сигнала и сигнала однополосной </w:t>
      </w:r>
      <w:proofErr w:type="gramStart"/>
      <w:r w:rsidRPr="000C2E9F">
        <w:t>модуляции</w:t>
      </w:r>
      <w:r w:rsidRPr="000C2E9F">
        <w:br/>
        <w:t>(</w:t>
      </w:r>
      <w:proofErr w:type="gramEnd"/>
      <w:r w:rsidRPr="000C2E9F">
        <w:t>верхняя боковая)</w:t>
      </w:r>
    </w:p>
    <w:p w14:paraId="1432442F" w14:textId="52D4DBDF" w:rsidR="000C2E9F" w:rsidRDefault="000C2E9F" w:rsidP="00885FDD">
      <w:r w:rsidRPr="000C2E9F">
        <w:lastRenderedPageBreak/>
        <w:t>Радиоприемное устройство для приема однополосных сигналов состоит из главного тракта приема и демодулятора сигнала</w:t>
      </w:r>
      <w:r>
        <w:t xml:space="preserve"> </w:t>
      </w:r>
      <w:r w:rsidRPr="000C2E9F">
        <w:t>ОБП</w:t>
      </w:r>
    </w:p>
    <w:p w14:paraId="6D33A03E" w14:textId="5616BE10" w:rsidR="000C2E9F" w:rsidRDefault="000C2E9F" w:rsidP="00885FDD">
      <w:r>
        <w:rPr>
          <w:noProof/>
          <w:lang w:eastAsia="ru-RU"/>
        </w:rPr>
        <w:drawing>
          <wp:inline distT="0" distB="0" distL="0" distR="0" wp14:anchorId="418660C7" wp14:editId="13D8446B">
            <wp:extent cx="5248275" cy="1266825"/>
            <wp:effectExtent l="0" t="0" r="9525" b="9525"/>
            <wp:docPr id="2035188733"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8733"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44"/>
                    <a:stretch>
                      <a:fillRect/>
                    </a:stretch>
                  </pic:blipFill>
                  <pic:spPr>
                    <a:xfrm>
                      <a:off x="0" y="0"/>
                      <a:ext cx="5248275" cy="1266825"/>
                    </a:xfrm>
                    <a:prstGeom prst="rect">
                      <a:avLst/>
                    </a:prstGeom>
                  </pic:spPr>
                </pic:pic>
              </a:graphicData>
            </a:graphic>
          </wp:inline>
        </w:drawing>
      </w:r>
    </w:p>
    <w:p w14:paraId="34C9E89D" w14:textId="6230E8B6" w:rsidR="000C2E9F" w:rsidRDefault="000C2E9F" w:rsidP="00885FDD">
      <w:r w:rsidRPr="000C2E9F">
        <w:t>Укрупненная структурная схема</w:t>
      </w:r>
      <w:r>
        <w:t xml:space="preserve"> </w:t>
      </w:r>
      <w:r w:rsidRPr="000C2E9F">
        <w:t>радиоприемника</w:t>
      </w:r>
      <w:r w:rsidR="009376F1" w:rsidRPr="009376F1">
        <w:t xml:space="preserve"> </w:t>
      </w:r>
      <w:r w:rsidR="009376F1">
        <w:t>ОБП</w:t>
      </w:r>
    </w:p>
    <w:p w14:paraId="343338B1" w14:textId="0C6485FF" w:rsidR="000C2E9F" w:rsidRDefault="008A61F3" w:rsidP="00885FDD">
      <w:r w:rsidRPr="008A61F3">
        <w:t xml:space="preserve">Структурная схема демодулятора однополосного сигнала приведена на рисунке. Принцип работы демодулятора основан на переносе спектра однополосного сигнала в область частот модуляции </w:t>
      </w:r>
      <w:proofErr w:type="spellStart"/>
      <w:r w:rsidRPr="008A61F3">
        <w:rPr>
          <w:i/>
          <w:iCs/>
        </w:rPr>
        <w:t>F</w:t>
      </w:r>
      <w:r w:rsidRPr="008A61F3">
        <w:rPr>
          <w:vertAlign w:val="subscript"/>
        </w:rPr>
        <w:t>min</w:t>
      </w:r>
      <w:proofErr w:type="spellEnd"/>
      <w:r w:rsidRPr="008A61F3">
        <w:t xml:space="preserve"> - </w:t>
      </w:r>
      <w:proofErr w:type="spellStart"/>
      <w:r w:rsidRPr="008A61F3">
        <w:rPr>
          <w:i/>
          <w:iCs/>
        </w:rPr>
        <w:t>F</w:t>
      </w:r>
      <w:r w:rsidRPr="008A61F3">
        <w:rPr>
          <w:vertAlign w:val="subscript"/>
        </w:rPr>
        <w:t>max</w:t>
      </w:r>
      <w:proofErr w:type="spellEnd"/>
      <w:r w:rsidRPr="008A61F3">
        <w:t>. Эту операцию выполняет преобразователь частоты, у которого частота гетеродина равна частоте</w:t>
      </w:r>
      <w:r>
        <w:t xml:space="preserve"> </w:t>
      </w:r>
      <w:r w:rsidRPr="008A61F3">
        <w:t>несущей. В демодуляторе этот гетеродин называют генератором</w:t>
      </w:r>
      <w:r>
        <w:t xml:space="preserve"> </w:t>
      </w:r>
      <w:r w:rsidRPr="008A61F3">
        <w:t>восстановленной несущей (ГН). Этот генератор включен в кольцо ФАПЧ.</w:t>
      </w:r>
      <w:r w:rsidRPr="008A61F3">
        <w:br/>
        <w:t>Подстройка частоты генератора осуществляется по остатку несущей (ОН), который выделяется узкополосным фильтром остатка несущей. Остаток несущей также используется для АРУ.</w:t>
      </w:r>
    </w:p>
    <w:p w14:paraId="36FD6F1C" w14:textId="61FEE328" w:rsidR="008A61F3" w:rsidRDefault="008A61F3" w:rsidP="00885FDD">
      <w:r>
        <w:rPr>
          <w:noProof/>
          <w:lang w:eastAsia="ru-RU"/>
        </w:rPr>
        <w:drawing>
          <wp:inline distT="0" distB="0" distL="0" distR="0" wp14:anchorId="0A5D6A6C" wp14:editId="1BD9ED61">
            <wp:extent cx="5405438" cy="2162175"/>
            <wp:effectExtent l="0" t="0" r="5080" b="0"/>
            <wp:docPr id="966397613" name="Рисунок 1" descr="Изображение выглядит как диаграмма, текст, План,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7613" name="Рисунок 1" descr="Изображение выглядит как диаграмма, текст, План, Шрифт&#10;&#10;Контент, сгенерированный ИИ, может содержать ошибки."/>
                    <pic:cNvPicPr/>
                  </pic:nvPicPr>
                  <pic:blipFill>
                    <a:blip r:embed="rId45"/>
                    <a:stretch>
                      <a:fillRect/>
                    </a:stretch>
                  </pic:blipFill>
                  <pic:spPr>
                    <a:xfrm>
                      <a:off x="0" y="0"/>
                      <a:ext cx="5406080" cy="2162432"/>
                    </a:xfrm>
                    <a:prstGeom prst="rect">
                      <a:avLst/>
                    </a:prstGeom>
                  </pic:spPr>
                </pic:pic>
              </a:graphicData>
            </a:graphic>
          </wp:inline>
        </w:drawing>
      </w:r>
    </w:p>
    <w:p w14:paraId="19EC75A7" w14:textId="2D8BA8F3" w:rsidR="008A61F3" w:rsidRDefault="008A61F3" w:rsidP="00885FDD">
      <w:r w:rsidRPr="008A61F3">
        <w:t>Структурная схема демодулятора сигнала ОБП</w:t>
      </w:r>
    </w:p>
    <w:p w14:paraId="5177B539" w14:textId="77777777" w:rsidR="005C483A" w:rsidRPr="00C126BC" w:rsidRDefault="00DB12DC" w:rsidP="00885FDD">
      <w:r w:rsidRPr="00DB12DC">
        <w:rPr>
          <w:b/>
          <w:bCs/>
        </w:rPr>
        <w:t>Искажения ОМ сигналов в приемнике</w:t>
      </w:r>
      <w:r w:rsidRPr="00DB12DC">
        <w:t xml:space="preserve">. </w:t>
      </w:r>
      <w:r w:rsidR="005C483A" w:rsidRPr="005C483A">
        <w:t xml:space="preserve"> </w:t>
      </w:r>
    </w:p>
    <w:p w14:paraId="5950148D" w14:textId="77777777" w:rsidR="00DB12DC" w:rsidRDefault="00DB12DC" w:rsidP="00885FDD">
      <w:r w:rsidRPr="00DB12DC">
        <w:t xml:space="preserve">Синхронное детектирование ОМ сигнала можно рассматривать как амплитудное детектирование суммы двух напряжений: </w:t>
      </w:r>
    </w:p>
    <w:p w14:paraId="2F411879" w14:textId="5F4FAECF" w:rsidR="00DB12DC" w:rsidRDefault="00DB12DC" w:rsidP="00885FDD">
      <w:r>
        <w:rPr>
          <w:noProof/>
          <w:lang w:eastAsia="ru-RU"/>
        </w:rPr>
        <w:drawing>
          <wp:inline distT="0" distB="0" distL="0" distR="0" wp14:anchorId="0EF23795" wp14:editId="405816B6">
            <wp:extent cx="5940425" cy="506730"/>
            <wp:effectExtent l="0" t="0" r="317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506730"/>
                    </a:xfrm>
                    <a:prstGeom prst="rect">
                      <a:avLst/>
                    </a:prstGeom>
                  </pic:spPr>
                </pic:pic>
              </a:graphicData>
            </a:graphic>
          </wp:inline>
        </w:drawing>
      </w:r>
    </w:p>
    <w:p w14:paraId="0F8DC33A" w14:textId="77777777" w:rsidR="00DB12DC" w:rsidRDefault="00DB12DC" w:rsidP="00885FDD">
      <w:r w:rsidRPr="00DB12DC">
        <w:t xml:space="preserve">Амплитуда суммарного колебания </w:t>
      </w:r>
    </w:p>
    <w:p w14:paraId="15A70C88" w14:textId="5EEC04F9" w:rsidR="008A61F3" w:rsidRDefault="00DB12DC" w:rsidP="00885FDD">
      <w:r>
        <w:rPr>
          <w:noProof/>
          <w:lang w:eastAsia="ru-RU"/>
        </w:rPr>
        <w:lastRenderedPageBreak/>
        <w:drawing>
          <wp:inline distT="0" distB="0" distL="0" distR="0" wp14:anchorId="73AE72E2" wp14:editId="31B5BFCA">
            <wp:extent cx="5940425" cy="65278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652780"/>
                    </a:xfrm>
                    <a:prstGeom prst="rect">
                      <a:avLst/>
                    </a:prstGeom>
                  </pic:spPr>
                </pic:pic>
              </a:graphicData>
            </a:graphic>
          </wp:inline>
        </w:drawing>
      </w:r>
      <w:r w:rsidRPr="00DB12DC">
        <w:t>Напряжение на вы</w:t>
      </w:r>
      <w:r>
        <w:rPr>
          <w:rStyle w:val="fontstyle01"/>
        </w:rPr>
        <w:t>ходе АД с коэффициентом передачи</w:t>
      </w:r>
      <w:r w:rsidRPr="00DB12DC">
        <w:rPr>
          <w:rStyle w:val="fontstyle01"/>
        </w:rPr>
        <w:t xml:space="preserve"> </w:t>
      </w:r>
      <w:proofErr w:type="spellStart"/>
      <w:r>
        <w:rPr>
          <w:rStyle w:val="fontstyle01"/>
          <w:lang w:val="en-US"/>
        </w:rPr>
        <w:t>cosθ</w:t>
      </w:r>
      <w:proofErr w:type="spellEnd"/>
      <w:r>
        <w:rPr>
          <w:rStyle w:val="fontstyle01"/>
        </w:rPr>
        <w:t>:</w:t>
      </w:r>
    </w:p>
    <w:p w14:paraId="15CAC4FF" w14:textId="09A59C85" w:rsidR="00DB12DC" w:rsidRDefault="00DB12DC" w:rsidP="00885FDD">
      <w:r>
        <w:rPr>
          <w:noProof/>
          <w:lang w:eastAsia="ru-RU"/>
        </w:rPr>
        <w:drawing>
          <wp:inline distT="0" distB="0" distL="0" distR="0" wp14:anchorId="31724819" wp14:editId="2B128E63">
            <wp:extent cx="5940425" cy="42481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424815"/>
                    </a:xfrm>
                    <a:prstGeom prst="rect">
                      <a:avLst/>
                    </a:prstGeom>
                  </pic:spPr>
                </pic:pic>
              </a:graphicData>
            </a:graphic>
          </wp:inline>
        </w:drawing>
      </w:r>
    </w:p>
    <w:p w14:paraId="1F879AA0" w14:textId="655E37B6" w:rsidR="00DB12DC" w:rsidRDefault="00DB12DC" w:rsidP="00DB12DC">
      <w:r>
        <w:t>Обычно</w:t>
      </w:r>
      <w:r w:rsidRPr="00DB12DC">
        <w:t xml:space="preserve"> </w:t>
      </w:r>
      <w:proofErr w:type="spellStart"/>
      <w:r>
        <w:t>U</w:t>
      </w:r>
      <w:r w:rsidRPr="00DB12DC">
        <w:rPr>
          <w:vertAlign w:val="subscript"/>
        </w:rPr>
        <w:t>н</w:t>
      </w:r>
      <w:proofErr w:type="spellEnd"/>
      <w:proofErr w:type="gramStart"/>
      <w:r w:rsidRPr="00DB12DC">
        <w:t>&gt;&gt;</w:t>
      </w:r>
      <w:r>
        <w:t>U</w:t>
      </w:r>
      <w:proofErr w:type="gramEnd"/>
      <w:r w:rsidRPr="00DB12DC">
        <w:rPr>
          <w:vertAlign w:val="subscript"/>
        </w:rPr>
        <w:t>В БК</w:t>
      </w:r>
      <w:r>
        <w:t xml:space="preserve"> . При этом напряжение на выходе АД</w:t>
      </w:r>
    </w:p>
    <w:p w14:paraId="6A8C248B" w14:textId="3FB63328" w:rsidR="00DB12DC" w:rsidRDefault="00DB12DC" w:rsidP="00DB12DC">
      <w:r>
        <w:rPr>
          <w:noProof/>
          <w:lang w:eastAsia="ru-RU"/>
        </w:rPr>
        <w:drawing>
          <wp:inline distT="0" distB="0" distL="0" distR="0" wp14:anchorId="4BD5691C" wp14:editId="43F3C23A">
            <wp:extent cx="5940425" cy="68326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683260"/>
                    </a:xfrm>
                    <a:prstGeom prst="rect">
                      <a:avLst/>
                    </a:prstGeom>
                  </pic:spPr>
                </pic:pic>
              </a:graphicData>
            </a:graphic>
          </wp:inline>
        </w:drawing>
      </w:r>
    </w:p>
    <w:p w14:paraId="796EFDCA" w14:textId="4346C7F0" w:rsidR="00DB12DC" w:rsidRDefault="00DB12DC" w:rsidP="00DB12DC">
      <w:r>
        <w:t>П</w:t>
      </w:r>
      <w:r w:rsidRPr="00DB12DC">
        <w:t>оскольку напряжение на выходе СД содержит помимо первой и вторую</w:t>
      </w:r>
      <w:r w:rsidRPr="00DB12DC">
        <w:br/>
        <w:t xml:space="preserve">гармонику напряжения, при детектировании возникают </w:t>
      </w:r>
      <w:r w:rsidRPr="00DB12DC">
        <w:rPr>
          <w:i/>
          <w:iCs/>
        </w:rPr>
        <w:t xml:space="preserve">нелинейные искажения сигнала. </w:t>
      </w:r>
      <w:r w:rsidRPr="00DB12DC">
        <w:t>Коэффициент нелинейных искажений по второй гармонике</w:t>
      </w:r>
    </w:p>
    <w:p w14:paraId="0D7107F3" w14:textId="2C10F40E" w:rsidR="00DB12DC" w:rsidRDefault="00DB12DC" w:rsidP="00DB12DC">
      <w:r>
        <w:rPr>
          <w:noProof/>
          <w:lang w:eastAsia="ru-RU"/>
        </w:rPr>
        <w:drawing>
          <wp:inline distT="0" distB="0" distL="0" distR="0" wp14:anchorId="216F840C" wp14:editId="670DAE0D">
            <wp:extent cx="2540418" cy="5048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52918" cy="507309"/>
                    </a:xfrm>
                    <a:prstGeom prst="rect">
                      <a:avLst/>
                    </a:prstGeom>
                  </pic:spPr>
                </pic:pic>
              </a:graphicData>
            </a:graphic>
          </wp:inline>
        </w:drawing>
      </w:r>
    </w:p>
    <w:p w14:paraId="12DB2016" w14:textId="0C6CA852" w:rsidR="00DB12DC" w:rsidRDefault="00DB12DC" w:rsidP="00DB12DC">
      <w:r w:rsidRPr="00DB12DC">
        <w:t>Для уменьшения нелинейных искажений</w:t>
      </w:r>
      <w:r>
        <w:t xml:space="preserve"> </w:t>
      </w:r>
      <w:r w:rsidRPr="00DB12DC">
        <w:t xml:space="preserve">нужно задавать по возможности больший уровень амплитуды напряжения генератора-восстановителя несущего колебания. Искажения также уменьшаются при детектировании ОМ сигнала балансным ФД, в котором при достаточной симметрии получается компенсация четных гармоник </w:t>
      </w:r>
      <w:proofErr w:type="spellStart"/>
      <w:r w:rsidRPr="00DB12DC">
        <w:t>продетектированного</w:t>
      </w:r>
      <w:proofErr w:type="spellEnd"/>
      <w:r w:rsidRPr="00DB12DC">
        <w:t xml:space="preserve"> напряжения.</w:t>
      </w:r>
    </w:p>
    <w:p w14:paraId="2F05DC44" w14:textId="77777777" w:rsidR="009D7A3A" w:rsidRPr="00CB576C" w:rsidRDefault="009D7A3A" w:rsidP="009D7A3A">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С</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С</m:t>
                  </m:r>
                </m:sub>
              </m:sSub>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oMath>
      </m:oMathPara>
    </w:p>
    <w:p w14:paraId="0EDFE0F7" w14:textId="77777777" w:rsidR="009D7A3A" w:rsidRPr="00C669EF" w:rsidRDefault="009D7A3A" w:rsidP="009D7A3A">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д</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1+2</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r>
                <w:rPr>
                  <w:rFonts w:ascii="Cambria Math" w:hAnsi="Cambria Math"/>
                </w:rPr>
                <m:t>-</m:t>
              </m:r>
              <m:rad>
                <m:radPr>
                  <m:degHide m:val="1"/>
                  <m:ctrlPr>
                    <w:rPr>
                      <w:rFonts w:ascii="Cambria Math" w:hAnsi="Cambria Math"/>
                      <w:i/>
                    </w:rPr>
                  </m:ctrlPr>
                </m:radPr>
                <m:deg/>
                <m:e>
                  <m:r>
                    <w:rPr>
                      <w:rFonts w:ascii="Cambria Math" w:hAnsi="Cambria Math"/>
                    </w:rPr>
                    <m:t>1-2</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e>
          </m:d>
        </m:oMath>
      </m:oMathPara>
    </w:p>
    <w:p w14:paraId="3DC6296A" w14:textId="77777777" w:rsidR="009D7A3A" w:rsidRDefault="009D7A3A" w:rsidP="009D7A3A">
      <w:proofErr w:type="gramStart"/>
      <w:r w:rsidRPr="00C669EF">
        <w:t>где</w:t>
      </w:r>
      <w:proofErr w:type="gramEnd"/>
      <w:r w:rsidRPr="00C669EF">
        <w:t xml:space="preserve"> </w:t>
      </w:r>
      <w:proofErr w:type="spellStart"/>
      <w:r w:rsidRPr="00C669EF">
        <w:rPr>
          <w:i/>
          <w:iCs/>
        </w:rPr>
        <w:t>k</w:t>
      </w:r>
      <w:r w:rsidRPr="00C669EF">
        <w:rPr>
          <w:vertAlign w:val="subscript"/>
        </w:rPr>
        <w:t>д</w:t>
      </w:r>
      <w:proofErr w:type="spellEnd"/>
      <w:r w:rsidRPr="00C669EF">
        <w:t xml:space="preserve"> – коэффициент передачи линейного детектора.</w:t>
      </w:r>
      <w:r w:rsidRPr="00C669EF">
        <w:br/>
        <w:t xml:space="preserve">Разложив </w:t>
      </w:r>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oMath>
      <w:r>
        <w:t xml:space="preserve"> </w:t>
      </w:r>
      <w:r w:rsidRPr="00C669EF">
        <w:t>в ряд по степеням малых переменных и, взяв первый</w:t>
      </w:r>
      <w:r w:rsidRPr="00C669EF">
        <w:br/>
        <w:t>член ряда, получим</w:t>
      </w:r>
    </w:p>
    <w:p w14:paraId="762F9E7F" w14:textId="77777777" w:rsidR="009D7A3A" w:rsidRPr="00C669EF" w:rsidRDefault="009D7A3A" w:rsidP="009D7A3A">
      <w:pPr>
        <w:rPr>
          <w:rFonts w:eastAsiaTheme="minorEastAsia"/>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д</m:t>
              </m:r>
            </m:sub>
          </m:sSub>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oMath>
      </m:oMathPara>
    </w:p>
    <w:p w14:paraId="1BE069EC" w14:textId="77777777" w:rsidR="009D7A3A" w:rsidRDefault="009D7A3A" w:rsidP="009D7A3A">
      <w:pPr>
        <w:rPr>
          <w:rFonts w:ascii="TimesNewRomanPSMT" w:hAnsi="TimesNewRomanPSMT"/>
          <w:color w:val="000000"/>
          <w:szCs w:val="28"/>
        </w:rPr>
      </w:pPr>
      <w:r w:rsidRPr="00C669EF">
        <w:rPr>
          <w:rFonts w:ascii="TimesNewRomanPSMT" w:hAnsi="TimesNewRomanPSMT"/>
          <w:color w:val="000000"/>
          <w:szCs w:val="28"/>
        </w:rPr>
        <w:t>Таким образом, на выходе детектора выделяется сигнал модуляции.</w:t>
      </w:r>
    </w:p>
    <w:p w14:paraId="0B4C38E9" w14:textId="77777777" w:rsidR="009D7A3A" w:rsidRPr="00C669EF" w:rsidRDefault="009D7A3A" w:rsidP="009D7A3A">
      <w:pPr>
        <w:rPr>
          <w:rFonts w:ascii="TimesNewRomanPSMT" w:eastAsiaTheme="minorEastAsia" w:hAnsi="TimesNewRomanPSMT"/>
        </w:rPr>
      </w:pPr>
      <w:r>
        <w:rPr>
          <w:rFonts w:ascii="TimesNewRomanPSMT" w:hAnsi="TimesNewRomanPSMT"/>
          <w:color w:val="000000"/>
          <w:szCs w:val="28"/>
        </w:rPr>
        <w:t xml:space="preserve">Последнее </w:t>
      </w:r>
      <w:proofErr w:type="gramStart"/>
      <w:r>
        <w:rPr>
          <w:rFonts w:ascii="TimesNewRomanPSMT" w:hAnsi="TimesNewRomanPSMT"/>
          <w:color w:val="000000"/>
          <w:szCs w:val="28"/>
        </w:rPr>
        <w:t xml:space="preserve">выражение </w:t>
      </w:r>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oMath>
      <w:r w:rsidRPr="00C669EF">
        <w:rPr>
          <w:rFonts w:ascii="TimesNewRomanPSMT" w:hAnsi="TimesNewRomanPSMT"/>
          <w:color w:val="0000FF"/>
          <w:szCs w:val="28"/>
        </w:rPr>
        <w:t xml:space="preserve"> </w:t>
      </w:r>
      <w:r w:rsidRPr="00C669EF">
        <w:rPr>
          <w:rFonts w:ascii="TimesNewRomanPSMT" w:hAnsi="TimesNewRomanPSMT"/>
          <w:color w:val="000000"/>
          <w:szCs w:val="28"/>
        </w:rPr>
        <w:t>является</w:t>
      </w:r>
      <w:proofErr w:type="gramEnd"/>
      <w:r w:rsidRPr="00C669EF">
        <w:rPr>
          <w:rFonts w:ascii="TimesNewRomanPSMT" w:hAnsi="TimesNewRomanPSMT"/>
          <w:color w:val="000000"/>
          <w:szCs w:val="28"/>
        </w:rPr>
        <w:t xml:space="preserve"> приближенным, так как предполагается, что</w:t>
      </w:r>
      <w:r>
        <w:rPr>
          <w:rFonts w:ascii="TimesNewRomanPSMT" w:hAnsi="TimesNewRomanPSMT"/>
          <w:color w:val="000000"/>
          <w:szCs w:val="28"/>
        </w:rPr>
        <w:t xml:space="preserve"> </w:t>
      </w:r>
      <m:oMath>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color w:val="000000"/>
            <w:szCs w:val="28"/>
          </w:rPr>
          <m:t>≫</m:t>
        </m:r>
        <m:sSub>
          <m:sSubPr>
            <m:ctrlPr>
              <w:rPr>
                <w:rFonts w:ascii="Cambria Math" w:hAnsi="Cambria Math"/>
                <w:i/>
              </w:rPr>
            </m:ctrlPr>
          </m:sSubPr>
          <m:e>
            <m:r>
              <w:rPr>
                <w:rFonts w:ascii="Cambria Math" w:hAnsi="Cambria Math"/>
              </w:rPr>
              <m:t>U</m:t>
            </m:r>
          </m:e>
          <m:sub>
            <m:r>
              <w:rPr>
                <w:rFonts w:ascii="Cambria Math" w:hAnsi="Cambria Math"/>
              </w:rPr>
              <m:t>С</m:t>
            </m:r>
          </m:sub>
        </m:sSub>
      </m:oMath>
      <w:r>
        <w:rPr>
          <w:rFonts w:ascii="TimesNewRomanPSMT" w:eastAsiaTheme="minorEastAsia" w:hAnsi="TimesNewRomanPSMT"/>
        </w:rPr>
        <w:t xml:space="preserve">. </w:t>
      </w:r>
      <w:r w:rsidRPr="00C669EF">
        <w:rPr>
          <w:rFonts w:ascii="TimesNewRomanPSMT" w:hAnsi="TimesNewRomanPSMT"/>
          <w:color w:val="000000"/>
          <w:szCs w:val="28"/>
        </w:rPr>
        <w:t xml:space="preserve">Если последнее неравенство не выполняется, то появляются гармоники </w:t>
      </w:r>
      <w:proofErr w:type="gramStart"/>
      <w:r w:rsidRPr="00C669EF">
        <w:rPr>
          <w:rFonts w:ascii="TimesNewRomanPSMT" w:hAnsi="TimesNewRomanPSMT"/>
          <w:color w:val="000000"/>
          <w:szCs w:val="28"/>
        </w:rPr>
        <w:t xml:space="preserve">частоты </w:t>
      </w:r>
      <m:oMath>
        <m:r>
          <m:rPr>
            <m:sty m:val="p"/>
          </m:rPr>
          <w:rPr>
            <w:rFonts w:ascii="Cambria Math" w:hAnsi="Cambria Math"/>
            <w:lang w:val="en-US"/>
          </w:rPr>
          <m:t>Ω</m:t>
        </m:r>
      </m:oMath>
      <w:r w:rsidRPr="00C669EF">
        <w:rPr>
          <w:rFonts w:ascii="TimesNewRomanPSMT" w:hAnsi="TimesNewRomanPSMT"/>
          <w:color w:val="000000"/>
          <w:szCs w:val="28"/>
        </w:rPr>
        <w:t>,</w:t>
      </w:r>
      <w:proofErr w:type="gramEnd"/>
      <w:r w:rsidRPr="00C669EF">
        <w:rPr>
          <w:rFonts w:ascii="TimesNewRomanPSMT" w:hAnsi="TimesNewRomanPSMT"/>
          <w:color w:val="000000"/>
          <w:szCs w:val="28"/>
        </w:rPr>
        <w:t xml:space="preserve"> т.е. сигнал на выходе детектора пр</w:t>
      </w:r>
      <w:proofErr w:type="spellStart"/>
      <w:r w:rsidRPr="00C669EF">
        <w:rPr>
          <w:rFonts w:ascii="TimesNewRomanPSMT" w:hAnsi="TimesNewRomanPSMT"/>
          <w:color w:val="000000"/>
          <w:szCs w:val="28"/>
        </w:rPr>
        <w:t>иобретает</w:t>
      </w:r>
      <w:proofErr w:type="spellEnd"/>
      <w:r w:rsidRPr="00C669EF">
        <w:rPr>
          <w:rFonts w:ascii="TimesNewRomanPSMT" w:hAnsi="TimesNewRomanPSMT"/>
          <w:color w:val="000000"/>
          <w:szCs w:val="28"/>
        </w:rPr>
        <w:t xml:space="preserve"> нелинейные</w:t>
      </w:r>
      <w:r>
        <w:rPr>
          <w:rFonts w:ascii="TimesNewRomanPSMT" w:hAnsi="TimesNewRomanPSMT"/>
          <w:color w:val="000000"/>
          <w:szCs w:val="28"/>
        </w:rPr>
        <w:t xml:space="preserve"> </w:t>
      </w:r>
      <w:r w:rsidRPr="00C669EF">
        <w:rPr>
          <w:rFonts w:ascii="TimesNewRomanPSMT" w:hAnsi="TimesNewRomanPSMT"/>
          <w:color w:val="000000"/>
          <w:szCs w:val="28"/>
        </w:rPr>
        <w:t>искажения.</w:t>
      </w:r>
      <w:r>
        <w:rPr>
          <w:rFonts w:ascii="TimesNewRomanPSMT" w:hAnsi="TimesNewRomanPSMT"/>
          <w:color w:val="000000"/>
          <w:szCs w:val="28"/>
        </w:rPr>
        <w:t xml:space="preserve"> </w:t>
      </w:r>
      <w:r w:rsidRPr="00DB12DC">
        <w:t xml:space="preserve">Искажения также уменьшаются при </w:t>
      </w:r>
      <w:r w:rsidRPr="00DB12DC">
        <w:lastRenderedPageBreak/>
        <w:t>детектировании ОМ сигнала</w:t>
      </w:r>
      <w:r>
        <w:t xml:space="preserve"> </w:t>
      </w:r>
      <w:proofErr w:type="spellStart"/>
      <w:r>
        <w:t>рассмотенным</w:t>
      </w:r>
      <w:proofErr w:type="spellEnd"/>
      <w:r w:rsidRPr="00DB12DC">
        <w:t xml:space="preserve"> балансным ФД, в котором при достаточной симметрии получается компенсация четных гармоник </w:t>
      </w:r>
      <w:proofErr w:type="spellStart"/>
      <w:r w:rsidRPr="00DB12DC">
        <w:t>продетектированного</w:t>
      </w:r>
      <w:proofErr w:type="spellEnd"/>
      <w:r w:rsidRPr="00DB12DC">
        <w:t xml:space="preserve"> напряжения.</w:t>
      </w:r>
    </w:p>
    <w:p w14:paraId="3F81F9BA" w14:textId="77777777" w:rsidR="00DB12DC" w:rsidRPr="005C483A" w:rsidRDefault="00DB12DC" w:rsidP="00DB12DC">
      <w:bookmarkStart w:id="0" w:name="_GoBack"/>
      <w:bookmarkEnd w:id="0"/>
    </w:p>
    <w:sectPr w:rsidR="00DB12DC" w:rsidRPr="005C48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5B"/>
    <w:rsid w:val="000C2E9F"/>
    <w:rsid w:val="001756D6"/>
    <w:rsid w:val="002B201D"/>
    <w:rsid w:val="002C7FF5"/>
    <w:rsid w:val="003966F5"/>
    <w:rsid w:val="003B4CBA"/>
    <w:rsid w:val="003D3D77"/>
    <w:rsid w:val="00595D92"/>
    <w:rsid w:val="005C483A"/>
    <w:rsid w:val="005F0D1B"/>
    <w:rsid w:val="00831817"/>
    <w:rsid w:val="00885FDD"/>
    <w:rsid w:val="008A61F3"/>
    <w:rsid w:val="008C2EB5"/>
    <w:rsid w:val="009376F1"/>
    <w:rsid w:val="009D6043"/>
    <w:rsid w:val="009D7A3A"/>
    <w:rsid w:val="009E5E55"/>
    <w:rsid w:val="00A8355B"/>
    <w:rsid w:val="00C126BC"/>
    <w:rsid w:val="00C868FA"/>
    <w:rsid w:val="00D35868"/>
    <w:rsid w:val="00DB12DC"/>
    <w:rsid w:val="00FA62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E0E5"/>
  <w15:chartTrackingRefBased/>
  <w15:docId w15:val="{B86698A1-03F2-4F6A-8EB4-41C83E9C6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A"/>
        <w:sz w:val="28"/>
        <w:szCs w:val="24"/>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83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83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355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A835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8355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835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8355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8355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8355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355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8355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8355B"/>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A8355B"/>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A8355B"/>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A8355B"/>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8355B"/>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8355B"/>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8355B"/>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8355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4">
    <w:name w:val="Название Знак"/>
    <w:basedOn w:val="a0"/>
    <w:link w:val="a3"/>
    <w:uiPriority w:val="10"/>
    <w:rsid w:val="00A8355B"/>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A8355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8355B"/>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A8355B"/>
    <w:pPr>
      <w:spacing w:before="160"/>
      <w:jc w:val="center"/>
    </w:pPr>
    <w:rPr>
      <w:i/>
      <w:iCs/>
      <w:color w:val="404040" w:themeColor="text1" w:themeTint="BF"/>
    </w:rPr>
  </w:style>
  <w:style w:type="character" w:customStyle="1" w:styleId="22">
    <w:name w:val="Цитата 2 Знак"/>
    <w:basedOn w:val="a0"/>
    <w:link w:val="21"/>
    <w:uiPriority w:val="29"/>
    <w:rsid w:val="00A8355B"/>
    <w:rPr>
      <w:i/>
      <w:iCs/>
      <w:color w:val="404040" w:themeColor="text1" w:themeTint="BF"/>
    </w:rPr>
  </w:style>
  <w:style w:type="paragraph" w:styleId="a7">
    <w:name w:val="List Paragraph"/>
    <w:basedOn w:val="a"/>
    <w:uiPriority w:val="34"/>
    <w:qFormat/>
    <w:rsid w:val="00A8355B"/>
    <w:pPr>
      <w:ind w:left="720"/>
      <w:contextualSpacing/>
    </w:pPr>
  </w:style>
  <w:style w:type="character" w:styleId="a8">
    <w:name w:val="Intense Emphasis"/>
    <w:basedOn w:val="a0"/>
    <w:uiPriority w:val="21"/>
    <w:qFormat/>
    <w:rsid w:val="00A8355B"/>
    <w:rPr>
      <w:i/>
      <w:iCs/>
      <w:color w:val="0F4761" w:themeColor="accent1" w:themeShade="BF"/>
    </w:rPr>
  </w:style>
  <w:style w:type="paragraph" w:styleId="a9">
    <w:name w:val="Intense Quote"/>
    <w:basedOn w:val="a"/>
    <w:next w:val="a"/>
    <w:link w:val="aa"/>
    <w:uiPriority w:val="30"/>
    <w:qFormat/>
    <w:rsid w:val="00A83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8355B"/>
    <w:rPr>
      <w:i/>
      <w:iCs/>
      <w:color w:val="0F4761" w:themeColor="accent1" w:themeShade="BF"/>
    </w:rPr>
  </w:style>
  <w:style w:type="character" w:styleId="ab">
    <w:name w:val="Intense Reference"/>
    <w:basedOn w:val="a0"/>
    <w:uiPriority w:val="32"/>
    <w:qFormat/>
    <w:rsid w:val="00A8355B"/>
    <w:rPr>
      <w:b/>
      <w:bCs/>
      <w:smallCaps/>
      <w:color w:val="0F4761" w:themeColor="accent1" w:themeShade="BF"/>
      <w:spacing w:val="5"/>
    </w:rPr>
  </w:style>
  <w:style w:type="character" w:customStyle="1" w:styleId="fontstyle01">
    <w:name w:val="fontstyle01"/>
    <w:basedOn w:val="a0"/>
    <w:rsid w:val="00DB12D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19471">
      <w:bodyDiv w:val="1"/>
      <w:marLeft w:val="0"/>
      <w:marRight w:val="0"/>
      <w:marTop w:val="0"/>
      <w:marBottom w:val="0"/>
      <w:divBdr>
        <w:top w:val="none" w:sz="0" w:space="0" w:color="auto"/>
        <w:left w:val="none" w:sz="0" w:space="0" w:color="auto"/>
        <w:bottom w:val="none" w:sz="0" w:space="0" w:color="auto"/>
        <w:right w:val="none" w:sz="0" w:space="0" w:color="auto"/>
      </w:divBdr>
    </w:div>
    <w:div w:id="126053654">
      <w:bodyDiv w:val="1"/>
      <w:marLeft w:val="0"/>
      <w:marRight w:val="0"/>
      <w:marTop w:val="0"/>
      <w:marBottom w:val="0"/>
      <w:divBdr>
        <w:top w:val="none" w:sz="0" w:space="0" w:color="auto"/>
        <w:left w:val="none" w:sz="0" w:space="0" w:color="auto"/>
        <w:bottom w:val="none" w:sz="0" w:space="0" w:color="auto"/>
        <w:right w:val="none" w:sz="0" w:space="0" w:color="auto"/>
      </w:divBdr>
    </w:div>
    <w:div w:id="174074482">
      <w:bodyDiv w:val="1"/>
      <w:marLeft w:val="0"/>
      <w:marRight w:val="0"/>
      <w:marTop w:val="0"/>
      <w:marBottom w:val="0"/>
      <w:divBdr>
        <w:top w:val="none" w:sz="0" w:space="0" w:color="auto"/>
        <w:left w:val="none" w:sz="0" w:space="0" w:color="auto"/>
        <w:bottom w:val="none" w:sz="0" w:space="0" w:color="auto"/>
        <w:right w:val="none" w:sz="0" w:space="0" w:color="auto"/>
      </w:divBdr>
    </w:div>
    <w:div w:id="298221113">
      <w:bodyDiv w:val="1"/>
      <w:marLeft w:val="0"/>
      <w:marRight w:val="0"/>
      <w:marTop w:val="0"/>
      <w:marBottom w:val="0"/>
      <w:divBdr>
        <w:top w:val="none" w:sz="0" w:space="0" w:color="auto"/>
        <w:left w:val="none" w:sz="0" w:space="0" w:color="auto"/>
        <w:bottom w:val="none" w:sz="0" w:space="0" w:color="auto"/>
        <w:right w:val="none" w:sz="0" w:space="0" w:color="auto"/>
      </w:divBdr>
    </w:div>
    <w:div w:id="304312047">
      <w:bodyDiv w:val="1"/>
      <w:marLeft w:val="0"/>
      <w:marRight w:val="0"/>
      <w:marTop w:val="0"/>
      <w:marBottom w:val="0"/>
      <w:divBdr>
        <w:top w:val="none" w:sz="0" w:space="0" w:color="auto"/>
        <w:left w:val="none" w:sz="0" w:space="0" w:color="auto"/>
        <w:bottom w:val="none" w:sz="0" w:space="0" w:color="auto"/>
        <w:right w:val="none" w:sz="0" w:space="0" w:color="auto"/>
      </w:divBdr>
    </w:div>
    <w:div w:id="311561514">
      <w:bodyDiv w:val="1"/>
      <w:marLeft w:val="0"/>
      <w:marRight w:val="0"/>
      <w:marTop w:val="0"/>
      <w:marBottom w:val="0"/>
      <w:divBdr>
        <w:top w:val="none" w:sz="0" w:space="0" w:color="auto"/>
        <w:left w:val="none" w:sz="0" w:space="0" w:color="auto"/>
        <w:bottom w:val="none" w:sz="0" w:space="0" w:color="auto"/>
        <w:right w:val="none" w:sz="0" w:space="0" w:color="auto"/>
      </w:divBdr>
    </w:div>
    <w:div w:id="346834977">
      <w:bodyDiv w:val="1"/>
      <w:marLeft w:val="0"/>
      <w:marRight w:val="0"/>
      <w:marTop w:val="0"/>
      <w:marBottom w:val="0"/>
      <w:divBdr>
        <w:top w:val="none" w:sz="0" w:space="0" w:color="auto"/>
        <w:left w:val="none" w:sz="0" w:space="0" w:color="auto"/>
        <w:bottom w:val="none" w:sz="0" w:space="0" w:color="auto"/>
        <w:right w:val="none" w:sz="0" w:space="0" w:color="auto"/>
      </w:divBdr>
    </w:div>
    <w:div w:id="541332811">
      <w:bodyDiv w:val="1"/>
      <w:marLeft w:val="0"/>
      <w:marRight w:val="0"/>
      <w:marTop w:val="0"/>
      <w:marBottom w:val="0"/>
      <w:divBdr>
        <w:top w:val="none" w:sz="0" w:space="0" w:color="auto"/>
        <w:left w:val="none" w:sz="0" w:space="0" w:color="auto"/>
        <w:bottom w:val="none" w:sz="0" w:space="0" w:color="auto"/>
        <w:right w:val="none" w:sz="0" w:space="0" w:color="auto"/>
      </w:divBdr>
    </w:div>
    <w:div w:id="570851135">
      <w:bodyDiv w:val="1"/>
      <w:marLeft w:val="0"/>
      <w:marRight w:val="0"/>
      <w:marTop w:val="0"/>
      <w:marBottom w:val="0"/>
      <w:divBdr>
        <w:top w:val="none" w:sz="0" w:space="0" w:color="auto"/>
        <w:left w:val="none" w:sz="0" w:space="0" w:color="auto"/>
        <w:bottom w:val="none" w:sz="0" w:space="0" w:color="auto"/>
        <w:right w:val="none" w:sz="0" w:space="0" w:color="auto"/>
      </w:divBdr>
    </w:div>
    <w:div w:id="620693290">
      <w:bodyDiv w:val="1"/>
      <w:marLeft w:val="0"/>
      <w:marRight w:val="0"/>
      <w:marTop w:val="0"/>
      <w:marBottom w:val="0"/>
      <w:divBdr>
        <w:top w:val="none" w:sz="0" w:space="0" w:color="auto"/>
        <w:left w:val="none" w:sz="0" w:space="0" w:color="auto"/>
        <w:bottom w:val="none" w:sz="0" w:space="0" w:color="auto"/>
        <w:right w:val="none" w:sz="0" w:space="0" w:color="auto"/>
      </w:divBdr>
    </w:div>
    <w:div w:id="699279384">
      <w:bodyDiv w:val="1"/>
      <w:marLeft w:val="0"/>
      <w:marRight w:val="0"/>
      <w:marTop w:val="0"/>
      <w:marBottom w:val="0"/>
      <w:divBdr>
        <w:top w:val="none" w:sz="0" w:space="0" w:color="auto"/>
        <w:left w:val="none" w:sz="0" w:space="0" w:color="auto"/>
        <w:bottom w:val="none" w:sz="0" w:space="0" w:color="auto"/>
        <w:right w:val="none" w:sz="0" w:space="0" w:color="auto"/>
      </w:divBdr>
    </w:div>
    <w:div w:id="705329471">
      <w:bodyDiv w:val="1"/>
      <w:marLeft w:val="0"/>
      <w:marRight w:val="0"/>
      <w:marTop w:val="0"/>
      <w:marBottom w:val="0"/>
      <w:divBdr>
        <w:top w:val="none" w:sz="0" w:space="0" w:color="auto"/>
        <w:left w:val="none" w:sz="0" w:space="0" w:color="auto"/>
        <w:bottom w:val="none" w:sz="0" w:space="0" w:color="auto"/>
        <w:right w:val="none" w:sz="0" w:space="0" w:color="auto"/>
      </w:divBdr>
    </w:div>
    <w:div w:id="720519546">
      <w:bodyDiv w:val="1"/>
      <w:marLeft w:val="0"/>
      <w:marRight w:val="0"/>
      <w:marTop w:val="0"/>
      <w:marBottom w:val="0"/>
      <w:divBdr>
        <w:top w:val="none" w:sz="0" w:space="0" w:color="auto"/>
        <w:left w:val="none" w:sz="0" w:space="0" w:color="auto"/>
        <w:bottom w:val="none" w:sz="0" w:space="0" w:color="auto"/>
        <w:right w:val="none" w:sz="0" w:space="0" w:color="auto"/>
      </w:divBdr>
    </w:div>
    <w:div w:id="796529268">
      <w:bodyDiv w:val="1"/>
      <w:marLeft w:val="0"/>
      <w:marRight w:val="0"/>
      <w:marTop w:val="0"/>
      <w:marBottom w:val="0"/>
      <w:divBdr>
        <w:top w:val="none" w:sz="0" w:space="0" w:color="auto"/>
        <w:left w:val="none" w:sz="0" w:space="0" w:color="auto"/>
        <w:bottom w:val="none" w:sz="0" w:space="0" w:color="auto"/>
        <w:right w:val="none" w:sz="0" w:space="0" w:color="auto"/>
      </w:divBdr>
    </w:div>
    <w:div w:id="839975247">
      <w:bodyDiv w:val="1"/>
      <w:marLeft w:val="0"/>
      <w:marRight w:val="0"/>
      <w:marTop w:val="0"/>
      <w:marBottom w:val="0"/>
      <w:divBdr>
        <w:top w:val="none" w:sz="0" w:space="0" w:color="auto"/>
        <w:left w:val="none" w:sz="0" w:space="0" w:color="auto"/>
        <w:bottom w:val="none" w:sz="0" w:space="0" w:color="auto"/>
        <w:right w:val="none" w:sz="0" w:space="0" w:color="auto"/>
      </w:divBdr>
    </w:div>
    <w:div w:id="853303619">
      <w:bodyDiv w:val="1"/>
      <w:marLeft w:val="0"/>
      <w:marRight w:val="0"/>
      <w:marTop w:val="0"/>
      <w:marBottom w:val="0"/>
      <w:divBdr>
        <w:top w:val="none" w:sz="0" w:space="0" w:color="auto"/>
        <w:left w:val="none" w:sz="0" w:space="0" w:color="auto"/>
        <w:bottom w:val="none" w:sz="0" w:space="0" w:color="auto"/>
        <w:right w:val="none" w:sz="0" w:space="0" w:color="auto"/>
      </w:divBdr>
    </w:div>
    <w:div w:id="1005400538">
      <w:bodyDiv w:val="1"/>
      <w:marLeft w:val="0"/>
      <w:marRight w:val="0"/>
      <w:marTop w:val="0"/>
      <w:marBottom w:val="0"/>
      <w:divBdr>
        <w:top w:val="none" w:sz="0" w:space="0" w:color="auto"/>
        <w:left w:val="none" w:sz="0" w:space="0" w:color="auto"/>
        <w:bottom w:val="none" w:sz="0" w:space="0" w:color="auto"/>
        <w:right w:val="none" w:sz="0" w:space="0" w:color="auto"/>
      </w:divBdr>
    </w:div>
    <w:div w:id="1038697097">
      <w:bodyDiv w:val="1"/>
      <w:marLeft w:val="0"/>
      <w:marRight w:val="0"/>
      <w:marTop w:val="0"/>
      <w:marBottom w:val="0"/>
      <w:divBdr>
        <w:top w:val="none" w:sz="0" w:space="0" w:color="auto"/>
        <w:left w:val="none" w:sz="0" w:space="0" w:color="auto"/>
        <w:bottom w:val="none" w:sz="0" w:space="0" w:color="auto"/>
        <w:right w:val="none" w:sz="0" w:space="0" w:color="auto"/>
      </w:divBdr>
    </w:div>
    <w:div w:id="1301351125">
      <w:bodyDiv w:val="1"/>
      <w:marLeft w:val="0"/>
      <w:marRight w:val="0"/>
      <w:marTop w:val="0"/>
      <w:marBottom w:val="0"/>
      <w:divBdr>
        <w:top w:val="none" w:sz="0" w:space="0" w:color="auto"/>
        <w:left w:val="none" w:sz="0" w:space="0" w:color="auto"/>
        <w:bottom w:val="none" w:sz="0" w:space="0" w:color="auto"/>
        <w:right w:val="none" w:sz="0" w:space="0" w:color="auto"/>
      </w:divBdr>
    </w:div>
    <w:div w:id="1511337337">
      <w:bodyDiv w:val="1"/>
      <w:marLeft w:val="0"/>
      <w:marRight w:val="0"/>
      <w:marTop w:val="0"/>
      <w:marBottom w:val="0"/>
      <w:divBdr>
        <w:top w:val="none" w:sz="0" w:space="0" w:color="auto"/>
        <w:left w:val="none" w:sz="0" w:space="0" w:color="auto"/>
        <w:bottom w:val="none" w:sz="0" w:space="0" w:color="auto"/>
        <w:right w:val="none" w:sz="0" w:space="0" w:color="auto"/>
      </w:divBdr>
    </w:div>
    <w:div w:id="1615166115">
      <w:bodyDiv w:val="1"/>
      <w:marLeft w:val="0"/>
      <w:marRight w:val="0"/>
      <w:marTop w:val="0"/>
      <w:marBottom w:val="0"/>
      <w:divBdr>
        <w:top w:val="none" w:sz="0" w:space="0" w:color="auto"/>
        <w:left w:val="none" w:sz="0" w:space="0" w:color="auto"/>
        <w:bottom w:val="none" w:sz="0" w:space="0" w:color="auto"/>
        <w:right w:val="none" w:sz="0" w:space="0" w:color="auto"/>
      </w:divBdr>
    </w:div>
    <w:div w:id="1643925726">
      <w:bodyDiv w:val="1"/>
      <w:marLeft w:val="0"/>
      <w:marRight w:val="0"/>
      <w:marTop w:val="0"/>
      <w:marBottom w:val="0"/>
      <w:divBdr>
        <w:top w:val="none" w:sz="0" w:space="0" w:color="auto"/>
        <w:left w:val="none" w:sz="0" w:space="0" w:color="auto"/>
        <w:bottom w:val="none" w:sz="0" w:space="0" w:color="auto"/>
        <w:right w:val="none" w:sz="0" w:space="0" w:color="auto"/>
      </w:divBdr>
    </w:div>
    <w:div w:id="1686982242">
      <w:bodyDiv w:val="1"/>
      <w:marLeft w:val="0"/>
      <w:marRight w:val="0"/>
      <w:marTop w:val="0"/>
      <w:marBottom w:val="0"/>
      <w:divBdr>
        <w:top w:val="none" w:sz="0" w:space="0" w:color="auto"/>
        <w:left w:val="none" w:sz="0" w:space="0" w:color="auto"/>
        <w:bottom w:val="none" w:sz="0" w:space="0" w:color="auto"/>
        <w:right w:val="none" w:sz="0" w:space="0" w:color="auto"/>
      </w:divBdr>
    </w:div>
    <w:div w:id="1718968145">
      <w:bodyDiv w:val="1"/>
      <w:marLeft w:val="0"/>
      <w:marRight w:val="0"/>
      <w:marTop w:val="0"/>
      <w:marBottom w:val="0"/>
      <w:divBdr>
        <w:top w:val="none" w:sz="0" w:space="0" w:color="auto"/>
        <w:left w:val="none" w:sz="0" w:space="0" w:color="auto"/>
        <w:bottom w:val="none" w:sz="0" w:space="0" w:color="auto"/>
        <w:right w:val="none" w:sz="0" w:space="0" w:color="auto"/>
      </w:divBdr>
    </w:div>
    <w:div w:id="198731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14</Pages>
  <Words>2246</Words>
  <Characters>12803</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Korolev</dc:creator>
  <cp:keywords/>
  <dc:description/>
  <cp:lastModifiedBy>Алексей Королев</cp:lastModifiedBy>
  <cp:revision>4</cp:revision>
  <dcterms:created xsi:type="dcterms:W3CDTF">2025-05-06T08:09:00Z</dcterms:created>
  <dcterms:modified xsi:type="dcterms:W3CDTF">2026-05-07T14:03:00Z</dcterms:modified>
</cp:coreProperties>
</file>