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C6520" w14:textId="7CAD6780" w:rsidR="005005AD" w:rsidRDefault="00F367A3" w:rsidP="00DB12DC">
      <w:pPr>
        <w:rPr>
          <w:b/>
          <w:bCs/>
        </w:rPr>
      </w:pPr>
      <w:r>
        <w:rPr>
          <w:b/>
          <w:bCs/>
        </w:rPr>
        <w:t>11.</w:t>
      </w:r>
      <w:r w:rsidR="00441751" w:rsidRPr="00441751">
        <w:rPr>
          <w:b/>
          <w:bCs/>
        </w:rPr>
        <w:t>3. Радиоприем ЧМ сигналов</w:t>
      </w:r>
      <w:r w:rsidR="00441751" w:rsidRPr="00441751">
        <w:rPr>
          <w:b/>
          <w:bCs/>
        </w:rPr>
        <w:br/>
      </w:r>
      <w:r>
        <w:rPr>
          <w:b/>
          <w:bCs/>
        </w:rPr>
        <w:t>11.</w:t>
      </w:r>
      <w:r w:rsidR="00441751" w:rsidRPr="00441751">
        <w:rPr>
          <w:b/>
          <w:bCs/>
        </w:rPr>
        <w:t>3.1. Прохождение ЧМ сигнала через селективный</w:t>
      </w:r>
      <w:r w:rsidR="005005AD">
        <w:rPr>
          <w:b/>
          <w:bCs/>
        </w:rPr>
        <w:t xml:space="preserve"> </w:t>
      </w:r>
      <w:r w:rsidR="00441751" w:rsidRPr="00441751">
        <w:rPr>
          <w:b/>
          <w:bCs/>
        </w:rPr>
        <w:t>тракт приемника</w:t>
      </w:r>
    </w:p>
    <w:p w14:paraId="0835DB3D" w14:textId="77777777" w:rsidR="005005AD" w:rsidRDefault="00441751" w:rsidP="005005AD">
      <w:pPr>
        <w:jc w:val="both"/>
      </w:pPr>
      <w:r w:rsidRPr="00441751">
        <w:t>Пусть на входе селективного тракта действует ЧМ сигнал с</w:t>
      </w:r>
      <w:r w:rsidR="005005AD">
        <w:t xml:space="preserve"> </w:t>
      </w:r>
      <w:r w:rsidRPr="00441751">
        <w:t>постоянной амплитудой и мгновенной фазой, изменяющейся по</w:t>
      </w:r>
      <w:r w:rsidR="005005AD">
        <w:t xml:space="preserve"> </w:t>
      </w:r>
      <w:r w:rsidRPr="00441751">
        <w:t>синусоидальному закону</w:t>
      </w:r>
    </w:p>
    <w:p w14:paraId="0DBC37A2" w14:textId="3C0EDD4A" w:rsidR="008653A3" w:rsidRDefault="005005AD" w:rsidP="008653A3">
      <w:pPr>
        <w:jc w:val="both"/>
      </w:pPr>
      <w:r>
        <w:rPr>
          <w:noProof/>
          <w:lang w:eastAsia="ru-RU"/>
        </w:rPr>
        <w:drawing>
          <wp:inline distT="0" distB="0" distL="0" distR="0" wp14:anchorId="16F30E73" wp14:editId="057E0C86">
            <wp:extent cx="3381375" cy="409575"/>
            <wp:effectExtent l="0" t="0" r="9525" b="9525"/>
            <wp:docPr id="949567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67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51" w:rsidRPr="00441751">
        <w:br/>
        <w:t xml:space="preserve">где </w:t>
      </w:r>
      <w:r w:rsidR="00441751" w:rsidRPr="00441751">
        <w:rPr>
          <w:i/>
          <w:iCs/>
        </w:rPr>
        <w:sym w:font="Symbol" w:char="F077"/>
      </w:r>
      <w:r w:rsidR="00441751" w:rsidRPr="005005AD">
        <w:rPr>
          <w:vertAlign w:val="subscript"/>
        </w:rPr>
        <w:t>0</w:t>
      </w:r>
      <w:r w:rsidR="00441751" w:rsidRPr="00441751">
        <w:t xml:space="preserve"> - средняя частота ЧМ сигнала, </w:t>
      </w:r>
      <w:r w:rsidR="00441751" w:rsidRPr="00441751">
        <w:rPr>
          <w:i/>
          <w:iCs/>
        </w:rPr>
        <w:sym w:font="Symbol" w:char="F079"/>
      </w:r>
      <w:r w:rsidR="00441751" w:rsidRPr="00441751">
        <w:rPr>
          <w:i/>
          <w:iCs/>
        </w:rPr>
        <w:t xml:space="preserve"> </w:t>
      </w:r>
      <w:r w:rsidR="00441751" w:rsidRPr="00441751">
        <w:t xml:space="preserve">- индекс частотной модуляции, </w:t>
      </w:r>
      <w:r w:rsidR="00441751" w:rsidRPr="00441751">
        <w:sym w:font="Symbol" w:char="F057"/>
      </w:r>
      <w:r w:rsidR="00441751" w:rsidRPr="00441751">
        <w:t xml:space="preserve"> -</w:t>
      </w:r>
      <w:r w:rsidR="008653A3">
        <w:t xml:space="preserve"> </w:t>
      </w:r>
      <w:r w:rsidR="008653A3" w:rsidRPr="00441751">
        <w:t xml:space="preserve">частота модуляции, </w:t>
      </w:r>
      <w:r w:rsidR="008653A3" w:rsidRPr="00441751">
        <w:sym w:font="Symbol" w:char="F044"/>
      </w:r>
      <w:r w:rsidR="008653A3" w:rsidRPr="00441751">
        <w:rPr>
          <w:i/>
          <w:iCs/>
        </w:rPr>
        <w:sym w:font="Symbol" w:char="F077"/>
      </w:r>
      <w:proofErr w:type="spellStart"/>
      <w:r w:rsidR="008653A3" w:rsidRPr="005005AD">
        <w:rPr>
          <w:vertAlign w:val="subscript"/>
        </w:rPr>
        <w:t>max</w:t>
      </w:r>
      <w:proofErr w:type="spellEnd"/>
      <w:r w:rsidR="008653A3" w:rsidRPr="00441751">
        <w:t xml:space="preserve"> - девиация частоты;</w:t>
      </w:r>
    </w:p>
    <w:p w14:paraId="56EE9532" w14:textId="0E73207E" w:rsidR="005005AD" w:rsidRDefault="005005AD" w:rsidP="005005AD">
      <w:pPr>
        <w:jc w:val="both"/>
      </w:pPr>
      <w:r>
        <w:rPr>
          <w:noProof/>
          <w:lang w:eastAsia="ru-RU"/>
        </w:rPr>
        <w:drawing>
          <wp:inline distT="0" distB="0" distL="0" distR="0" wp14:anchorId="71B24761" wp14:editId="6F57311C">
            <wp:extent cx="3352800" cy="569495"/>
            <wp:effectExtent l="0" t="0" r="0" b="2540"/>
            <wp:docPr id="1259617331" name="Рисунок 1" descr="Изображение выглядит как Шрифт, текст, белый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17331" name="Рисунок 1" descr="Изображение выглядит как Шрифт, текст, белый, типограф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042" cy="57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81F9BA" w14:textId="2BB746A2" w:rsidR="00DB12DC" w:rsidRDefault="00441751" w:rsidP="005005AD">
      <w:pPr>
        <w:jc w:val="both"/>
      </w:pPr>
      <w:r w:rsidRPr="00441751">
        <w:t>Мгновенная частота этого сигнала равна</w:t>
      </w:r>
    </w:p>
    <w:p w14:paraId="3DAA9B2A" w14:textId="77777777" w:rsidR="008B4B11" w:rsidRDefault="008B4B11" w:rsidP="00DB12DC">
      <w:r>
        <w:rPr>
          <w:noProof/>
          <w:lang w:eastAsia="ru-RU"/>
        </w:rPr>
        <w:drawing>
          <wp:inline distT="0" distB="0" distL="0" distR="0" wp14:anchorId="6479B07C" wp14:editId="2B7482B4">
            <wp:extent cx="4905375" cy="561975"/>
            <wp:effectExtent l="0" t="0" r="9525" b="9525"/>
            <wp:docPr id="2033715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15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C454" w14:textId="77777777" w:rsidR="008B4B11" w:rsidRDefault="00441751" w:rsidP="00DB12DC">
      <w:r w:rsidRPr="00441751">
        <w:t xml:space="preserve">где </w:t>
      </w:r>
      <w:r w:rsidRPr="00441751">
        <w:sym w:font="Symbol" w:char="F044"/>
      </w:r>
      <w:r w:rsidRPr="00441751">
        <w:rPr>
          <w:i/>
          <w:iCs/>
        </w:rPr>
        <w:sym w:font="Symbol" w:char="F077"/>
      </w:r>
      <w:r w:rsidRPr="008B4B11">
        <w:rPr>
          <w:i/>
          <w:iCs/>
          <w:vertAlign w:val="subscript"/>
        </w:rPr>
        <w:t>m</w:t>
      </w:r>
      <w:r w:rsidRPr="00441751">
        <w:rPr>
          <w:i/>
          <w:iCs/>
        </w:rPr>
        <w:t xml:space="preserve"> </w:t>
      </w:r>
      <w:r w:rsidRPr="00441751">
        <w:sym w:font="Symbol" w:char="F03D"/>
      </w:r>
      <w:r w:rsidRPr="00441751">
        <w:rPr>
          <w:i/>
          <w:iCs/>
        </w:rPr>
        <w:sym w:font="Symbol" w:char="F079"/>
      </w:r>
      <w:r w:rsidRPr="00441751">
        <w:sym w:font="Symbol" w:char="F057"/>
      </w:r>
      <w:r w:rsidRPr="00441751">
        <w:t xml:space="preserve"> - максимальное отклонение частоты от ее среднего значения (девиация).</w:t>
      </w:r>
    </w:p>
    <w:p w14:paraId="7B12FDF8" w14:textId="77777777" w:rsidR="008B4B11" w:rsidRDefault="00441751" w:rsidP="00DB12DC">
      <w:r w:rsidRPr="00441751">
        <w:t>Ширина спектра ЧМ–сигнала может быть рассчитана по приближенной формуле:</w:t>
      </w:r>
    </w:p>
    <w:p w14:paraId="1E9FBD61" w14:textId="77777777" w:rsidR="008653A3" w:rsidRDefault="008B4B11" w:rsidP="008B4B11">
      <w:pPr>
        <w:jc w:val="both"/>
      </w:pPr>
      <w:r>
        <w:rPr>
          <w:noProof/>
          <w:lang w:eastAsia="ru-RU"/>
        </w:rPr>
        <w:drawing>
          <wp:inline distT="0" distB="0" distL="0" distR="0" wp14:anchorId="0A985F68" wp14:editId="1290CB97">
            <wp:extent cx="2705100" cy="457200"/>
            <wp:effectExtent l="0" t="0" r="0" b="0"/>
            <wp:docPr id="165369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90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51" w:rsidRPr="00441751">
        <w:br/>
        <w:t>где</w:t>
      </w:r>
      <w:r>
        <w:t xml:space="preserve"> </w:t>
      </w:r>
      <w:proofErr w:type="spellStart"/>
      <w:r w:rsidR="00441751" w:rsidRPr="00441751">
        <w:rPr>
          <w:i/>
          <w:iCs/>
        </w:rPr>
        <w:t>F</w:t>
      </w:r>
      <w:r w:rsidR="00441751" w:rsidRPr="008B4B11">
        <w:rPr>
          <w:vertAlign w:val="subscript"/>
        </w:rPr>
        <w:t>max</w:t>
      </w:r>
      <w:proofErr w:type="spellEnd"/>
      <w:r w:rsidR="00441751" w:rsidRPr="00441751">
        <w:t xml:space="preserve"> – максимальная модулирующая частота.</w:t>
      </w:r>
    </w:p>
    <w:p w14:paraId="765BA795" w14:textId="77777777" w:rsidR="008653A3" w:rsidRDefault="00441751" w:rsidP="008B4B11">
      <w:pPr>
        <w:jc w:val="both"/>
        <w:rPr>
          <w:i/>
          <w:iCs/>
        </w:rPr>
      </w:pPr>
      <w:r w:rsidRPr="00441751">
        <w:t xml:space="preserve">При </w:t>
      </w:r>
      <w:r w:rsidRPr="00441751">
        <w:sym w:font="Symbol" w:char="F044"/>
      </w:r>
      <w:proofErr w:type="spellStart"/>
      <w:r w:rsidRPr="00441751">
        <w:rPr>
          <w:i/>
          <w:iCs/>
        </w:rPr>
        <w:t>f</w:t>
      </w:r>
      <w:r w:rsidRPr="008B4B11">
        <w:rPr>
          <w:vertAlign w:val="subscript"/>
        </w:rPr>
        <w:t>max</w:t>
      </w:r>
      <w:proofErr w:type="spellEnd"/>
      <w:r w:rsidRPr="00441751">
        <w:t xml:space="preserve"> </w:t>
      </w:r>
      <w:r w:rsidRPr="00441751">
        <w:sym w:font="Symbol" w:char="F03E"/>
      </w:r>
      <w:r w:rsidRPr="00441751">
        <w:sym w:font="Symbol" w:char="F03E"/>
      </w:r>
      <w:r w:rsidRPr="00441751">
        <w:t xml:space="preserve"> </w:t>
      </w:r>
      <w:proofErr w:type="spellStart"/>
      <w:r w:rsidRPr="00441751">
        <w:rPr>
          <w:i/>
          <w:iCs/>
        </w:rPr>
        <w:t>F</w:t>
      </w:r>
      <w:r w:rsidRPr="008B4B11">
        <w:rPr>
          <w:vertAlign w:val="subscript"/>
        </w:rPr>
        <w:t>max</w:t>
      </w:r>
      <w:proofErr w:type="spellEnd"/>
      <w:r w:rsidRPr="00441751">
        <w:t xml:space="preserve"> модуляция называется </w:t>
      </w:r>
      <w:r w:rsidRPr="00441751">
        <w:rPr>
          <w:i/>
          <w:iCs/>
        </w:rPr>
        <w:t>широкополосной;</w:t>
      </w:r>
    </w:p>
    <w:p w14:paraId="0E864A5E" w14:textId="77777777" w:rsidR="008653A3" w:rsidRDefault="00441751" w:rsidP="008B4B11">
      <w:pPr>
        <w:jc w:val="both"/>
      </w:pPr>
      <w:r w:rsidRPr="00441751">
        <w:t>Для широкополосной модуляции считают ширину спектра равной</w:t>
      </w:r>
      <w:r w:rsidR="008B4B11">
        <w:t xml:space="preserve"> </w:t>
      </w:r>
      <w:r w:rsidRPr="00441751">
        <w:sym w:font="Symbol" w:char="F040"/>
      </w:r>
      <w:r w:rsidRPr="00441751">
        <w:t xml:space="preserve"> 2</w:t>
      </w:r>
      <w:r w:rsidRPr="00441751">
        <w:sym w:font="Symbol" w:char="F044"/>
      </w:r>
      <w:proofErr w:type="spellStart"/>
      <w:proofErr w:type="gramStart"/>
      <w:r w:rsidRPr="00441751">
        <w:rPr>
          <w:i/>
          <w:iCs/>
        </w:rPr>
        <w:t>f</w:t>
      </w:r>
      <w:r w:rsidRPr="008B4B11">
        <w:rPr>
          <w:vertAlign w:val="subscript"/>
        </w:rPr>
        <w:t>max</w:t>
      </w:r>
      <w:proofErr w:type="spellEnd"/>
      <w:r w:rsidRPr="00441751">
        <w:t xml:space="preserve"> .</w:t>
      </w:r>
      <w:proofErr w:type="gramEnd"/>
    </w:p>
    <w:p w14:paraId="15F8F6D7" w14:textId="77777777" w:rsidR="008653A3" w:rsidRDefault="008B4B11" w:rsidP="008B4B11">
      <w:pPr>
        <w:jc w:val="both"/>
      </w:pPr>
      <w:r>
        <w:t>П</w:t>
      </w:r>
      <w:r w:rsidR="00441751" w:rsidRPr="00441751">
        <w:t xml:space="preserve">ри </w:t>
      </w:r>
      <w:r w:rsidR="00441751" w:rsidRPr="00441751">
        <w:sym w:font="Symbol" w:char="F044"/>
      </w:r>
      <w:proofErr w:type="spellStart"/>
      <w:r w:rsidR="00441751" w:rsidRPr="00441751">
        <w:rPr>
          <w:i/>
          <w:iCs/>
        </w:rPr>
        <w:t>f</w:t>
      </w:r>
      <w:r w:rsidR="00441751" w:rsidRPr="008B4B11">
        <w:rPr>
          <w:vertAlign w:val="subscript"/>
        </w:rPr>
        <w:t>max</w:t>
      </w:r>
      <w:proofErr w:type="spellEnd"/>
      <w:r w:rsidR="00441751" w:rsidRPr="00441751">
        <w:t xml:space="preserve"> </w:t>
      </w:r>
      <w:r w:rsidR="00441751" w:rsidRPr="00441751">
        <w:sym w:font="Symbol" w:char="F03C"/>
      </w:r>
      <w:r w:rsidR="00441751" w:rsidRPr="00441751">
        <w:t xml:space="preserve"> </w:t>
      </w:r>
      <w:proofErr w:type="spellStart"/>
      <w:r w:rsidR="00441751" w:rsidRPr="00441751">
        <w:rPr>
          <w:i/>
          <w:iCs/>
        </w:rPr>
        <w:t>F</w:t>
      </w:r>
      <w:r w:rsidR="00441751" w:rsidRPr="008B4B11">
        <w:rPr>
          <w:vertAlign w:val="subscript"/>
        </w:rPr>
        <w:t>max</w:t>
      </w:r>
      <w:proofErr w:type="spellEnd"/>
      <w:r w:rsidR="00441751" w:rsidRPr="00441751">
        <w:t xml:space="preserve"> – это </w:t>
      </w:r>
      <w:r w:rsidR="00441751" w:rsidRPr="00441751">
        <w:rPr>
          <w:i/>
          <w:iCs/>
        </w:rPr>
        <w:t>узкополосная модуляция</w:t>
      </w:r>
      <w:r w:rsidR="00441751" w:rsidRPr="00441751">
        <w:t>.</w:t>
      </w:r>
    </w:p>
    <w:p w14:paraId="447B758B" w14:textId="77777777" w:rsidR="008653A3" w:rsidRDefault="00441751" w:rsidP="008B4B11">
      <w:pPr>
        <w:jc w:val="both"/>
      </w:pPr>
      <w:r w:rsidRPr="00441751">
        <w:t xml:space="preserve">Для узкополосной модуляции ширина спектра </w:t>
      </w:r>
      <w:r w:rsidRPr="00441751">
        <w:sym w:font="Symbol" w:char="F040"/>
      </w:r>
      <w:r w:rsidRPr="00441751">
        <w:t xml:space="preserve"> 2</w:t>
      </w:r>
      <w:proofErr w:type="gramStart"/>
      <w:r w:rsidRPr="00441751">
        <w:rPr>
          <w:i/>
          <w:iCs/>
        </w:rPr>
        <w:t>F</w:t>
      </w:r>
      <w:r w:rsidRPr="008B4B11">
        <w:rPr>
          <w:vertAlign w:val="subscript"/>
        </w:rPr>
        <w:t>max</w:t>
      </w:r>
      <w:r w:rsidRPr="00441751">
        <w:t xml:space="preserve"> .</w:t>
      </w:r>
      <w:proofErr w:type="gramEnd"/>
    </w:p>
    <w:p w14:paraId="70F47B9D" w14:textId="2CC738EA" w:rsidR="008B4B11" w:rsidRDefault="00441751" w:rsidP="008B4B11">
      <w:pPr>
        <w:jc w:val="both"/>
      </w:pPr>
      <w:r w:rsidRPr="00441751">
        <w:t>Узкополосная модуляция применяется в служебной и низовой</w:t>
      </w:r>
      <w:r w:rsidR="008B4B11">
        <w:t xml:space="preserve"> </w:t>
      </w:r>
      <w:r w:rsidRPr="00441751">
        <w:t>радиосвязи; широкополосная - при высококачественном радиовещании и для сопровождения звуковых телевизионных передач.</w:t>
      </w:r>
    </w:p>
    <w:p w14:paraId="21518985" w14:textId="77777777" w:rsidR="008B4B11" w:rsidRDefault="00441751" w:rsidP="008B4B11">
      <w:pPr>
        <w:jc w:val="both"/>
      </w:pPr>
      <w:r w:rsidRPr="00441751">
        <w:rPr>
          <w:i/>
          <w:iCs/>
        </w:rPr>
        <w:t>Основное преимущество ЧМ перед АМ - более высокая помехоустойчивость</w:t>
      </w:r>
      <w:r w:rsidRPr="00441751">
        <w:t>.</w:t>
      </w:r>
    </w:p>
    <w:p w14:paraId="3641F416" w14:textId="77777777" w:rsidR="008B4B11" w:rsidRDefault="00441751" w:rsidP="008B4B11">
      <w:pPr>
        <w:jc w:val="both"/>
      </w:pPr>
      <w:r w:rsidRPr="00441751">
        <w:t xml:space="preserve">Разделив обе части выражения </w:t>
      </w:r>
      <w:r w:rsidR="008B4B11">
        <w:t xml:space="preserve">для </w:t>
      </w:r>
      <w:r w:rsidR="008B4B11" w:rsidRPr="00441751">
        <w:rPr>
          <w:i/>
          <w:iCs/>
        </w:rPr>
        <w:sym w:font="Symbol" w:char="F077"/>
      </w:r>
      <w:r w:rsidRPr="00441751">
        <w:t xml:space="preserve"> на 2</w:t>
      </w:r>
      <w:r w:rsidRPr="00441751">
        <w:rPr>
          <w:i/>
          <w:iCs/>
        </w:rPr>
        <w:sym w:font="Symbol" w:char="F070"/>
      </w:r>
      <w:r w:rsidRPr="00441751">
        <w:rPr>
          <w:i/>
          <w:iCs/>
        </w:rPr>
        <w:t xml:space="preserve"> </w:t>
      </w:r>
      <w:r w:rsidRPr="00441751">
        <w:t>, получим</w:t>
      </w:r>
    </w:p>
    <w:p w14:paraId="1CA7187E" w14:textId="1B3DB108" w:rsidR="00441751" w:rsidRDefault="00441751" w:rsidP="008B4B11">
      <w:pPr>
        <w:jc w:val="center"/>
      </w:pPr>
      <w:r w:rsidRPr="00441751">
        <w:rPr>
          <w:i/>
          <w:iCs/>
        </w:rPr>
        <w:t xml:space="preserve">f </w:t>
      </w:r>
      <w:r w:rsidRPr="00441751">
        <w:sym w:font="Symbol" w:char="F03D"/>
      </w:r>
      <w:r w:rsidRPr="00441751">
        <w:t xml:space="preserve"> </w:t>
      </w:r>
      <w:r w:rsidRPr="00441751">
        <w:rPr>
          <w:i/>
          <w:iCs/>
        </w:rPr>
        <w:t>f</w:t>
      </w:r>
      <w:r w:rsidRPr="008B4B11">
        <w:rPr>
          <w:vertAlign w:val="subscript"/>
        </w:rPr>
        <w:t>0</w:t>
      </w:r>
      <w:r w:rsidRPr="00441751">
        <w:t xml:space="preserve"> </w:t>
      </w:r>
      <w:r w:rsidRPr="00441751">
        <w:sym w:font="Symbol" w:char="F02B"/>
      </w:r>
      <w:r w:rsidRPr="00441751">
        <w:t xml:space="preserve"> </w:t>
      </w:r>
      <w:r w:rsidRPr="00441751">
        <w:sym w:font="Symbol" w:char="F044"/>
      </w:r>
      <w:proofErr w:type="spellStart"/>
      <w:r w:rsidRPr="00441751">
        <w:rPr>
          <w:i/>
          <w:iCs/>
        </w:rPr>
        <w:t>f</w:t>
      </w:r>
      <w:r w:rsidRPr="008B4B11">
        <w:rPr>
          <w:i/>
          <w:iCs/>
          <w:vertAlign w:val="subscript"/>
        </w:rPr>
        <w:t>m</w:t>
      </w:r>
      <w:proofErr w:type="spellEnd"/>
      <w:r w:rsidRPr="00441751">
        <w:rPr>
          <w:i/>
          <w:iCs/>
        </w:rPr>
        <w:t xml:space="preserve"> </w:t>
      </w:r>
      <w:proofErr w:type="spellStart"/>
      <w:r w:rsidRPr="00441751">
        <w:t>cos</w:t>
      </w:r>
      <w:proofErr w:type="spellEnd"/>
      <w:r w:rsidRPr="00441751">
        <w:t>(</w:t>
      </w:r>
      <w:r w:rsidRPr="00441751">
        <w:sym w:font="Symbol" w:char="F057"/>
      </w:r>
      <w:r w:rsidRPr="00441751">
        <w:rPr>
          <w:i/>
          <w:iCs/>
        </w:rPr>
        <w:t>t</w:t>
      </w:r>
      <w:r w:rsidRPr="00441751">
        <w:t>)</w:t>
      </w:r>
    </w:p>
    <w:p w14:paraId="7D4E3226" w14:textId="3570540C" w:rsidR="00441751" w:rsidRDefault="00441751" w:rsidP="008B4B1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15525EE" wp14:editId="45DA0B0A">
            <wp:extent cx="4514850" cy="4572000"/>
            <wp:effectExtent l="0" t="0" r="0" b="0"/>
            <wp:docPr id="1321953570" name="Рисунок 1" descr="Изображение выглядит как диаграмма, Технический чертеж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53570" name="Рисунок 1" descr="Изображение выглядит как диаграмма, Технический чертеж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2721" w14:textId="501BC286" w:rsidR="008B4B11" w:rsidRDefault="00441751" w:rsidP="008B4B11">
      <w:pPr>
        <w:jc w:val="center"/>
      </w:pPr>
      <w:r w:rsidRPr="00441751">
        <w:t>АЧХ и ФЧХ селективного тракта приемника и</w:t>
      </w:r>
      <w:r w:rsidRPr="00441751">
        <w:br/>
        <w:t>временные зависимости коэффициента передачи,</w:t>
      </w:r>
      <w:r w:rsidRPr="00441751">
        <w:br/>
        <w:t>фазового сдвига, вносимого трактом</w:t>
      </w:r>
    </w:p>
    <w:p w14:paraId="62EE7B43" w14:textId="77777777" w:rsidR="008B4B11" w:rsidRDefault="00441751" w:rsidP="008B4B11">
      <w:pPr>
        <w:jc w:val="both"/>
      </w:pPr>
      <w:r w:rsidRPr="00441751">
        <w:br/>
        <w:t>Из рисунка видно, что при изменении отклонения частоты</w:t>
      </w:r>
      <w:r w:rsidR="008B4B11">
        <w:t xml:space="preserve"> </w:t>
      </w:r>
      <w:r w:rsidRPr="00441751">
        <w:t xml:space="preserve">по </w:t>
      </w:r>
      <w:proofErr w:type="spellStart"/>
      <w:r w:rsidRPr="00441751">
        <w:t>косинусоидальному</w:t>
      </w:r>
      <w:proofErr w:type="spellEnd"/>
      <w:r w:rsidRPr="00441751">
        <w:t xml:space="preserve"> закону из-за </w:t>
      </w:r>
      <w:proofErr w:type="spellStart"/>
      <w:r w:rsidRPr="00441751">
        <w:t>неидеальности</w:t>
      </w:r>
      <w:proofErr w:type="spellEnd"/>
      <w:r w:rsidRPr="00441751">
        <w:t xml:space="preserve"> АЧХ селективного тракта его коэффициент передачи изменяется во времени с удвоенной частотой модуляции</w:t>
      </w:r>
    </w:p>
    <w:p w14:paraId="29211EC9" w14:textId="77777777" w:rsidR="008B4B11" w:rsidRDefault="00441751" w:rsidP="008B4B11">
      <w:pPr>
        <w:jc w:val="center"/>
      </w:pPr>
      <w:r w:rsidRPr="00441751">
        <w:rPr>
          <w:i/>
          <w:iCs/>
        </w:rPr>
        <w:t>K</w:t>
      </w:r>
      <w:r w:rsidRPr="00441751">
        <w:t>(</w:t>
      </w:r>
      <w:r w:rsidRPr="00441751">
        <w:rPr>
          <w:i/>
          <w:iCs/>
        </w:rPr>
        <w:t>t</w:t>
      </w:r>
      <w:r w:rsidRPr="00441751">
        <w:t xml:space="preserve">) </w:t>
      </w:r>
      <w:r w:rsidRPr="00441751">
        <w:sym w:font="Symbol" w:char="F03D"/>
      </w:r>
      <w:r w:rsidRPr="00441751">
        <w:t xml:space="preserve"> </w:t>
      </w:r>
      <w:r w:rsidRPr="00441751">
        <w:rPr>
          <w:i/>
          <w:iCs/>
        </w:rPr>
        <w:t>K</w:t>
      </w:r>
      <w:r w:rsidRPr="008B4B11">
        <w:rPr>
          <w:vertAlign w:val="subscript"/>
        </w:rPr>
        <w:t>0</w:t>
      </w:r>
      <w:r w:rsidRPr="00441751">
        <w:t xml:space="preserve"> </w:t>
      </w:r>
      <w:r w:rsidRPr="00441751">
        <w:sym w:font="Symbol" w:char="F02D"/>
      </w:r>
      <w:r w:rsidRPr="00441751">
        <w:t xml:space="preserve"> </w:t>
      </w:r>
      <w:r w:rsidRPr="00441751">
        <w:rPr>
          <w:i/>
          <w:iCs/>
        </w:rPr>
        <w:t>K</w:t>
      </w:r>
      <w:r w:rsidRPr="008B4B11">
        <w:rPr>
          <w:vertAlign w:val="subscript"/>
        </w:rPr>
        <w:t>2</w:t>
      </w:r>
      <w:r w:rsidRPr="00441751">
        <w:t xml:space="preserve"> </w:t>
      </w:r>
      <w:proofErr w:type="spellStart"/>
      <w:r w:rsidRPr="00441751">
        <w:t>cos</w:t>
      </w:r>
      <w:proofErr w:type="spellEnd"/>
      <w:r w:rsidRPr="00441751">
        <w:t>(2</w:t>
      </w:r>
      <w:r w:rsidRPr="00441751">
        <w:sym w:font="Symbol" w:char="F057"/>
      </w:r>
      <w:r w:rsidRPr="00441751">
        <w:rPr>
          <w:i/>
          <w:iCs/>
        </w:rPr>
        <w:t>t</w:t>
      </w:r>
      <w:r w:rsidRPr="00441751">
        <w:t>)</w:t>
      </w:r>
    </w:p>
    <w:p w14:paraId="1E4F4D7D" w14:textId="77777777" w:rsidR="008B4B11" w:rsidRDefault="00441751" w:rsidP="008B4B11">
      <w:pPr>
        <w:jc w:val="both"/>
      </w:pPr>
      <w:r w:rsidRPr="00441751">
        <w:t>В результате на выходе селективного тракта действует сигнал,</w:t>
      </w:r>
      <w:r w:rsidR="008B4B11">
        <w:t xml:space="preserve"> </w:t>
      </w:r>
      <w:r w:rsidRPr="00441751">
        <w:t>модулированный не только по частоте, но и по амплитуде. Это</w:t>
      </w:r>
      <w:r w:rsidR="008B4B11">
        <w:t xml:space="preserve"> </w:t>
      </w:r>
      <w:r w:rsidRPr="00441751">
        <w:t>приводит к нелинейным искажениям сигнала на выходе частотного детектора. Для их устранения необходимо использовать</w:t>
      </w:r>
      <w:r w:rsidR="008B4B11">
        <w:t xml:space="preserve"> </w:t>
      </w:r>
      <w:r w:rsidRPr="00441751">
        <w:t>амплитудный ограничитель перед частотным детектором.</w:t>
      </w:r>
    </w:p>
    <w:p w14:paraId="00F2D13E" w14:textId="7F5FD525" w:rsidR="008B4B11" w:rsidRDefault="00441751" w:rsidP="008B4B11">
      <w:pPr>
        <w:jc w:val="both"/>
      </w:pPr>
      <w:r w:rsidRPr="00441751">
        <w:t xml:space="preserve">Из-за нелинейности ФЧХ </w:t>
      </w:r>
      <w:r w:rsidR="00484BDE" w:rsidRPr="00441751">
        <w:t xml:space="preserve">фазовый сдвиг </w:t>
      </w:r>
      <w:r w:rsidRPr="00441751">
        <w:t xml:space="preserve">вносимый селективным трактом изменяется по закону, отличному от </w:t>
      </w:r>
      <w:proofErr w:type="spellStart"/>
      <w:r w:rsidRPr="00441751">
        <w:t>косинусоидального</w:t>
      </w:r>
      <w:proofErr w:type="spellEnd"/>
    </w:p>
    <w:p w14:paraId="3A129565" w14:textId="77777777" w:rsidR="008B4B11" w:rsidRDefault="00441751" w:rsidP="00DB12DC">
      <w:r w:rsidRPr="00441751">
        <w:rPr>
          <w:i/>
          <w:iCs/>
        </w:rPr>
        <w:sym w:font="Symbol" w:char="F06A"/>
      </w:r>
      <w:r w:rsidRPr="00441751">
        <w:t>(</w:t>
      </w:r>
      <w:r w:rsidRPr="00441751">
        <w:rPr>
          <w:i/>
          <w:iCs/>
        </w:rPr>
        <w:t>t</w:t>
      </w:r>
      <w:r w:rsidRPr="00441751">
        <w:t xml:space="preserve">) </w:t>
      </w:r>
      <w:r w:rsidRPr="00441751">
        <w:sym w:font="Symbol" w:char="F03D"/>
      </w:r>
      <w:r w:rsidRPr="00441751">
        <w:t xml:space="preserve"> </w:t>
      </w:r>
      <w:r w:rsidRPr="00441751">
        <w:sym w:font="Symbol" w:char="F02D"/>
      </w:r>
      <w:r w:rsidRPr="00441751">
        <w:rPr>
          <w:i/>
          <w:iCs/>
        </w:rPr>
        <w:sym w:font="Symbol" w:char="F06A"/>
      </w:r>
      <w:r w:rsidRPr="008B4B11">
        <w:rPr>
          <w:vertAlign w:val="subscript"/>
        </w:rPr>
        <w:t>1</w:t>
      </w:r>
      <w:r w:rsidRPr="00441751">
        <w:t xml:space="preserve"> </w:t>
      </w:r>
      <w:proofErr w:type="spellStart"/>
      <w:r w:rsidRPr="00441751">
        <w:t>cos</w:t>
      </w:r>
      <w:proofErr w:type="spellEnd"/>
      <w:r w:rsidRPr="00441751">
        <w:t>(</w:t>
      </w:r>
      <w:r w:rsidRPr="00441751">
        <w:sym w:font="Symbol" w:char="F057"/>
      </w:r>
      <w:r w:rsidRPr="00441751">
        <w:rPr>
          <w:i/>
          <w:iCs/>
        </w:rPr>
        <w:t>t</w:t>
      </w:r>
      <w:r w:rsidRPr="00441751">
        <w:t xml:space="preserve">) </w:t>
      </w:r>
      <w:r w:rsidRPr="00441751">
        <w:sym w:font="Symbol" w:char="F02D"/>
      </w:r>
      <w:r w:rsidRPr="00441751">
        <w:rPr>
          <w:i/>
          <w:iCs/>
        </w:rPr>
        <w:sym w:font="Symbol" w:char="F06A"/>
      </w:r>
      <w:r w:rsidRPr="008B4B11">
        <w:rPr>
          <w:vertAlign w:val="subscript"/>
        </w:rPr>
        <w:t>3</w:t>
      </w:r>
      <w:r w:rsidRPr="00441751">
        <w:t xml:space="preserve"> </w:t>
      </w:r>
      <w:proofErr w:type="spellStart"/>
      <w:r w:rsidRPr="00441751">
        <w:t>cos</w:t>
      </w:r>
      <w:proofErr w:type="spellEnd"/>
      <w:r w:rsidRPr="00441751">
        <w:t>(3</w:t>
      </w:r>
      <w:r w:rsidRPr="00441751">
        <w:sym w:font="Symbol" w:char="F057"/>
      </w:r>
      <w:r w:rsidRPr="00441751">
        <w:rPr>
          <w:i/>
          <w:iCs/>
        </w:rPr>
        <w:t>t</w:t>
      </w:r>
      <w:r w:rsidRPr="00441751">
        <w:t>)</w:t>
      </w:r>
    </w:p>
    <w:p w14:paraId="1716948E" w14:textId="75FA0A7F" w:rsidR="00441751" w:rsidRDefault="00441751" w:rsidP="008B4B11">
      <w:pPr>
        <w:jc w:val="both"/>
      </w:pPr>
      <w:r w:rsidRPr="00441751">
        <w:lastRenderedPageBreak/>
        <w:t>Этот фазовый сдвиг приводит к приращению отклонения частоты ЧМ сигнала, которое равно</w:t>
      </w:r>
    </w:p>
    <w:p w14:paraId="1959E35C" w14:textId="77777777" w:rsidR="008B4B11" w:rsidRDefault="008B4B11" w:rsidP="008B4B11">
      <w:pPr>
        <w:jc w:val="both"/>
      </w:pPr>
      <w:r>
        <w:rPr>
          <w:noProof/>
          <w:lang w:eastAsia="ru-RU"/>
        </w:rPr>
        <w:drawing>
          <wp:inline distT="0" distB="0" distL="0" distR="0" wp14:anchorId="49393E15" wp14:editId="1C9A9DE3">
            <wp:extent cx="4257675" cy="647700"/>
            <wp:effectExtent l="0" t="0" r="9525" b="0"/>
            <wp:docPr id="1273101263" name="Рисунок 1" descr="Изображение выглядит как Шрифт, типография, каллиграф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01263" name="Рисунок 1" descr="Изображение выглядит как Шрифт, типография, каллиграфия, белый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51" w:rsidRPr="008B4B11">
        <w:br/>
      </w:r>
      <w:r w:rsidR="00441751" w:rsidRPr="00441751">
        <w:t>Таким образом, из-за нелинейности ФЧХ появляется третья</w:t>
      </w:r>
      <w:r>
        <w:t xml:space="preserve"> </w:t>
      </w:r>
      <w:r w:rsidR="00441751" w:rsidRPr="00441751">
        <w:t>гармоника отклонения частоты ЧМ сигнала от среднего значения, что приводит к нелинейным искажениям сигнала на выходе</w:t>
      </w:r>
      <w:r>
        <w:t xml:space="preserve"> </w:t>
      </w:r>
      <w:r w:rsidR="00441751" w:rsidRPr="00441751">
        <w:t>частотного детектора. Борьба с ними осуществляется путем</w:t>
      </w:r>
      <w:r>
        <w:t xml:space="preserve"> </w:t>
      </w:r>
      <w:r w:rsidR="00441751" w:rsidRPr="00441751">
        <w:t xml:space="preserve">линеаризации ФЧХ </w:t>
      </w:r>
      <w:proofErr w:type="spellStart"/>
      <w:r w:rsidR="00441751" w:rsidRPr="00441751">
        <w:t>радиотракта</w:t>
      </w:r>
      <w:proofErr w:type="spellEnd"/>
      <w:r w:rsidR="00441751" w:rsidRPr="00441751">
        <w:t xml:space="preserve"> за счет расширения полосы</w:t>
      </w:r>
      <w:r>
        <w:t xml:space="preserve"> </w:t>
      </w:r>
      <w:r w:rsidR="00441751" w:rsidRPr="00441751">
        <w:t>пропускания.</w:t>
      </w:r>
    </w:p>
    <w:p w14:paraId="73D734D9" w14:textId="77777777" w:rsidR="00E2184D" w:rsidRDefault="00E2184D" w:rsidP="00E2184D">
      <w:pPr>
        <w:jc w:val="center"/>
        <w:rPr>
          <w:b/>
          <w:bCs/>
        </w:rPr>
      </w:pPr>
      <w:r w:rsidRPr="00E2184D">
        <w:rPr>
          <w:b/>
          <w:bCs/>
        </w:rPr>
        <w:t>Частотные детекторы</w:t>
      </w:r>
    </w:p>
    <w:p w14:paraId="52C2748D" w14:textId="5A055A3B" w:rsidR="00E2184D" w:rsidRPr="00E2184D" w:rsidRDefault="00E2184D" w:rsidP="00E2184D">
      <w:pPr>
        <w:jc w:val="center"/>
      </w:pPr>
      <w:r w:rsidRPr="00E2184D">
        <w:rPr>
          <w:b/>
          <w:bCs/>
        </w:rPr>
        <w:t>Определение, назначение, классификация и основные параметры частотных детекторов</w:t>
      </w:r>
    </w:p>
    <w:p w14:paraId="08FE1A32" w14:textId="77777777" w:rsidR="00E2184D" w:rsidRPr="00E2184D" w:rsidRDefault="00E2184D" w:rsidP="00E2184D">
      <w:pPr>
        <w:jc w:val="both"/>
      </w:pPr>
      <w:r w:rsidRPr="00E2184D">
        <w:t xml:space="preserve">Частотным детектором (ЧД) называется устройство, выполняющее одну из двух функций: </w:t>
      </w:r>
      <w:r w:rsidRPr="00E2184D">
        <w:rPr>
          <w:i/>
          <w:iCs/>
        </w:rPr>
        <w:t>преобразования ВЧ напряжения, модулированного по частоте, в НЧ напряжение</w:t>
      </w:r>
      <w:r w:rsidRPr="00E2184D">
        <w:t xml:space="preserve">, изменяющееся по закону модуляции, и </w:t>
      </w:r>
    </w:p>
    <w:p w14:paraId="173FA2E5" w14:textId="77777777" w:rsidR="00E2184D" w:rsidRPr="00E2184D" w:rsidRDefault="00E2184D" w:rsidP="00E2184D">
      <w:pPr>
        <w:jc w:val="both"/>
      </w:pPr>
      <w:r w:rsidRPr="00E2184D">
        <w:rPr>
          <w:i/>
          <w:iCs/>
        </w:rPr>
        <w:t>преобразования отклонения несущей частоты сигнала от её номинального значения в постоянное напряжение</w:t>
      </w:r>
      <w:r w:rsidRPr="00E2184D">
        <w:t>, величина и знак которого характеризуют величину и знак этого отклонения.</w:t>
      </w:r>
    </w:p>
    <w:p w14:paraId="1A6367B2" w14:textId="77777777" w:rsidR="00E2184D" w:rsidRDefault="00E2184D" w:rsidP="00E2184D">
      <w:pPr>
        <w:jc w:val="both"/>
      </w:pPr>
      <w:r w:rsidRPr="00E2184D">
        <w:t>Устройства, выполняющие первую функцию, называют частотными демодуляторами. Они входят в состав радиоприемных устройств ЧМ-сигналов.</w:t>
      </w:r>
    </w:p>
    <w:p w14:paraId="376BB04A" w14:textId="77777777" w:rsidR="00E2184D" w:rsidRDefault="00E2184D" w:rsidP="00E2184D">
      <w:pPr>
        <w:jc w:val="both"/>
      </w:pPr>
      <w:r w:rsidRPr="00E2184D">
        <w:t>Устройства, выполняющие вторую функцию, называют частотными дискриминатора</w:t>
      </w:r>
      <w:r>
        <w:t>ми. Они входят в системы АПЧ УП</w:t>
      </w:r>
      <w:r w:rsidRPr="00E2184D">
        <w:t>ОС, где вырабатывают управляющее напряжение для этих систем.</w:t>
      </w:r>
    </w:p>
    <w:p w14:paraId="1A6D6506" w14:textId="77777777" w:rsidR="00E2184D" w:rsidRDefault="00E2184D" w:rsidP="00E2184D">
      <w:pPr>
        <w:jc w:val="both"/>
      </w:pPr>
      <w:r w:rsidRPr="00E2184D">
        <w:t>Классифицировать ЧД можно по виду преобразования сигнала:</w:t>
      </w:r>
    </w:p>
    <w:p w14:paraId="7D0E3984" w14:textId="71C944A9" w:rsidR="00E2184D" w:rsidRDefault="00E2184D" w:rsidP="00E2184D">
      <w:pPr>
        <w:jc w:val="both"/>
      </w:pPr>
      <w:r w:rsidRPr="00E2184D">
        <w:t>– частотно-амплитудные ЧД, в которых происходит преобразование</w:t>
      </w:r>
      <w:r w:rsidRPr="00E2184D">
        <w:br/>
        <w:t>изменения частоты в изменения амплитуды с последующим детектированием</w:t>
      </w:r>
      <w:r w:rsidRPr="00E2184D">
        <w:br/>
        <w:t>в АД;</w:t>
      </w:r>
    </w:p>
    <w:p w14:paraId="4BC15C0F" w14:textId="77777777" w:rsidR="00E2184D" w:rsidRDefault="00E2184D" w:rsidP="00E2184D">
      <w:pPr>
        <w:jc w:val="both"/>
      </w:pPr>
      <w:r w:rsidRPr="00E2184D">
        <w:t>– частотно-фазовые ЧД, в которых происходит преобразование отклонения частоты в отклонения между векторами основного и вспомогательного напряжения с последующим детектированием в ФД;</w:t>
      </w:r>
    </w:p>
    <w:p w14:paraId="0E204B13" w14:textId="77777777" w:rsidR="00E2184D" w:rsidRDefault="00E2184D" w:rsidP="00E2184D">
      <w:pPr>
        <w:jc w:val="both"/>
      </w:pPr>
      <w:r w:rsidRPr="00E2184D">
        <w:t xml:space="preserve">– частотно-импульсные ЧД, в которые преобразуют ЧМ-сигнал в последовательность импульсов, частота следования которых пропорциональна отклонению входной частоты от среднего значения. НЧ </w:t>
      </w:r>
      <w:r w:rsidRPr="00E2184D">
        <w:lastRenderedPageBreak/>
        <w:t>напряжение, пропорциональное числу импульсов в единицу времени, можно получить с помощью счетчиков импульсов;</w:t>
      </w:r>
    </w:p>
    <w:p w14:paraId="1669DEC8" w14:textId="77777777" w:rsidR="00E2184D" w:rsidRDefault="00E2184D" w:rsidP="00E2184D">
      <w:pPr>
        <w:jc w:val="both"/>
      </w:pPr>
      <w:r w:rsidRPr="00E2184D">
        <w:t>– автокорреляционные ЧД;</w:t>
      </w:r>
    </w:p>
    <w:p w14:paraId="63B4935A" w14:textId="77777777" w:rsidR="00E2184D" w:rsidRDefault="00E2184D" w:rsidP="00E2184D">
      <w:pPr>
        <w:jc w:val="both"/>
      </w:pPr>
      <w:r w:rsidRPr="00E2184D">
        <w:t>– ЧД на основе ФАП (синхронные фазовые детекторы);</w:t>
      </w:r>
    </w:p>
    <w:p w14:paraId="69C91653" w14:textId="283CE376" w:rsidR="00E2184D" w:rsidRDefault="00E2184D" w:rsidP="00E2184D">
      <w:pPr>
        <w:jc w:val="both"/>
      </w:pPr>
      <w:r w:rsidRPr="00E2184D">
        <w:t>– цифровые ЧД.</w:t>
      </w:r>
    </w:p>
    <w:p w14:paraId="063C2F98" w14:textId="77777777" w:rsidR="00E2184D" w:rsidRDefault="00E2184D" w:rsidP="00E2184D">
      <w:pPr>
        <w:jc w:val="both"/>
        <w:rPr>
          <w:rFonts w:ascii="TimesNewRomanPSMT" w:hAnsi="TimesNewRomanPSMT"/>
          <w:color w:val="000000"/>
          <w:szCs w:val="28"/>
        </w:rPr>
      </w:pPr>
      <w:r w:rsidRPr="00E2184D">
        <w:rPr>
          <w:rFonts w:ascii="TimesNewRomanPSMT" w:hAnsi="TimesNewRomanPSMT"/>
          <w:color w:val="000000"/>
          <w:szCs w:val="28"/>
        </w:rPr>
        <w:t>К основным параметрам ЧД относятся следующие:</w:t>
      </w:r>
    </w:p>
    <w:p w14:paraId="7A2A288F" w14:textId="4145A491" w:rsidR="00E2184D" w:rsidRDefault="00E2184D" w:rsidP="00E2184D">
      <w:pPr>
        <w:jc w:val="both"/>
        <w:rPr>
          <w:rFonts w:ascii="TimesNewRomanPSMT" w:hAnsi="TimesNewRomanPSMT"/>
          <w:color w:val="000000"/>
          <w:szCs w:val="28"/>
        </w:rPr>
      </w:pPr>
      <w:r w:rsidRPr="00E2184D">
        <w:rPr>
          <w:rFonts w:ascii="TimesNewRomanPSMT" w:hAnsi="TimesNewRomanPSMT"/>
          <w:color w:val="000000"/>
          <w:szCs w:val="28"/>
        </w:rPr>
        <w:t>1. Частотная, или детекторная, характеристика. Это зависимость выходного напряжения от частоты. На рисунке ω</w:t>
      </w:r>
      <w:r w:rsidRPr="00E2184D">
        <w:rPr>
          <w:rFonts w:ascii="TimesNewRomanPSMT" w:hAnsi="TimesNewRomanPSMT"/>
          <w:color w:val="000000"/>
          <w:sz w:val="18"/>
          <w:szCs w:val="18"/>
          <w:vertAlign w:val="subscript"/>
        </w:rPr>
        <w:t>0</w:t>
      </w:r>
      <w:r w:rsidRPr="00E2184D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Pr="00E2184D">
        <w:rPr>
          <w:rFonts w:ascii="TimesNewRomanPSMT" w:hAnsi="TimesNewRomanPSMT"/>
          <w:color w:val="000000"/>
          <w:szCs w:val="28"/>
        </w:rPr>
        <w:t xml:space="preserve">– это переходная частота ЧД. Основными параметрами, описывающими характеристику, являются крутизна </w:t>
      </w:r>
      <w:r>
        <w:rPr>
          <w:rFonts w:ascii="TimesNewRomanPSMT" w:hAnsi="TimesNewRomanPSMT"/>
          <w:color w:val="000000"/>
          <w:szCs w:val="28"/>
          <w:lang w:val="en-US"/>
        </w:rPr>
        <w:t>S</w:t>
      </w:r>
      <w:r w:rsidRPr="00E2184D">
        <w:rPr>
          <w:rFonts w:ascii="TimesNewRomanPSMT" w:hAnsi="TimesNewRomanPSMT"/>
          <w:color w:val="000000"/>
          <w:szCs w:val="28"/>
        </w:rPr>
        <w:t xml:space="preserve"> и раствор П</w:t>
      </w:r>
      <w:r w:rsidRPr="00E2184D">
        <w:rPr>
          <w:rFonts w:ascii="TimesNewRomanPSMT" w:hAnsi="TimesNewRomanPSMT"/>
          <w:color w:val="000000"/>
          <w:szCs w:val="28"/>
          <w:vertAlign w:val="subscript"/>
        </w:rPr>
        <w:t>ЧД</w:t>
      </w:r>
      <w:r w:rsidRPr="00E2184D">
        <w:rPr>
          <w:rFonts w:ascii="TimesNewRomanPSMT" w:hAnsi="TimesNewRomanPSMT"/>
          <w:color w:val="000000"/>
          <w:szCs w:val="28"/>
        </w:rPr>
        <w:t>, т.е. интервал частот,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E2184D">
        <w:rPr>
          <w:rFonts w:ascii="TimesNewRomanPSMT" w:hAnsi="TimesNewRomanPSMT"/>
          <w:color w:val="000000"/>
          <w:szCs w:val="28"/>
        </w:rPr>
        <w:t>лежащий между «горбами» частотной характеристики (приближенно можно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E2184D">
        <w:rPr>
          <w:rFonts w:ascii="TimesNewRomanPSMT" w:hAnsi="TimesNewRomanPSMT"/>
          <w:color w:val="000000"/>
          <w:szCs w:val="28"/>
        </w:rPr>
        <w:t xml:space="preserve">считать </w:t>
      </w:r>
      <w:r w:rsidRPr="00E2184D">
        <w:rPr>
          <w:rFonts w:ascii="KozMinPro-Regular-Identity-H" w:hAnsi="KozMinPro-Regular-Identity-H"/>
          <w:color w:val="000000"/>
          <w:szCs w:val="28"/>
        </w:rPr>
        <w:t>Π</w:t>
      </w:r>
      <w:r w:rsidRPr="00E2184D">
        <w:rPr>
          <w:rFonts w:ascii="TimesNewRomanPSMT" w:hAnsi="TimesNewRomanPSMT"/>
          <w:color w:val="000000"/>
          <w:sz w:val="20"/>
          <w:szCs w:val="20"/>
        </w:rPr>
        <w:t xml:space="preserve"> </w:t>
      </w:r>
      <w:r w:rsidRPr="00E2184D">
        <w:rPr>
          <w:rFonts w:ascii="SymbolMT" w:hAnsi="SymbolMT"/>
          <w:color w:val="000000"/>
          <w:szCs w:val="28"/>
        </w:rPr>
        <w:t>≈ ω</w:t>
      </w:r>
      <w:r w:rsidRPr="00E2184D">
        <w:rPr>
          <w:rFonts w:ascii="SymbolMT" w:hAnsi="SymbolMT"/>
          <w:color w:val="000000"/>
          <w:szCs w:val="28"/>
          <w:vertAlign w:val="subscript"/>
        </w:rPr>
        <w:t>2</w:t>
      </w:r>
      <w:r w:rsidRPr="00E2184D">
        <w:rPr>
          <w:rFonts w:ascii="SymbolMT" w:hAnsi="SymbolMT"/>
          <w:color w:val="000000"/>
          <w:szCs w:val="28"/>
        </w:rPr>
        <w:t xml:space="preserve"> - ω</w:t>
      </w:r>
      <w:proofErr w:type="gramStart"/>
      <w:r w:rsidRPr="00E2184D">
        <w:rPr>
          <w:rFonts w:ascii="SymbolMT" w:hAnsi="SymbolMT"/>
          <w:color w:val="000000"/>
          <w:szCs w:val="28"/>
          <w:vertAlign w:val="subscript"/>
        </w:rPr>
        <w:t>1</w:t>
      </w:r>
      <w:r w:rsidRPr="00E2184D">
        <w:rPr>
          <w:rFonts w:ascii="SymbolMT" w:hAnsi="SymbolMT"/>
          <w:color w:val="000000"/>
          <w:szCs w:val="28"/>
        </w:rPr>
        <w:t xml:space="preserve"> </w:t>
      </w:r>
      <w:r w:rsidRPr="00E2184D">
        <w:rPr>
          <w:rFonts w:ascii="TimesNewRomanPSMT" w:hAnsi="TimesNewRomanPSMT"/>
          <w:color w:val="000000"/>
          <w:szCs w:val="28"/>
        </w:rPr>
        <w:t>)</w:t>
      </w:r>
      <w:proofErr w:type="gramEnd"/>
      <w:r w:rsidRPr="00E2184D">
        <w:rPr>
          <w:rFonts w:ascii="TimesNewRomanPSMT" w:hAnsi="TimesNewRomanPSMT"/>
          <w:color w:val="000000"/>
          <w:szCs w:val="28"/>
        </w:rPr>
        <w:t>. Рабочий участок детекторной характеристики находится между «горбами».</w:t>
      </w:r>
    </w:p>
    <w:p w14:paraId="27C71E2D" w14:textId="0C5F1D8D" w:rsidR="00E2184D" w:rsidRDefault="00E2184D" w:rsidP="00E2184D">
      <w:pPr>
        <w:jc w:val="both"/>
      </w:pPr>
      <w:r>
        <w:rPr>
          <w:noProof/>
          <w:lang w:eastAsia="ru-RU"/>
        </w:rPr>
        <w:drawing>
          <wp:inline distT="0" distB="0" distL="0" distR="0" wp14:anchorId="37FD6A83" wp14:editId="0FEBF796">
            <wp:extent cx="3295650" cy="2190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00B8" w14:textId="7D0918D8" w:rsidR="00E2184D" w:rsidRDefault="00E2184D" w:rsidP="00E2184D">
      <w:pPr>
        <w:jc w:val="both"/>
      </w:pPr>
      <w:r w:rsidRPr="00E2184D">
        <w:t>Частотная (детекторная) характеристика ЧД</w:t>
      </w:r>
    </w:p>
    <w:p w14:paraId="7157B42F" w14:textId="77777777" w:rsidR="00E2184D" w:rsidRDefault="00E2184D" w:rsidP="00E2184D">
      <w:pPr>
        <w:jc w:val="both"/>
      </w:pPr>
      <w:r w:rsidRPr="00E2184D">
        <w:t>2. Коэ</w:t>
      </w:r>
      <w:r>
        <w:t>ффициент передачи по напряжению</w:t>
      </w:r>
    </w:p>
    <w:p w14:paraId="0A454C8F" w14:textId="36237F8D" w:rsidR="00E2184D" w:rsidRDefault="00E2184D" w:rsidP="00E2184D">
      <w:pPr>
        <w:jc w:val="both"/>
      </w:pPr>
      <w:r w:rsidRPr="00E2184D">
        <w:t>3. Различные искажения сигнала – нелинейные, линейные (частотные</w:t>
      </w:r>
      <w:r w:rsidR="00B6608C">
        <w:t xml:space="preserve"> </w:t>
      </w:r>
      <w:r w:rsidRPr="00E2184D">
        <w:t>и фазовые).</w:t>
      </w:r>
    </w:p>
    <w:p w14:paraId="2F541C68" w14:textId="77777777" w:rsidR="00E2184D" w:rsidRDefault="00E2184D" w:rsidP="00E2184D">
      <w:pPr>
        <w:jc w:val="both"/>
      </w:pPr>
      <w:r w:rsidRPr="00E2184D">
        <w:t>4. Входное сопротивление.</w:t>
      </w:r>
    </w:p>
    <w:p w14:paraId="7FFEC6FC" w14:textId="519500D9" w:rsidR="00E2184D" w:rsidRPr="00E2184D" w:rsidRDefault="00E2184D" w:rsidP="00E2184D">
      <w:pPr>
        <w:jc w:val="both"/>
      </w:pPr>
      <w:r w:rsidRPr="00E2184D">
        <w:t>5. Коэффициент фильтрации ВЧ напряжения.</w:t>
      </w:r>
    </w:p>
    <w:p w14:paraId="1322846C" w14:textId="77777777" w:rsidR="00E2184D" w:rsidRDefault="00E2184D" w:rsidP="00E2184D">
      <w:pPr>
        <w:jc w:val="both"/>
      </w:pPr>
      <w:r w:rsidRPr="00E2184D">
        <w:t>Так как качество детектирования ЧМ-сигнала в значительной степени</w:t>
      </w:r>
      <w:r>
        <w:t xml:space="preserve"> </w:t>
      </w:r>
      <w:r w:rsidRPr="00E2184D">
        <w:t>определяется параметрами детекторной характеристики, приведем основные</w:t>
      </w:r>
      <w:r>
        <w:t xml:space="preserve"> </w:t>
      </w:r>
      <w:r w:rsidRPr="00E2184D">
        <w:t>требования к ней.</w:t>
      </w:r>
    </w:p>
    <w:p w14:paraId="50C0CB6E" w14:textId="77777777" w:rsidR="00E2184D" w:rsidRDefault="00E2184D" w:rsidP="00E2184D">
      <w:pPr>
        <w:jc w:val="both"/>
      </w:pPr>
      <w:r w:rsidRPr="00E2184D">
        <w:t>Во-первых, раствор ПЧД должен соответствовать диапазону частот</w:t>
      </w:r>
      <w:r>
        <w:t xml:space="preserve"> </w:t>
      </w:r>
      <w:r w:rsidRPr="00E2184D">
        <w:t xml:space="preserve">отклонений, которые возможны для данного сигнала в данном приемнике; </w:t>
      </w:r>
    </w:p>
    <w:p w14:paraId="0B779262" w14:textId="77777777" w:rsidR="00E2184D" w:rsidRDefault="00E2184D" w:rsidP="00E2184D">
      <w:pPr>
        <w:jc w:val="both"/>
      </w:pPr>
      <w:r>
        <w:t>В</w:t>
      </w:r>
      <w:r w:rsidRPr="00E2184D">
        <w:t>о</w:t>
      </w:r>
      <w:r>
        <w:t>-</w:t>
      </w:r>
      <w:r w:rsidRPr="00E2184D">
        <w:t>вторых, в пределах ПЧД детекторная характеристика должна быть возможно</w:t>
      </w:r>
      <w:r>
        <w:t xml:space="preserve"> </w:t>
      </w:r>
      <w:r w:rsidRPr="00E2184D">
        <w:t xml:space="preserve">более </w:t>
      </w:r>
      <w:proofErr w:type="gramStart"/>
      <w:r w:rsidRPr="00E2184D">
        <w:t>линейной;  третьих</w:t>
      </w:r>
      <w:proofErr w:type="gramEnd"/>
      <w:r w:rsidRPr="00E2184D">
        <w:t xml:space="preserve">, при заданных ПЧД и </w:t>
      </w:r>
      <w:r w:rsidRPr="00E2184D">
        <w:rPr>
          <w:i/>
          <w:iCs/>
        </w:rPr>
        <w:t>f</w:t>
      </w:r>
      <w:r w:rsidRPr="00E2184D">
        <w:rPr>
          <w:vertAlign w:val="subscript"/>
        </w:rPr>
        <w:t>0</w:t>
      </w:r>
      <w:r w:rsidRPr="00E2184D">
        <w:t xml:space="preserve"> крутизна </w:t>
      </w:r>
      <w:r w:rsidRPr="00E2184D">
        <w:rPr>
          <w:i/>
          <w:iCs/>
        </w:rPr>
        <w:t>S</w:t>
      </w:r>
      <w:r w:rsidRPr="00E2184D">
        <w:t xml:space="preserve">ЧД </w:t>
      </w:r>
      <w:r w:rsidRPr="00E2184D">
        <w:lastRenderedPageBreak/>
        <w:t>должна быть</w:t>
      </w:r>
      <w:r>
        <w:t xml:space="preserve"> </w:t>
      </w:r>
      <w:r w:rsidRPr="00E2184D">
        <w:t xml:space="preserve">возможно большей и, наконец, переходная частота </w:t>
      </w:r>
      <w:r w:rsidRPr="00E2184D">
        <w:rPr>
          <w:i/>
          <w:iCs/>
        </w:rPr>
        <w:t>f</w:t>
      </w:r>
      <w:r w:rsidRPr="00E2184D">
        <w:rPr>
          <w:vertAlign w:val="subscript"/>
        </w:rPr>
        <w:t>0</w:t>
      </w:r>
      <w:r w:rsidRPr="00E2184D">
        <w:t xml:space="preserve"> должна быть достаточно стабильной.</w:t>
      </w:r>
    </w:p>
    <w:p w14:paraId="66097298" w14:textId="77777777" w:rsidR="00E2184D" w:rsidRDefault="00E2184D" w:rsidP="00E2184D">
      <w:pPr>
        <w:jc w:val="both"/>
      </w:pPr>
      <w:r w:rsidRPr="00E2184D">
        <w:t>В случае использования ЧД в качестве демодулятора наиболее важным требованием из перечисленных выше является линейность характеристики</w:t>
      </w:r>
      <w:r>
        <w:t xml:space="preserve"> </w:t>
      </w:r>
      <w:r w:rsidRPr="00E2184D">
        <w:t>внутри ПЧД (это обеспечивает минимум искажений) при возможно большем</w:t>
      </w:r>
      <w:r>
        <w:t xml:space="preserve"> </w:t>
      </w:r>
      <w:r w:rsidRPr="00E2184D">
        <w:t>растворе ПЧД и большей максимальной девиации частоты. Требования к крутизне и стабильности частоты могут быть ослаблены.</w:t>
      </w:r>
    </w:p>
    <w:p w14:paraId="6F7839E7" w14:textId="77777777" w:rsidR="00B6608C" w:rsidRDefault="00E2184D" w:rsidP="00E2184D">
      <w:pPr>
        <w:jc w:val="both"/>
      </w:pPr>
      <w:r w:rsidRPr="00E2184D">
        <w:t>В случае использования ЧД в качестве дискриминатора наиболее</w:t>
      </w:r>
      <w:r w:rsidR="00B6608C">
        <w:t xml:space="preserve"> </w:t>
      </w:r>
      <w:r w:rsidRPr="00E2184D">
        <w:t>важным является требование стабильности частоты, т.к. в системах АПЧ любая нестабильность частоты будет перенесена на подстраиваемые частоты,</w:t>
      </w:r>
      <w:r w:rsidR="00B6608C">
        <w:t xml:space="preserve"> </w:t>
      </w:r>
      <w:r w:rsidRPr="00E2184D">
        <w:t xml:space="preserve">также важна симметрия характеристики относительно </w:t>
      </w:r>
      <w:r w:rsidRPr="00E2184D">
        <w:rPr>
          <w:i/>
          <w:iCs/>
        </w:rPr>
        <w:t>f</w:t>
      </w:r>
      <w:r w:rsidRPr="00E2184D">
        <w:t>0 при большей крутизне, потому что вблизи нуля нестабильность усилителей постоянного тока</w:t>
      </w:r>
      <w:r w:rsidR="00B6608C">
        <w:t xml:space="preserve"> </w:t>
      </w:r>
      <w:r w:rsidRPr="00E2184D">
        <w:t>входящих в состав систем АПЧ наиболее велика.</w:t>
      </w:r>
    </w:p>
    <w:p w14:paraId="1BCFDD96" w14:textId="77777777" w:rsidR="00B6608C" w:rsidRDefault="00B6608C" w:rsidP="00E2184D">
      <w:pPr>
        <w:jc w:val="both"/>
        <w:rPr>
          <w:b/>
          <w:bCs/>
        </w:rPr>
      </w:pPr>
      <w:r w:rsidRPr="00B6608C">
        <w:rPr>
          <w:b/>
          <w:bCs/>
        </w:rPr>
        <w:t>Принципы работы и схемы ЧД</w:t>
      </w:r>
    </w:p>
    <w:p w14:paraId="42D2AF6E" w14:textId="34879B7A" w:rsidR="00B6608C" w:rsidRDefault="00B6608C" w:rsidP="00E2184D">
      <w:pPr>
        <w:jc w:val="both"/>
      </w:pPr>
      <w:r w:rsidRPr="00B6608C">
        <w:t>Как следует из определения, частотные детекторы выделяют информацию, содержащуюся в частоте сигнала. Поэтому всякая амплитудная модуляция для ЧМ-сигнала является паразитной. Как правило, на входе ЧД ставят АО, чтобы убрать паразитную АМ. Таким образом, АО и ЧД являются</w:t>
      </w:r>
      <w:r>
        <w:t xml:space="preserve"> </w:t>
      </w:r>
      <w:r w:rsidRPr="00B6608C">
        <w:t>обязательными элементами тракта приемника ЧМ-сигналов.</w:t>
      </w:r>
    </w:p>
    <w:p w14:paraId="0944868A" w14:textId="648AA006" w:rsidR="00B6608C" w:rsidRDefault="00B6608C" w:rsidP="00E2184D">
      <w:pPr>
        <w:jc w:val="both"/>
        <w:rPr>
          <w:rFonts w:ascii="TimesNewRomanPS-BoldItalicMT" w:hAnsi="TimesNewRomanPS-BoldItalicMT"/>
          <w:b/>
          <w:bCs/>
          <w:i/>
          <w:iCs/>
          <w:color w:val="000000"/>
          <w:szCs w:val="28"/>
        </w:rPr>
      </w:pPr>
      <w:r w:rsidRPr="00B6608C">
        <w:rPr>
          <w:rFonts w:ascii="TimesNewRomanPS-BoldItalicMT" w:hAnsi="TimesNewRomanPS-BoldItalicMT"/>
          <w:b/>
          <w:bCs/>
          <w:i/>
          <w:iCs/>
          <w:color w:val="000000"/>
          <w:szCs w:val="28"/>
        </w:rPr>
        <w:t>Частотно</w:t>
      </w:r>
      <w:r w:rsidR="00327B9A">
        <w:rPr>
          <w:rFonts w:ascii="TimesNewRomanPS-BoldItalicMT" w:hAnsi="TimesNewRomanPS-BoldItalicMT"/>
          <w:b/>
          <w:bCs/>
          <w:i/>
          <w:iCs/>
          <w:color w:val="000000"/>
          <w:szCs w:val="28"/>
        </w:rPr>
        <w:t>-</w:t>
      </w:r>
      <w:r w:rsidRPr="00B6608C">
        <w:rPr>
          <w:rFonts w:ascii="TimesNewRomanPS-BoldItalicMT" w:hAnsi="TimesNewRomanPS-BoldItalicMT"/>
          <w:b/>
          <w:bCs/>
          <w:i/>
          <w:iCs/>
          <w:color w:val="000000"/>
          <w:szCs w:val="28"/>
        </w:rPr>
        <w:t>амплитудные детекторы</w:t>
      </w:r>
      <w:r w:rsidRPr="00B6608C">
        <w:rPr>
          <w:rFonts w:ascii="TimesNewRomanPS-BoldMT" w:hAnsi="TimesNewRomanPS-BoldMT"/>
          <w:b/>
          <w:bCs/>
          <w:color w:val="000000"/>
          <w:szCs w:val="28"/>
        </w:rPr>
        <w:t>,</w:t>
      </w:r>
      <w:r>
        <w:rPr>
          <w:rFonts w:ascii="TimesNewRomanPS-BoldMT" w:hAnsi="TimesNewRomanPS-BoldMT"/>
          <w:b/>
          <w:bCs/>
          <w:color w:val="000000"/>
          <w:szCs w:val="28"/>
        </w:rPr>
        <w:t xml:space="preserve"> </w:t>
      </w:r>
      <w:r w:rsidRPr="00B6608C">
        <w:rPr>
          <w:rFonts w:ascii="TimesNewRomanPS-BoldItalicMT" w:hAnsi="TimesNewRomanPS-BoldItalicMT"/>
          <w:b/>
          <w:bCs/>
          <w:i/>
          <w:iCs/>
          <w:color w:val="000000"/>
          <w:szCs w:val="28"/>
        </w:rPr>
        <w:t>или детекторы на расстроенных контурах</w:t>
      </w:r>
    </w:p>
    <w:p w14:paraId="5164713C" w14:textId="7E75FED2" w:rsidR="00B6608C" w:rsidRDefault="00B6608C" w:rsidP="00E2184D">
      <w:pPr>
        <w:jc w:val="both"/>
      </w:pPr>
      <w:r w:rsidRPr="00B6608C">
        <w:rPr>
          <w:rFonts w:ascii="TimesNewRomanPSMT" w:hAnsi="TimesNewRomanPSMT"/>
          <w:color w:val="000000"/>
          <w:szCs w:val="28"/>
        </w:rPr>
        <w:t>Принцип работы частотно-амплитудного детектора (ЧАД) основан на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B6608C">
        <w:rPr>
          <w:rFonts w:ascii="TimesNewRomanPSMT" w:hAnsi="TimesNewRomanPSMT"/>
          <w:color w:val="000000"/>
          <w:szCs w:val="28"/>
        </w:rPr>
        <w:t>подаче входного сигнала на наклонный участок резонансной характеристики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B6608C">
        <w:rPr>
          <w:rFonts w:ascii="TimesNewRomanPSMT" w:hAnsi="TimesNewRomanPSMT"/>
          <w:color w:val="000000"/>
          <w:szCs w:val="28"/>
        </w:rPr>
        <w:t xml:space="preserve">(отсюда понятие расстроенного контура). В качестве резонансной системы может быть использована любая </w:t>
      </w:r>
      <w:proofErr w:type="spellStart"/>
      <w:r w:rsidRPr="00B6608C">
        <w:rPr>
          <w:rFonts w:ascii="TimesNewRomanPSMT" w:hAnsi="TimesNewRomanPSMT"/>
          <w:color w:val="000000"/>
          <w:szCs w:val="28"/>
        </w:rPr>
        <w:t>частотнозависимая</w:t>
      </w:r>
      <w:proofErr w:type="spellEnd"/>
      <w:r w:rsidRPr="00B6608C">
        <w:rPr>
          <w:rFonts w:ascii="TimesNewRomanPSMT" w:hAnsi="TimesNewRomanPSMT"/>
          <w:color w:val="000000"/>
          <w:szCs w:val="28"/>
        </w:rPr>
        <w:t xml:space="preserve"> цепь: </w:t>
      </w:r>
      <w:r w:rsidRPr="00B6608C">
        <w:rPr>
          <w:rFonts w:ascii="TimesNewRomanPS-ItalicMT" w:hAnsi="TimesNewRomanPS-ItalicMT"/>
          <w:i/>
          <w:iCs/>
          <w:color w:val="000000"/>
          <w:szCs w:val="28"/>
        </w:rPr>
        <w:t>LC</w:t>
      </w:r>
      <w:r w:rsidRPr="00B6608C">
        <w:rPr>
          <w:rFonts w:ascii="TimesNewRomanPSMT" w:hAnsi="TimesNewRomanPSMT"/>
          <w:color w:val="000000"/>
          <w:szCs w:val="28"/>
        </w:rPr>
        <w:t xml:space="preserve">-контура, </w:t>
      </w:r>
      <w:proofErr w:type="spellStart"/>
      <w:r w:rsidRPr="00B6608C">
        <w:rPr>
          <w:rFonts w:ascii="TimesNewRomanPS-ItalicMT" w:hAnsi="TimesNewRomanPS-ItalicMT"/>
          <w:i/>
          <w:iCs/>
          <w:color w:val="000000"/>
          <w:szCs w:val="28"/>
        </w:rPr>
        <w:t>RC</w:t>
      </w:r>
      <w:r w:rsidRPr="00B6608C">
        <w:rPr>
          <w:rFonts w:ascii="TimesNewRomanPSMT" w:hAnsi="TimesNewRomanPSMT"/>
          <w:color w:val="000000"/>
          <w:szCs w:val="28"/>
        </w:rPr>
        <w:t>фильтры</w:t>
      </w:r>
      <w:proofErr w:type="spellEnd"/>
      <w:r w:rsidRPr="00B6608C">
        <w:rPr>
          <w:rFonts w:ascii="TimesNewRomanPSMT" w:hAnsi="TimesNewRomanPSMT"/>
          <w:color w:val="000000"/>
          <w:szCs w:val="28"/>
        </w:rPr>
        <w:t xml:space="preserve">, активных </w:t>
      </w:r>
      <w:r w:rsidRPr="00B6608C">
        <w:rPr>
          <w:rFonts w:ascii="TimesNewRomanPS-ItalicMT" w:hAnsi="TimesNewRomanPS-ItalicMT"/>
          <w:i/>
          <w:iCs/>
          <w:color w:val="000000"/>
          <w:szCs w:val="28"/>
        </w:rPr>
        <w:t>RC-</w:t>
      </w:r>
      <w:r w:rsidRPr="00B6608C">
        <w:rPr>
          <w:rFonts w:ascii="TimesNewRomanPSMT" w:hAnsi="TimesNewRomanPSMT"/>
          <w:color w:val="000000"/>
          <w:szCs w:val="28"/>
        </w:rPr>
        <w:t xml:space="preserve">фильтры, </w:t>
      </w:r>
      <w:proofErr w:type="spellStart"/>
      <w:r w:rsidRPr="00B6608C">
        <w:rPr>
          <w:rFonts w:ascii="TimesNewRomanPSMT" w:hAnsi="TimesNewRomanPSMT"/>
          <w:color w:val="000000"/>
          <w:szCs w:val="28"/>
        </w:rPr>
        <w:t>микрополосковые</w:t>
      </w:r>
      <w:proofErr w:type="spellEnd"/>
      <w:r w:rsidRPr="00B6608C">
        <w:rPr>
          <w:rFonts w:ascii="TimesNewRomanPSMT" w:hAnsi="TimesNewRomanPSMT"/>
          <w:color w:val="000000"/>
          <w:szCs w:val="28"/>
        </w:rPr>
        <w:t xml:space="preserve"> фильтры, </w:t>
      </w:r>
      <w:proofErr w:type="spellStart"/>
      <w:r w:rsidRPr="00B6608C">
        <w:rPr>
          <w:rFonts w:ascii="TimesNewRomanPSMT" w:hAnsi="TimesNewRomanPSMT"/>
          <w:color w:val="000000"/>
          <w:szCs w:val="28"/>
        </w:rPr>
        <w:t>пьезомеханические</w:t>
      </w:r>
      <w:proofErr w:type="spellEnd"/>
      <w:r w:rsidRPr="00B6608C">
        <w:rPr>
          <w:rFonts w:ascii="TimesNewRomanPSMT" w:hAnsi="TimesNewRomanPSMT"/>
          <w:color w:val="000000"/>
          <w:szCs w:val="28"/>
        </w:rPr>
        <w:t>, керамические фильтры и т.д.</w:t>
      </w:r>
    </w:p>
    <w:p w14:paraId="27A0ED86" w14:textId="5FCBB29D" w:rsidR="00B6608C" w:rsidRDefault="00B6608C" w:rsidP="00E2184D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4900AE0" wp14:editId="3A4D4F93">
            <wp:extent cx="5940425" cy="3684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ACD0" w14:textId="28389FAA" w:rsidR="00B6608C" w:rsidRDefault="00B6608C" w:rsidP="00E2184D">
      <w:pPr>
        <w:jc w:val="both"/>
      </w:pPr>
      <w:r>
        <w:rPr>
          <w:noProof/>
          <w:lang w:eastAsia="ru-RU"/>
        </w:rPr>
        <w:drawing>
          <wp:inline distT="0" distB="0" distL="0" distR="0" wp14:anchorId="1F52067D" wp14:editId="1FFB7047">
            <wp:extent cx="5940425" cy="20339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0BC5" w14:textId="2593AC83" w:rsidR="00B6608C" w:rsidRDefault="00B6608C" w:rsidP="00E2184D">
      <w:pPr>
        <w:jc w:val="both"/>
      </w:pPr>
      <w:r>
        <w:rPr>
          <w:noProof/>
          <w:lang w:eastAsia="ru-RU"/>
        </w:rPr>
        <w:drawing>
          <wp:inline distT="0" distB="0" distL="0" distR="0" wp14:anchorId="2D4DD3EA" wp14:editId="2A79CC9A">
            <wp:extent cx="5940425" cy="20370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EC31" w14:textId="5F354DBB" w:rsidR="00B6608C" w:rsidRDefault="00B6608C" w:rsidP="00E2184D">
      <w:pPr>
        <w:jc w:val="both"/>
      </w:pPr>
      <w:r w:rsidRPr="00B6608C">
        <w:t>Детекторная характеристика ЧД на двух расстроенных контурах:</w:t>
      </w:r>
      <w:r>
        <w:t xml:space="preserve"> </w:t>
      </w:r>
      <w:r w:rsidRPr="00B6608C">
        <w:rPr>
          <w:i/>
          <w:iCs/>
        </w:rPr>
        <w:t xml:space="preserve">а </w:t>
      </w:r>
      <w:r w:rsidRPr="00B6608C">
        <w:t xml:space="preserve">– вид выходного напряжения каждого детектора; </w:t>
      </w:r>
      <w:r w:rsidRPr="00B6608C">
        <w:rPr>
          <w:i/>
          <w:iCs/>
        </w:rPr>
        <w:t xml:space="preserve">б </w:t>
      </w:r>
      <w:r w:rsidRPr="00B6608C">
        <w:t>– суммарная детекторная</w:t>
      </w:r>
      <w:r>
        <w:t xml:space="preserve"> </w:t>
      </w:r>
      <w:r w:rsidRPr="00B6608C">
        <w:t>характеристика</w:t>
      </w:r>
    </w:p>
    <w:p w14:paraId="08E1045B" w14:textId="77777777" w:rsidR="00327B9A" w:rsidRDefault="00327B9A" w:rsidP="00E2184D">
      <w:pPr>
        <w:jc w:val="both"/>
      </w:pPr>
    </w:p>
    <w:p w14:paraId="01F19EC5" w14:textId="2F3112BC" w:rsidR="00B6608C" w:rsidRDefault="00327B9A" w:rsidP="00E2184D">
      <w:pPr>
        <w:jc w:val="both"/>
        <w:rPr>
          <w:rFonts w:ascii="TimesNewRomanPSMT" w:hAnsi="TimesNewRomanPSMT"/>
          <w:color w:val="000000"/>
          <w:szCs w:val="28"/>
        </w:rPr>
      </w:pPr>
      <w:r w:rsidRPr="00327B9A">
        <w:rPr>
          <w:rFonts w:ascii="TimesNewRomanPSMT" w:hAnsi="TimesNewRomanPSMT"/>
          <w:color w:val="000000"/>
          <w:szCs w:val="28"/>
        </w:rPr>
        <w:lastRenderedPageBreak/>
        <w:t>Если параметры контуров и диодов одинаковы, то уравнение детекторной характеристики будет иметь вид</w:t>
      </w:r>
    </w:p>
    <w:p w14:paraId="725DE2FB" w14:textId="70D0B213" w:rsidR="00327B9A" w:rsidRDefault="00C06DA7" w:rsidP="00E2184D">
      <w:pPr>
        <w:jc w:val="both"/>
        <w:rPr>
          <w:rFonts w:ascii="TimesNewRomanPSMT" w:hAnsi="TimesNewRomanPSMT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auto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вых ЧД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auto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ЧД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color w:val="auto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вх ЧД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auto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auto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auto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auto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ξ-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auto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auto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color w:val="auto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auto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ξ+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auto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14:paraId="75F7F1E9" w14:textId="77777777" w:rsidR="00327B9A" w:rsidRDefault="00327B9A" w:rsidP="00E2184D">
      <w:pPr>
        <w:jc w:val="both"/>
        <w:rPr>
          <w:rFonts w:ascii="TimesNewRomanPSMT" w:hAnsi="TimesNewRomanPSMT"/>
          <w:color w:val="000000"/>
          <w:szCs w:val="28"/>
        </w:rPr>
      </w:pPr>
      <w:r w:rsidRPr="00327B9A">
        <w:rPr>
          <w:rFonts w:ascii="TimesNewRomanPSMT" w:hAnsi="TimesNewRomanPSMT"/>
          <w:color w:val="000000"/>
          <w:szCs w:val="28"/>
        </w:rPr>
        <w:t xml:space="preserve">Здесь ξ – текущая </w:t>
      </w:r>
      <w:proofErr w:type="spellStart"/>
      <w:r w:rsidRPr="00327B9A">
        <w:rPr>
          <w:rFonts w:ascii="TimesNewRomanPSMT" w:hAnsi="TimesNewRomanPSMT"/>
          <w:color w:val="000000"/>
          <w:szCs w:val="28"/>
        </w:rPr>
        <w:t>расстройка</w:t>
      </w:r>
      <w:proofErr w:type="spellEnd"/>
      <w:r w:rsidRPr="00327B9A">
        <w:rPr>
          <w:rFonts w:ascii="TimesNewRomanPSMT" w:hAnsi="TimesNewRomanPSMT"/>
          <w:color w:val="000000"/>
          <w:szCs w:val="28"/>
        </w:rPr>
        <w:t xml:space="preserve"> частоты, а ξ</w:t>
      </w:r>
      <w:r w:rsidRPr="00327B9A">
        <w:rPr>
          <w:rFonts w:ascii="TimesNewRomanPSMT" w:hAnsi="TimesNewRomanPSMT"/>
          <w:color w:val="000000"/>
          <w:sz w:val="18"/>
          <w:szCs w:val="18"/>
        </w:rPr>
        <w:t xml:space="preserve">0 </w:t>
      </w:r>
      <w:r w:rsidRPr="00327B9A">
        <w:rPr>
          <w:rFonts w:ascii="TimesNewRomanPSMT" w:hAnsi="TimesNewRomanPSMT"/>
          <w:color w:val="000000"/>
          <w:szCs w:val="28"/>
        </w:rPr>
        <w:t xml:space="preserve">– </w:t>
      </w:r>
      <w:proofErr w:type="spellStart"/>
      <w:r w:rsidRPr="00327B9A">
        <w:rPr>
          <w:rFonts w:ascii="TimesNewRomanPSMT" w:hAnsi="TimesNewRomanPSMT"/>
          <w:color w:val="000000"/>
          <w:szCs w:val="28"/>
        </w:rPr>
        <w:t>расстройка</w:t>
      </w:r>
      <w:proofErr w:type="spellEnd"/>
      <w:r w:rsidRPr="00327B9A">
        <w:rPr>
          <w:rFonts w:ascii="TimesNewRomanPSMT" w:hAnsi="TimesNewRomanPSMT"/>
          <w:color w:val="000000"/>
          <w:szCs w:val="28"/>
        </w:rPr>
        <w:t xml:space="preserve"> при нулевом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327B9A">
        <w:rPr>
          <w:rFonts w:ascii="TimesNewRomanPSMT" w:hAnsi="TimesNewRomanPSMT"/>
          <w:color w:val="000000"/>
          <w:szCs w:val="28"/>
        </w:rPr>
        <w:t>отклонении частоты от резонансной частоты контура.</w:t>
      </w:r>
    </w:p>
    <w:p w14:paraId="2131BFED" w14:textId="77777777" w:rsidR="00327B9A" w:rsidRDefault="00327B9A" w:rsidP="00E2184D">
      <w:pPr>
        <w:jc w:val="both"/>
        <w:rPr>
          <w:rFonts w:ascii="TimesNewRomanPSMT" w:hAnsi="TimesNewRomanPSMT"/>
          <w:color w:val="000000"/>
          <w:szCs w:val="28"/>
        </w:rPr>
      </w:pPr>
      <w:r w:rsidRPr="00327B9A">
        <w:rPr>
          <w:rFonts w:ascii="TimesNewRomanPSMT" w:hAnsi="TimesNewRomanPSMT"/>
          <w:color w:val="000000"/>
          <w:szCs w:val="28"/>
        </w:rPr>
        <w:t>Крутизна детекторной характеристики при ξ = 0 будет равна</w:t>
      </w:r>
    </w:p>
    <w:p w14:paraId="14D1DEC7" w14:textId="368C3B41" w:rsidR="00327B9A" w:rsidRDefault="00C06DA7" w:rsidP="00E2184D">
      <w:pPr>
        <w:jc w:val="both"/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auto"/>
                  <w:szCs w:val="22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ЧД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auto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auto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вых ЧД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auto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auto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ЧД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color w:val="auto"/>
                  <w:szCs w:val="22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вх ЧД</m:t>
              </m:r>
            </m:sub>
          </m:sSub>
          <m:f>
            <m:fPr>
              <m:ctrlPr>
                <w:rPr>
                  <w:rFonts w:ascii="Cambria Math" w:hAnsi="Cambria Math" w:cstheme="minorHAnsi"/>
                  <w:i/>
                  <w:color w:val="auto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auto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color w:val="auto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color w:val="auto"/>
                                  <w:szCs w:val="22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color w:val="auto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rad>
            </m:den>
          </m:f>
        </m:oMath>
      </m:oMathPara>
    </w:p>
    <w:p w14:paraId="1AF3E211" w14:textId="45E7DDCD" w:rsidR="00B6608C" w:rsidRPr="00EA7B82" w:rsidRDefault="00B6608C" w:rsidP="00E2184D">
      <w:pPr>
        <w:jc w:val="both"/>
        <w:rPr>
          <w:color w:val="000000"/>
          <w:szCs w:val="28"/>
        </w:rPr>
      </w:pPr>
      <w:r w:rsidRPr="00EA7B82">
        <w:rPr>
          <w:color w:val="000000"/>
          <w:szCs w:val="28"/>
        </w:rPr>
        <w:t>Анализ показывает, что максимальное значение крутизны достигается</w:t>
      </w:r>
      <w:r w:rsidRPr="00EA7B82">
        <w:rPr>
          <w:color w:val="000000"/>
          <w:szCs w:val="28"/>
        </w:rPr>
        <w:br/>
        <w:t>при ξ</w:t>
      </w:r>
      <w:r w:rsidRPr="00EA7B82">
        <w:rPr>
          <w:color w:val="000000"/>
          <w:sz w:val="18"/>
          <w:szCs w:val="18"/>
        </w:rPr>
        <w:t xml:space="preserve">0 </w:t>
      </w:r>
      <w:r w:rsidRPr="00EA7B82">
        <w:rPr>
          <w:color w:val="000000"/>
          <w:szCs w:val="28"/>
        </w:rPr>
        <w:t>= 1/2</w:t>
      </w:r>
      <w:r w:rsidRPr="00EA7B82">
        <w:rPr>
          <w:color w:val="000000"/>
          <w:szCs w:val="28"/>
          <w:vertAlign w:val="superscript"/>
        </w:rPr>
        <w:t>0,5</w:t>
      </w:r>
      <w:r w:rsidRPr="00EA7B82">
        <w:rPr>
          <w:color w:val="000000"/>
          <w:szCs w:val="28"/>
        </w:rPr>
        <w:t>. Однако наименьшая степень нелинейных искажений достигается при ξ</w:t>
      </w:r>
      <w:r w:rsidRPr="00EA7B82">
        <w:rPr>
          <w:color w:val="000000"/>
          <w:sz w:val="18"/>
          <w:szCs w:val="18"/>
        </w:rPr>
        <w:t xml:space="preserve">0 </w:t>
      </w:r>
      <w:r w:rsidRPr="00EA7B82">
        <w:rPr>
          <w:color w:val="000000"/>
          <w:szCs w:val="28"/>
        </w:rPr>
        <w:t>= 1,5</w:t>
      </w:r>
      <w:r w:rsidRPr="00EA7B82">
        <w:rPr>
          <w:color w:val="000000"/>
          <w:szCs w:val="28"/>
          <w:vertAlign w:val="superscript"/>
        </w:rPr>
        <w:t>0,5</w:t>
      </w:r>
      <w:r w:rsidRPr="00EA7B82">
        <w:rPr>
          <w:color w:val="000000"/>
          <w:szCs w:val="28"/>
        </w:rPr>
        <w:t>.</w:t>
      </w:r>
    </w:p>
    <w:p w14:paraId="08C3EC50" w14:textId="77777777" w:rsidR="00327B9A" w:rsidRDefault="00327B9A" w:rsidP="00E2184D">
      <w:pPr>
        <w:jc w:val="both"/>
        <w:rPr>
          <w:rFonts w:ascii="TimesNewRomanPS-BoldItalicMT" w:hAnsi="TimesNewRomanPS-BoldItalicMT"/>
          <w:b/>
          <w:bCs/>
          <w:i/>
          <w:iCs/>
          <w:color w:val="000000"/>
          <w:szCs w:val="28"/>
        </w:rPr>
      </w:pPr>
      <w:r w:rsidRPr="00327B9A">
        <w:rPr>
          <w:rFonts w:ascii="TimesNewRomanPS-BoldItalicMT" w:hAnsi="TimesNewRomanPS-BoldItalicMT"/>
          <w:b/>
          <w:bCs/>
          <w:i/>
          <w:iCs/>
          <w:color w:val="000000"/>
          <w:szCs w:val="28"/>
        </w:rPr>
        <w:t>Частотно-фазовые детекторы</w:t>
      </w:r>
    </w:p>
    <w:p w14:paraId="4699F76F" w14:textId="304DF53B" w:rsidR="00327B9A" w:rsidRDefault="00327B9A" w:rsidP="00E2184D">
      <w:pPr>
        <w:jc w:val="both"/>
        <w:rPr>
          <w:rFonts w:ascii="TimesNewRomanPSMT" w:hAnsi="TimesNewRomanPSMT"/>
          <w:color w:val="000000"/>
          <w:szCs w:val="28"/>
        </w:rPr>
      </w:pPr>
      <w:r w:rsidRPr="00327B9A">
        <w:rPr>
          <w:rFonts w:ascii="TimesNewRomanPSMT" w:hAnsi="TimesNewRomanPSMT"/>
          <w:color w:val="000000"/>
          <w:szCs w:val="28"/>
        </w:rPr>
        <w:t>На практике широко используются ЧД с преобразованием ЧМ в ФМ с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327B9A">
        <w:rPr>
          <w:rFonts w:ascii="TimesNewRomanPSMT" w:hAnsi="TimesNewRomanPSMT"/>
          <w:color w:val="000000"/>
          <w:szCs w:val="28"/>
        </w:rPr>
        <w:t>последующим детектированием в ФД (ЧФД). По сравнению с ЧД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327B9A">
        <w:rPr>
          <w:rFonts w:ascii="TimesNewRomanPSMT" w:hAnsi="TimesNewRomanPSMT"/>
          <w:color w:val="000000"/>
          <w:szCs w:val="28"/>
        </w:rPr>
        <w:t>на расстроенных контурах они легче настраиваются. Перед таким ЧД также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327B9A">
        <w:rPr>
          <w:rFonts w:ascii="TimesNewRomanPSMT" w:hAnsi="TimesNewRomanPSMT"/>
          <w:color w:val="000000"/>
          <w:szCs w:val="28"/>
        </w:rPr>
        <w:t>обязателен АО</w:t>
      </w:r>
      <w:r>
        <w:rPr>
          <w:rFonts w:ascii="TimesNewRomanPSMT" w:hAnsi="TimesNewRomanPSMT"/>
          <w:color w:val="000000"/>
          <w:szCs w:val="28"/>
        </w:rPr>
        <w:t>.</w:t>
      </w:r>
    </w:p>
    <w:p w14:paraId="284B2823" w14:textId="2CD22EF6" w:rsidR="00327B9A" w:rsidRDefault="00327B9A" w:rsidP="00E2184D">
      <w:pPr>
        <w:jc w:val="both"/>
      </w:pPr>
      <w:r>
        <w:rPr>
          <w:noProof/>
          <w:lang w:eastAsia="ru-RU"/>
        </w:rPr>
        <w:drawing>
          <wp:inline distT="0" distB="0" distL="0" distR="0" wp14:anchorId="166053E2" wp14:editId="29C16F40">
            <wp:extent cx="5940425" cy="16586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BBB2" w14:textId="49ED515F" w:rsidR="00327B9A" w:rsidRDefault="00327B9A" w:rsidP="00E2184D">
      <w:pPr>
        <w:jc w:val="both"/>
      </w:pPr>
      <w:r w:rsidRPr="00327B9A">
        <w:t>Структурная схема ЧФД</w:t>
      </w:r>
    </w:p>
    <w:p w14:paraId="7D7C46F4" w14:textId="0FAF94AC" w:rsidR="00327B9A" w:rsidRDefault="00327B9A" w:rsidP="00E2184D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5DE74048" wp14:editId="6B45F2F8">
            <wp:extent cx="5940425" cy="29921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776F" w14:textId="52D730D5" w:rsidR="00327B9A" w:rsidRPr="00EA7B82" w:rsidRDefault="00327B9A" w:rsidP="00E2184D">
      <w:pPr>
        <w:jc w:val="both"/>
        <w:rPr>
          <w:color w:val="000000"/>
          <w:szCs w:val="28"/>
        </w:rPr>
      </w:pPr>
      <w:r w:rsidRPr="00EA7B82">
        <w:rPr>
          <w:color w:val="000000"/>
          <w:szCs w:val="28"/>
        </w:rPr>
        <w:t xml:space="preserve">При </w:t>
      </w:r>
      <w:proofErr w:type="spellStart"/>
      <w:r w:rsidRPr="00EA7B82">
        <w:rPr>
          <w:i/>
          <w:iCs/>
          <w:color w:val="000000"/>
          <w:szCs w:val="28"/>
        </w:rPr>
        <w:t>f</w:t>
      </w:r>
      <w:r w:rsidRPr="00EA7B82">
        <w:rPr>
          <w:color w:val="000000"/>
          <w:szCs w:val="28"/>
        </w:rPr>
        <w:t>c</w:t>
      </w:r>
      <w:proofErr w:type="spellEnd"/>
      <w:r w:rsidRPr="00EA7B82">
        <w:rPr>
          <w:color w:val="000000"/>
          <w:szCs w:val="28"/>
        </w:rPr>
        <w:t xml:space="preserve"> = </w:t>
      </w:r>
      <w:r w:rsidRPr="00EA7B82">
        <w:rPr>
          <w:i/>
          <w:iCs/>
          <w:color w:val="000000"/>
          <w:szCs w:val="28"/>
        </w:rPr>
        <w:t>f</w:t>
      </w:r>
      <w:r w:rsidRPr="00EA7B82">
        <w:rPr>
          <w:color w:val="000000"/>
          <w:szCs w:val="28"/>
        </w:rPr>
        <w:t>0 контуры имеют чисто активное сопротивление и |</w:t>
      </w:r>
      <w:r w:rsidRPr="00EA7B82">
        <w:rPr>
          <w:i/>
          <w:iCs/>
          <w:color w:val="000000"/>
          <w:szCs w:val="28"/>
        </w:rPr>
        <w:t>U</w:t>
      </w:r>
      <w:r w:rsidRPr="00EA7B82">
        <w:rPr>
          <w:i/>
          <w:iCs/>
          <w:color w:val="000000"/>
          <w:szCs w:val="28"/>
          <w:vertAlign w:val="subscript"/>
        </w:rPr>
        <w:t>VD</w:t>
      </w:r>
      <w:r w:rsidRPr="00EA7B82">
        <w:rPr>
          <w:color w:val="000000"/>
          <w:szCs w:val="28"/>
          <w:vertAlign w:val="subscript"/>
        </w:rPr>
        <w:t>1</w:t>
      </w:r>
      <w:r w:rsidRPr="00EA7B82">
        <w:rPr>
          <w:color w:val="000000"/>
          <w:szCs w:val="28"/>
        </w:rPr>
        <w:t>|=</w:t>
      </w:r>
      <w:r w:rsidR="00EA7B82">
        <w:rPr>
          <w:color w:val="000000"/>
          <w:szCs w:val="28"/>
        </w:rPr>
        <w:t xml:space="preserve"> |</w:t>
      </w:r>
      <w:r w:rsidRPr="00EA7B82">
        <w:rPr>
          <w:i/>
          <w:iCs/>
          <w:color w:val="000000"/>
          <w:szCs w:val="28"/>
        </w:rPr>
        <w:t>U</w:t>
      </w:r>
      <w:r w:rsidRPr="00EA7B82">
        <w:rPr>
          <w:i/>
          <w:iCs/>
          <w:color w:val="000000"/>
          <w:szCs w:val="28"/>
          <w:vertAlign w:val="subscript"/>
        </w:rPr>
        <w:t>V</w:t>
      </w:r>
      <w:r w:rsidRPr="00EA7B82">
        <w:rPr>
          <w:i/>
          <w:iCs/>
          <w:color w:val="000000"/>
          <w:szCs w:val="28"/>
          <w:vertAlign w:val="subscript"/>
          <w:lang w:val="en-US"/>
        </w:rPr>
        <w:t>D</w:t>
      </w:r>
      <w:r w:rsidRPr="00EA7B82">
        <w:rPr>
          <w:color w:val="000000"/>
          <w:szCs w:val="28"/>
          <w:vertAlign w:val="subscript"/>
        </w:rPr>
        <w:t>2</w:t>
      </w:r>
      <w:r w:rsidRPr="00EA7B82">
        <w:rPr>
          <w:color w:val="000000"/>
          <w:szCs w:val="28"/>
        </w:rPr>
        <w:t>|.</w:t>
      </w:r>
    </w:p>
    <w:p w14:paraId="3CACB667" w14:textId="77777777" w:rsidR="00327B9A" w:rsidRPr="00EA7B82" w:rsidRDefault="00327B9A" w:rsidP="00E2184D">
      <w:pPr>
        <w:jc w:val="both"/>
        <w:rPr>
          <w:color w:val="000000"/>
          <w:szCs w:val="28"/>
        </w:rPr>
      </w:pPr>
      <w:r w:rsidRPr="00EA7B82">
        <w:rPr>
          <w:color w:val="000000"/>
          <w:szCs w:val="28"/>
        </w:rPr>
        <w:t xml:space="preserve"> Тогда имеет место равенство |</w:t>
      </w:r>
      <w:r w:rsidRPr="00EA7B82">
        <w:rPr>
          <w:i/>
          <w:iCs/>
          <w:color w:val="000000"/>
          <w:szCs w:val="28"/>
        </w:rPr>
        <w:t>U</w:t>
      </w:r>
      <w:r w:rsidRPr="00EA7B82">
        <w:rPr>
          <w:i/>
          <w:iCs/>
          <w:color w:val="000000"/>
          <w:szCs w:val="28"/>
          <w:vertAlign w:val="subscript"/>
        </w:rPr>
        <w:t>ВЫХ</w:t>
      </w:r>
      <w:r w:rsidRPr="00EA7B82">
        <w:rPr>
          <w:color w:val="000000"/>
          <w:szCs w:val="28"/>
          <w:vertAlign w:val="subscript"/>
        </w:rPr>
        <w:t>1</w:t>
      </w:r>
      <w:r w:rsidRPr="00EA7B82">
        <w:rPr>
          <w:color w:val="000000"/>
          <w:szCs w:val="28"/>
        </w:rPr>
        <w:t>|=|</w:t>
      </w:r>
      <w:r w:rsidRPr="00EA7B82">
        <w:rPr>
          <w:i/>
          <w:iCs/>
          <w:color w:val="000000"/>
          <w:szCs w:val="28"/>
        </w:rPr>
        <w:t>U</w:t>
      </w:r>
      <w:r w:rsidRPr="00EA7B82">
        <w:rPr>
          <w:i/>
          <w:iCs/>
          <w:color w:val="000000"/>
          <w:szCs w:val="28"/>
          <w:vertAlign w:val="subscript"/>
        </w:rPr>
        <w:t>ВЫХ</w:t>
      </w:r>
      <w:r w:rsidRPr="00EA7B82">
        <w:rPr>
          <w:color w:val="000000"/>
          <w:szCs w:val="28"/>
          <w:vertAlign w:val="subscript"/>
        </w:rPr>
        <w:t>2</w:t>
      </w:r>
      <w:r w:rsidRPr="00EA7B82">
        <w:rPr>
          <w:color w:val="000000"/>
          <w:szCs w:val="28"/>
        </w:rPr>
        <w:t xml:space="preserve">|, а значит, </w:t>
      </w:r>
      <w:r w:rsidRPr="00EA7B82">
        <w:rPr>
          <w:i/>
          <w:iCs/>
          <w:color w:val="000000"/>
          <w:szCs w:val="28"/>
        </w:rPr>
        <w:t>U</w:t>
      </w:r>
      <w:r w:rsidRPr="00EA7B82">
        <w:rPr>
          <w:i/>
          <w:iCs/>
          <w:color w:val="000000"/>
          <w:szCs w:val="28"/>
          <w:vertAlign w:val="subscript"/>
        </w:rPr>
        <w:t>ВЫХ</w:t>
      </w:r>
      <w:r w:rsidRPr="00EA7B82">
        <w:rPr>
          <w:color w:val="000000"/>
          <w:szCs w:val="28"/>
        </w:rPr>
        <w:t>=0.</w:t>
      </w:r>
    </w:p>
    <w:p w14:paraId="24A6EFCE" w14:textId="05EB0C17" w:rsidR="00327B9A" w:rsidRPr="00EA7B82" w:rsidRDefault="00327B9A" w:rsidP="00E2184D">
      <w:pPr>
        <w:jc w:val="both"/>
        <w:rPr>
          <w:color w:val="000000"/>
          <w:szCs w:val="28"/>
        </w:rPr>
      </w:pPr>
      <w:r w:rsidRPr="00EA7B82">
        <w:rPr>
          <w:color w:val="000000"/>
          <w:szCs w:val="28"/>
        </w:rPr>
        <w:t xml:space="preserve">При </w:t>
      </w:r>
      <w:proofErr w:type="spellStart"/>
      <w:r w:rsidRPr="00EA7B82">
        <w:rPr>
          <w:i/>
          <w:iCs/>
          <w:color w:val="000000"/>
          <w:szCs w:val="28"/>
        </w:rPr>
        <w:t>f</w:t>
      </w:r>
      <w:r w:rsidRPr="00EA7B82">
        <w:rPr>
          <w:color w:val="000000"/>
          <w:szCs w:val="28"/>
          <w:vertAlign w:val="subscript"/>
        </w:rPr>
        <w:t>c</w:t>
      </w:r>
      <w:proofErr w:type="spellEnd"/>
      <w:r w:rsidRPr="00EA7B82">
        <w:rPr>
          <w:color w:val="000000"/>
          <w:szCs w:val="28"/>
        </w:rPr>
        <w:t xml:space="preserve"> </w:t>
      </w:r>
      <w:proofErr w:type="gramStart"/>
      <w:r w:rsidRPr="00EA7B82">
        <w:rPr>
          <w:color w:val="000000"/>
          <w:szCs w:val="28"/>
        </w:rPr>
        <w:t xml:space="preserve">&lt; </w:t>
      </w:r>
      <w:r w:rsidRPr="00EA7B82">
        <w:rPr>
          <w:i/>
          <w:iCs/>
          <w:color w:val="000000"/>
          <w:szCs w:val="28"/>
        </w:rPr>
        <w:t>f</w:t>
      </w:r>
      <w:proofErr w:type="gramEnd"/>
      <w:r w:rsidRPr="00EA7B82">
        <w:rPr>
          <w:color w:val="000000"/>
          <w:szCs w:val="28"/>
          <w:vertAlign w:val="subscript"/>
        </w:rPr>
        <w:t>0</w:t>
      </w:r>
      <w:r w:rsidRPr="00EA7B82">
        <w:rPr>
          <w:color w:val="000000"/>
          <w:szCs w:val="28"/>
        </w:rPr>
        <w:t xml:space="preserve"> характер сопротивления контуров становится индуктивным,</w:t>
      </w:r>
      <w:r w:rsidRPr="00EA7B82">
        <w:rPr>
          <w:color w:val="000000"/>
          <w:szCs w:val="28"/>
        </w:rPr>
        <w:br/>
        <w:t>при</w:t>
      </w:r>
      <w:r w:rsidR="00EA7B82">
        <w:rPr>
          <w:color w:val="000000"/>
          <w:szCs w:val="28"/>
        </w:rPr>
        <w:t xml:space="preserve"> </w:t>
      </w:r>
      <w:proofErr w:type="spellStart"/>
      <w:r w:rsidRPr="00EA7B82">
        <w:rPr>
          <w:i/>
          <w:iCs/>
          <w:color w:val="000000"/>
          <w:szCs w:val="28"/>
        </w:rPr>
        <w:t>f</w:t>
      </w:r>
      <w:r w:rsidRPr="00EA7B82">
        <w:rPr>
          <w:color w:val="000000"/>
          <w:szCs w:val="28"/>
          <w:vertAlign w:val="subscript"/>
        </w:rPr>
        <w:t>c</w:t>
      </w:r>
      <w:proofErr w:type="spellEnd"/>
      <w:r w:rsidRPr="00EA7B82">
        <w:rPr>
          <w:color w:val="000000"/>
          <w:szCs w:val="28"/>
        </w:rPr>
        <w:t xml:space="preserve"> &gt; </w:t>
      </w:r>
      <w:r w:rsidRPr="00EA7B82">
        <w:rPr>
          <w:i/>
          <w:iCs/>
          <w:color w:val="000000"/>
          <w:szCs w:val="28"/>
        </w:rPr>
        <w:t>f</w:t>
      </w:r>
      <w:r w:rsidRPr="00EA7B82">
        <w:rPr>
          <w:color w:val="000000"/>
          <w:szCs w:val="28"/>
          <w:vertAlign w:val="subscript"/>
        </w:rPr>
        <w:t>0</w:t>
      </w:r>
      <w:r w:rsidRPr="00EA7B82">
        <w:rPr>
          <w:color w:val="000000"/>
          <w:szCs w:val="28"/>
        </w:rPr>
        <w:t xml:space="preserve"> – емкостным.</w:t>
      </w:r>
    </w:p>
    <w:p w14:paraId="3D1E60D1" w14:textId="77777777" w:rsidR="00327B9A" w:rsidRPr="00EA7B82" w:rsidRDefault="00327B9A" w:rsidP="00E2184D">
      <w:pPr>
        <w:jc w:val="both"/>
        <w:rPr>
          <w:color w:val="000000"/>
          <w:szCs w:val="28"/>
        </w:rPr>
      </w:pPr>
      <w:r w:rsidRPr="00EA7B82">
        <w:rPr>
          <w:color w:val="000000"/>
          <w:szCs w:val="28"/>
        </w:rPr>
        <w:t>В результате, при изменении частоты на входе напряжение на выходе</w:t>
      </w:r>
      <w:r w:rsidRPr="00EA7B82">
        <w:rPr>
          <w:color w:val="000000"/>
          <w:szCs w:val="28"/>
        </w:rPr>
        <w:br/>
        <w:t>образует требуемую детекторную характеристику, аналогичную д</w:t>
      </w:r>
      <w:r w:rsidRPr="00EA7B82">
        <w:rPr>
          <w:szCs w:val="28"/>
        </w:rPr>
        <w:t>етекторной характеристике ЧД на двух расстроенных контурах</w:t>
      </w:r>
      <w:r w:rsidRPr="00EA7B82">
        <w:rPr>
          <w:color w:val="000000"/>
          <w:szCs w:val="28"/>
        </w:rPr>
        <w:t>.</w:t>
      </w:r>
    </w:p>
    <w:p w14:paraId="758713D8" w14:textId="34AA418A" w:rsidR="00327B9A" w:rsidRPr="00EA7B82" w:rsidRDefault="00327B9A" w:rsidP="00E2184D">
      <w:pPr>
        <w:jc w:val="both"/>
        <w:rPr>
          <w:color w:val="000000"/>
          <w:szCs w:val="28"/>
        </w:rPr>
      </w:pPr>
      <w:r w:rsidRPr="00EA7B82">
        <w:rPr>
          <w:color w:val="000000"/>
          <w:szCs w:val="28"/>
        </w:rPr>
        <w:t>Отсутствие АО на входе детектора приведет к переносу паразитной АМ в напряжение на выходе ЧФД. Поэтому при применении схемы ЧФД наличие АО на входе обязательно, что является ее недостатком.</w:t>
      </w:r>
    </w:p>
    <w:p w14:paraId="5473D1CD" w14:textId="000B327D" w:rsidR="008B4B11" w:rsidRDefault="00441751" w:rsidP="00E2184D">
      <w:pPr>
        <w:jc w:val="both"/>
        <w:rPr>
          <w:b/>
          <w:bCs/>
        </w:rPr>
      </w:pPr>
      <w:r w:rsidRPr="00441751">
        <w:br/>
      </w:r>
      <w:r w:rsidR="00F367A3">
        <w:rPr>
          <w:b/>
          <w:bCs/>
        </w:rPr>
        <w:t>11.</w:t>
      </w:r>
      <w:r w:rsidRPr="00441751">
        <w:rPr>
          <w:b/>
          <w:bCs/>
        </w:rPr>
        <w:t>3.2. Нелинейные искажения сигнала в частотном</w:t>
      </w:r>
      <w:r w:rsidR="008B4B11">
        <w:rPr>
          <w:b/>
          <w:bCs/>
        </w:rPr>
        <w:t xml:space="preserve"> </w:t>
      </w:r>
      <w:r w:rsidRPr="00441751">
        <w:rPr>
          <w:b/>
          <w:bCs/>
        </w:rPr>
        <w:t>детекторе</w:t>
      </w:r>
    </w:p>
    <w:p w14:paraId="27EEBD6A" w14:textId="446368A6" w:rsidR="00441751" w:rsidRDefault="00441751" w:rsidP="008B4B11">
      <w:pPr>
        <w:jc w:val="both"/>
      </w:pPr>
      <w:r w:rsidRPr="00441751">
        <w:rPr>
          <w:i/>
          <w:iCs/>
        </w:rPr>
        <w:t>Нелинейность детекторной характеристики (</w:t>
      </w:r>
      <w:r w:rsidR="008B4B11">
        <w:rPr>
          <w:i/>
          <w:iCs/>
        </w:rPr>
        <w:t xml:space="preserve">см. </w:t>
      </w:r>
      <w:r w:rsidRPr="00441751">
        <w:rPr>
          <w:i/>
          <w:iCs/>
        </w:rPr>
        <w:t>рисунок)</w:t>
      </w:r>
      <w:r w:rsidR="008B4B11">
        <w:rPr>
          <w:i/>
          <w:iCs/>
        </w:rPr>
        <w:t xml:space="preserve"> </w:t>
      </w:r>
      <w:r w:rsidRPr="00441751">
        <w:rPr>
          <w:i/>
          <w:iCs/>
        </w:rPr>
        <w:t>является причиной возникновения нелинейных искажений выходного сигнала детектора</w:t>
      </w:r>
      <w:r w:rsidRPr="00441751">
        <w:t>.</w:t>
      </w:r>
    </w:p>
    <w:p w14:paraId="05CF0F93" w14:textId="38F5C169" w:rsidR="008B4B11" w:rsidRDefault="00441751" w:rsidP="008B4B11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6DB7A7A" wp14:editId="04D25DAC">
            <wp:extent cx="4048125" cy="2458733"/>
            <wp:effectExtent l="0" t="0" r="0" b="0"/>
            <wp:docPr id="1129711934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11934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9029" cy="246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751">
        <w:br/>
        <w:t xml:space="preserve">Рис. </w:t>
      </w:r>
      <w:r w:rsidR="00F367A3">
        <w:t>11.</w:t>
      </w:r>
      <w:r w:rsidRPr="00441751">
        <w:t>22. Детекторная характеристика частотного</w:t>
      </w:r>
      <w:r w:rsidR="008B4B11">
        <w:t xml:space="preserve"> </w:t>
      </w:r>
      <w:r w:rsidRPr="00441751">
        <w:t>детектора</w:t>
      </w:r>
    </w:p>
    <w:p w14:paraId="2965C3FF" w14:textId="77777777" w:rsidR="008B4B11" w:rsidRDefault="00441751" w:rsidP="008B4B11">
      <w:pPr>
        <w:jc w:val="both"/>
      </w:pPr>
      <w:r w:rsidRPr="00441751">
        <w:br/>
        <w:t>В пределах раствора детекторной характеристики коэффициенты второй и третьей гармоник выходного сигнала детектора определяются следующими соотношениями</w:t>
      </w:r>
    </w:p>
    <w:p w14:paraId="3B1CC2ED" w14:textId="78FE3A3D" w:rsidR="008B4B11" w:rsidRDefault="008B4B11" w:rsidP="008B4B11">
      <w:pPr>
        <w:jc w:val="both"/>
      </w:pPr>
      <w:r>
        <w:rPr>
          <w:noProof/>
          <w:lang w:eastAsia="ru-RU"/>
        </w:rPr>
        <w:drawing>
          <wp:inline distT="0" distB="0" distL="0" distR="0" wp14:anchorId="4C0D3E74" wp14:editId="23CE0C01">
            <wp:extent cx="5495925" cy="771525"/>
            <wp:effectExtent l="0" t="0" r="9525" b="9525"/>
            <wp:docPr id="844399207" name="Рисунок 1" descr="Изображение выглядит как Шрифт, текст, линия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99207" name="Рисунок 1" descr="Изображение выглядит как Шрифт, текст, линия, белый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D28B" w14:textId="77777777" w:rsidR="008B4B11" w:rsidRPr="00484BDE" w:rsidRDefault="00441751" w:rsidP="008B4B11">
      <w:pPr>
        <w:jc w:val="both"/>
      </w:pPr>
      <w:r w:rsidRPr="00441751">
        <w:t xml:space="preserve">где </w:t>
      </w:r>
      <w:r w:rsidRPr="00441751">
        <w:rPr>
          <w:i/>
          <w:iCs/>
        </w:rPr>
        <w:t>S</w:t>
      </w:r>
      <w:r w:rsidRPr="008B4B11">
        <w:rPr>
          <w:i/>
          <w:iCs/>
          <w:vertAlign w:val="subscript"/>
        </w:rPr>
        <w:t>ЧД</w:t>
      </w:r>
      <w:r w:rsidRPr="00441751">
        <w:rPr>
          <w:i/>
          <w:iCs/>
        </w:rPr>
        <w:t xml:space="preserve"> </w:t>
      </w:r>
      <w:r w:rsidRPr="00441751">
        <w:t>- крутизна частотного детектора,</w:t>
      </w:r>
      <w:r w:rsidR="008B4B11">
        <w:t xml:space="preserve"> </w:t>
      </w:r>
      <w:r w:rsidRPr="00441751">
        <w:rPr>
          <w:i/>
          <w:iCs/>
        </w:rPr>
        <w:t>S</w:t>
      </w:r>
      <w:r w:rsidRPr="008B4B11">
        <w:rPr>
          <w:i/>
          <w:iCs/>
          <w:vertAlign w:val="subscript"/>
        </w:rPr>
        <w:t>ЧД</w:t>
      </w:r>
      <w:r w:rsidR="008B4B11" w:rsidRPr="008B4B11">
        <w:rPr>
          <w:i/>
          <w:iCs/>
        </w:rPr>
        <w:t>’</w:t>
      </w:r>
      <w:r w:rsidRPr="00441751">
        <w:rPr>
          <w:i/>
          <w:iCs/>
        </w:rPr>
        <w:t xml:space="preserve"> </w:t>
      </w:r>
      <w:r w:rsidRPr="00441751">
        <w:t xml:space="preserve">и </w:t>
      </w:r>
      <w:r w:rsidRPr="00441751">
        <w:rPr>
          <w:i/>
          <w:iCs/>
        </w:rPr>
        <w:t>S</w:t>
      </w:r>
      <w:r w:rsidRPr="008B4B11">
        <w:rPr>
          <w:i/>
          <w:iCs/>
          <w:vertAlign w:val="subscript"/>
        </w:rPr>
        <w:t>ЧД</w:t>
      </w:r>
      <w:r w:rsidRPr="00441751">
        <w:rPr>
          <w:i/>
          <w:iCs/>
        </w:rPr>
        <w:t xml:space="preserve"> </w:t>
      </w:r>
      <w:r w:rsidRPr="00441751">
        <w:t>'' - ее первая и вторая производные,</w:t>
      </w:r>
      <w:r w:rsidR="008B4B11" w:rsidRPr="008B4B11">
        <w:t xml:space="preserve"> </w:t>
      </w:r>
      <w:r w:rsidRPr="00441751">
        <w:sym w:font="Symbol" w:char="F044"/>
      </w:r>
      <w:proofErr w:type="spellStart"/>
      <w:r w:rsidRPr="00441751">
        <w:rPr>
          <w:i/>
          <w:iCs/>
        </w:rPr>
        <w:t>f</w:t>
      </w:r>
      <w:r w:rsidRPr="008B4B11">
        <w:rPr>
          <w:i/>
          <w:iCs/>
          <w:vertAlign w:val="subscript"/>
        </w:rPr>
        <w:t>m</w:t>
      </w:r>
      <w:proofErr w:type="spellEnd"/>
      <w:r w:rsidRPr="00441751">
        <w:rPr>
          <w:i/>
          <w:iCs/>
        </w:rPr>
        <w:t xml:space="preserve"> </w:t>
      </w:r>
      <w:r w:rsidRPr="00441751">
        <w:t>- девиация частоты.</w:t>
      </w:r>
    </w:p>
    <w:p w14:paraId="3DA725E6" w14:textId="77777777" w:rsidR="008B4B11" w:rsidRPr="00484BDE" w:rsidRDefault="00441751" w:rsidP="008B4B11">
      <w:pPr>
        <w:jc w:val="both"/>
      </w:pPr>
      <w:r w:rsidRPr="00441751">
        <w:t>Из приведенных соотношений видно, что с увеличением девиации частоты нелинейные искажения выходного сигнала увеличиваются.</w:t>
      </w:r>
    </w:p>
    <w:p w14:paraId="2EF05426" w14:textId="56670A48" w:rsidR="008B4B11" w:rsidRPr="008B4B11" w:rsidRDefault="00441751" w:rsidP="00DB12DC">
      <w:pPr>
        <w:rPr>
          <w:b/>
          <w:bCs/>
        </w:rPr>
      </w:pPr>
      <w:r w:rsidRPr="00441751">
        <w:br/>
      </w:r>
      <w:r w:rsidR="00F367A3">
        <w:rPr>
          <w:b/>
          <w:bCs/>
        </w:rPr>
        <w:t>11.</w:t>
      </w:r>
      <w:r w:rsidRPr="00441751">
        <w:rPr>
          <w:b/>
          <w:bCs/>
        </w:rPr>
        <w:t>3.3. Действие синусоидальной помехи на приемник</w:t>
      </w:r>
      <w:r w:rsidR="008B4B11" w:rsidRPr="008B4B11">
        <w:rPr>
          <w:b/>
          <w:bCs/>
        </w:rPr>
        <w:t xml:space="preserve"> </w:t>
      </w:r>
      <w:r w:rsidRPr="00441751">
        <w:rPr>
          <w:b/>
          <w:bCs/>
        </w:rPr>
        <w:t>частотной модуляции</w:t>
      </w:r>
    </w:p>
    <w:p w14:paraId="30FDE949" w14:textId="0EE28FB4" w:rsidR="00441751" w:rsidRDefault="00441751" w:rsidP="00DB12DC">
      <w:r w:rsidRPr="00441751">
        <w:t>На рисунке показаны вектор немодулированного сигнала</w:t>
      </w:r>
      <w:r w:rsidR="008B4B11" w:rsidRPr="0032272E">
        <w:t xml:space="preserve"> </w:t>
      </w:r>
      <w:r w:rsidRPr="00441751">
        <w:rPr>
          <w:i/>
          <w:iCs/>
        </w:rPr>
        <w:t>U</w:t>
      </w:r>
      <w:r w:rsidRPr="0032272E">
        <w:rPr>
          <w:i/>
          <w:iCs/>
          <w:vertAlign w:val="subscript"/>
        </w:rPr>
        <w:t>C</w:t>
      </w:r>
      <w:r w:rsidRPr="00441751">
        <w:t xml:space="preserve">, вектор помехи </w:t>
      </w:r>
      <w:r w:rsidRPr="00441751">
        <w:rPr>
          <w:i/>
          <w:iCs/>
        </w:rPr>
        <w:t>U</w:t>
      </w:r>
      <w:r w:rsidRPr="0032272E">
        <w:rPr>
          <w:i/>
          <w:iCs/>
          <w:vertAlign w:val="subscript"/>
        </w:rPr>
        <w:t>П</w:t>
      </w:r>
      <w:r w:rsidRPr="00441751">
        <w:t>, вращающийся относительно вектора</w:t>
      </w:r>
      <w:r w:rsidR="008B4B11" w:rsidRPr="0032272E">
        <w:t xml:space="preserve"> </w:t>
      </w:r>
      <w:r w:rsidRPr="00441751">
        <w:t>сигнала с частотой</w:t>
      </w:r>
      <w:r w:rsidR="008B4B11" w:rsidRPr="0032272E">
        <w:t xml:space="preserve"> </w:t>
      </w:r>
      <w:r w:rsidRPr="00441751">
        <w:sym w:font="Symbol" w:char="F057"/>
      </w:r>
      <w:r w:rsidRPr="00441751">
        <w:t xml:space="preserve"> </w:t>
      </w:r>
      <w:r w:rsidRPr="00441751">
        <w:sym w:font="Symbol" w:char="F03D"/>
      </w:r>
      <w:r w:rsidRPr="00441751">
        <w:t xml:space="preserve"> </w:t>
      </w:r>
      <w:r w:rsidRPr="00441751">
        <w:rPr>
          <w:i/>
          <w:iCs/>
        </w:rPr>
        <w:sym w:font="Symbol" w:char="F077"/>
      </w:r>
      <w:r w:rsidRPr="0032272E">
        <w:rPr>
          <w:i/>
          <w:iCs/>
          <w:vertAlign w:val="subscript"/>
        </w:rPr>
        <w:t>С</w:t>
      </w:r>
      <w:r w:rsidRPr="00441751">
        <w:rPr>
          <w:i/>
          <w:iCs/>
        </w:rPr>
        <w:t xml:space="preserve"> </w:t>
      </w:r>
      <w:r w:rsidRPr="00441751">
        <w:sym w:font="Symbol" w:char="F02D"/>
      </w:r>
      <w:r w:rsidRPr="00441751">
        <w:rPr>
          <w:i/>
          <w:iCs/>
        </w:rPr>
        <w:sym w:font="Symbol" w:char="F077"/>
      </w:r>
      <w:r w:rsidRPr="0032272E">
        <w:rPr>
          <w:i/>
          <w:iCs/>
          <w:vertAlign w:val="subscript"/>
        </w:rPr>
        <w:t>П</w:t>
      </w:r>
      <w:r w:rsidRPr="00441751">
        <w:rPr>
          <w:i/>
          <w:iCs/>
        </w:rPr>
        <w:t xml:space="preserve"> </w:t>
      </w:r>
      <w:r w:rsidRPr="00441751">
        <w:t xml:space="preserve">и вектор результирующего колебания </w:t>
      </w:r>
      <w:r w:rsidRPr="00441751">
        <w:rPr>
          <w:i/>
          <w:iCs/>
        </w:rPr>
        <w:t>U</w:t>
      </w:r>
      <w:r w:rsidRPr="00441751">
        <w:t>.</w:t>
      </w:r>
    </w:p>
    <w:p w14:paraId="2B6974ED" w14:textId="58A24700" w:rsidR="0032272E" w:rsidRPr="0032272E" w:rsidRDefault="00441751" w:rsidP="0032272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B5A48B2" wp14:editId="2CDD9FFA">
            <wp:extent cx="3067050" cy="3184398"/>
            <wp:effectExtent l="0" t="0" r="0" b="0"/>
            <wp:docPr id="515962710" name="Рисунок 1" descr="Изображение выглядит как диаграмма, рисунок, круг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2710" name="Рисунок 1" descr="Изображение выглядит как диаграмма, рисунок, круг, зарисовк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2998" cy="319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751">
        <w:br/>
        <w:t xml:space="preserve">Рис. </w:t>
      </w:r>
      <w:r w:rsidR="00F367A3">
        <w:t>11.</w:t>
      </w:r>
      <w:r w:rsidRPr="00441751">
        <w:t>23. Векторная диаграмма сигнала</w:t>
      </w:r>
      <w:r w:rsidR="0032272E" w:rsidRPr="0032272E">
        <w:t xml:space="preserve"> </w:t>
      </w:r>
      <w:r w:rsidRPr="00441751">
        <w:t>и синусоидальной помехи</w:t>
      </w:r>
    </w:p>
    <w:p w14:paraId="306CDD82" w14:textId="47512F27" w:rsidR="0032272E" w:rsidRPr="0032272E" w:rsidRDefault="00441751" w:rsidP="0032272E">
      <w:pPr>
        <w:jc w:val="both"/>
      </w:pPr>
      <w:r w:rsidRPr="00441751">
        <w:br/>
        <w:t xml:space="preserve">Вектор </w:t>
      </w:r>
      <w:r w:rsidRPr="00441751">
        <w:rPr>
          <w:i/>
          <w:iCs/>
        </w:rPr>
        <w:t xml:space="preserve">U </w:t>
      </w:r>
      <w:r w:rsidRPr="00441751">
        <w:t xml:space="preserve">качается относительно вектора </w:t>
      </w:r>
      <w:r w:rsidRPr="00441751">
        <w:rPr>
          <w:i/>
          <w:iCs/>
        </w:rPr>
        <w:t>U</w:t>
      </w:r>
      <w:r w:rsidRPr="00EA7B82">
        <w:rPr>
          <w:i/>
          <w:iCs/>
          <w:vertAlign w:val="subscript"/>
        </w:rPr>
        <w:t>C</w:t>
      </w:r>
      <w:r w:rsidRPr="00441751">
        <w:t>. Конец этого</w:t>
      </w:r>
      <w:r w:rsidR="0032272E" w:rsidRPr="0032272E">
        <w:t xml:space="preserve"> </w:t>
      </w:r>
      <w:r w:rsidRPr="00441751">
        <w:t>вектора перемещается по окружности. Фазовый сдвиг вектора</w:t>
      </w:r>
      <w:r w:rsidR="0032272E" w:rsidRPr="0032272E">
        <w:t xml:space="preserve"> </w:t>
      </w:r>
      <w:r w:rsidRPr="00441751">
        <w:t xml:space="preserve">результирующего колебания относительно вектора сигнала является функцией времени </w:t>
      </w:r>
      <w:r w:rsidRPr="00441751">
        <w:rPr>
          <w:i/>
          <w:iCs/>
        </w:rPr>
        <w:sym w:font="Symbol" w:char="F06A"/>
      </w:r>
      <w:r w:rsidRPr="00441751">
        <w:t>(</w:t>
      </w:r>
      <w:r w:rsidRPr="00441751">
        <w:rPr>
          <w:i/>
          <w:iCs/>
        </w:rPr>
        <w:t>t</w:t>
      </w:r>
      <w:r w:rsidR="009A1C85">
        <w:t>)</w:t>
      </w:r>
      <w:r w:rsidRPr="00441751">
        <w:t>.</w:t>
      </w:r>
    </w:p>
    <w:p w14:paraId="58FD5455" w14:textId="5B7A8FE7" w:rsidR="00441751" w:rsidRPr="0032272E" w:rsidRDefault="00441751" w:rsidP="0032272E">
      <w:pPr>
        <w:jc w:val="both"/>
      </w:pPr>
      <w:r w:rsidRPr="00441751">
        <w:t xml:space="preserve">Максимальное по абсолютной величине значение этого фазового сдвига получается в точках А и В касания вектора </w:t>
      </w:r>
      <w:r w:rsidRPr="00441751">
        <w:rPr>
          <w:i/>
          <w:iCs/>
        </w:rPr>
        <w:t xml:space="preserve">U </w:t>
      </w:r>
      <w:r w:rsidRPr="00441751">
        <w:t>окружности.</w:t>
      </w:r>
    </w:p>
    <w:p w14:paraId="07BD6AB8" w14:textId="77777777" w:rsidR="0032272E" w:rsidRPr="0032272E" w:rsidRDefault="00441751" w:rsidP="0032272E">
      <w:pPr>
        <w:jc w:val="both"/>
      </w:pPr>
      <w:r w:rsidRPr="00441751">
        <w:t>Из рисунка следует, что изменяющийся во времени фазовый</w:t>
      </w:r>
      <w:r w:rsidR="0032272E" w:rsidRPr="0032272E">
        <w:t xml:space="preserve"> </w:t>
      </w:r>
      <w:r w:rsidRPr="00441751">
        <w:t>сдвиг равен</w:t>
      </w:r>
    </w:p>
    <w:p w14:paraId="6B927E9D" w14:textId="77777777" w:rsidR="0032272E" w:rsidRDefault="0032272E" w:rsidP="0044175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A75AB55" wp14:editId="6E102B11">
            <wp:extent cx="2962275" cy="695325"/>
            <wp:effectExtent l="0" t="0" r="9525" b="9525"/>
            <wp:docPr id="1437515537" name="Рисунок 1" descr="Изображение выглядит как Шрифт, текст, белый, калли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5537" name="Рисунок 1" descr="Изображение выглядит как Шрифт, текст, белый, каллиграфия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E481" w14:textId="02575FD1" w:rsidR="0032272E" w:rsidRPr="00484BDE" w:rsidRDefault="00441751" w:rsidP="0032272E">
      <w:r w:rsidRPr="00441751">
        <w:t>Отклонение частоты сигнала, вызванное действием помехи</w:t>
      </w:r>
      <w:r w:rsidR="0032272E" w:rsidRPr="0032272E">
        <w:t xml:space="preserve"> </w:t>
      </w:r>
      <w:r w:rsidRPr="00441751">
        <w:t>равно</w:t>
      </w:r>
      <w:r w:rsidRPr="00441751">
        <w:br/>
      </w:r>
      <w:r w:rsidR="0032272E">
        <w:rPr>
          <w:noProof/>
          <w:lang w:eastAsia="ru-RU"/>
        </w:rPr>
        <w:drawing>
          <wp:inline distT="0" distB="0" distL="0" distR="0" wp14:anchorId="6D0388C6" wp14:editId="70DC619B">
            <wp:extent cx="4572000" cy="1400175"/>
            <wp:effectExtent l="0" t="0" r="0" b="9525"/>
            <wp:docPr id="2004500148" name="Рисунок 1" descr="Изображение выглядит как текст, Шрифт, рукописный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0148" name="Рисунок 1" descr="Изображение выглядит как текст, Шрифт, рукописный текст, линия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5333" w14:textId="77777777" w:rsidR="0032272E" w:rsidRPr="00484BDE" w:rsidRDefault="00441751" w:rsidP="0032272E">
      <w:pPr>
        <w:jc w:val="both"/>
      </w:pPr>
      <w:r w:rsidRPr="00441751">
        <w:t xml:space="preserve">При </w:t>
      </w:r>
      <w:r w:rsidRPr="00441751">
        <w:rPr>
          <w:i/>
          <w:iCs/>
        </w:rPr>
        <w:t>U</w:t>
      </w:r>
      <w:r w:rsidRPr="0032272E">
        <w:rPr>
          <w:i/>
          <w:iCs/>
          <w:vertAlign w:val="subscript"/>
        </w:rPr>
        <w:t>П</w:t>
      </w:r>
      <w:r w:rsidRPr="00441751">
        <w:rPr>
          <w:i/>
          <w:iCs/>
        </w:rPr>
        <w:t xml:space="preserve"> </w:t>
      </w:r>
      <w:r w:rsidRPr="00441751">
        <w:sym w:font="Symbol" w:char="F03C"/>
      </w:r>
      <w:r w:rsidRPr="00441751">
        <w:rPr>
          <w:i/>
          <w:iCs/>
        </w:rPr>
        <w:t>U</w:t>
      </w:r>
      <w:r w:rsidRPr="0032272E">
        <w:rPr>
          <w:i/>
          <w:iCs/>
          <w:vertAlign w:val="subscript"/>
        </w:rPr>
        <w:t>C</w:t>
      </w:r>
      <w:r w:rsidRPr="00441751">
        <w:rPr>
          <w:i/>
          <w:iCs/>
        </w:rPr>
        <w:t xml:space="preserve"> </w:t>
      </w:r>
      <w:r w:rsidRPr="00441751">
        <w:t>изменение частоты сигнала, вызванное действием синусоидальной помехи, равно</w:t>
      </w:r>
    </w:p>
    <w:p w14:paraId="5B092570" w14:textId="0F96007C" w:rsidR="0032272E" w:rsidRDefault="0032272E" w:rsidP="00DB12D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89D4B13" wp14:editId="3B12F5D3">
            <wp:extent cx="3648075" cy="695325"/>
            <wp:effectExtent l="0" t="0" r="9525" b="9525"/>
            <wp:docPr id="1745607894" name="Рисунок 1" descr="Изображение выглядит как Шрифт, рукописный текст, каллиграфия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07894" name="Рисунок 1" descr="Изображение выглядит как Шрифт, рукописный текст, каллиграфия, типография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9258" w14:textId="62B40DE2" w:rsidR="0032272E" w:rsidRPr="00484BDE" w:rsidRDefault="00441751" w:rsidP="00DB12DC">
      <w:r w:rsidRPr="00441751">
        <w:lastRenderedPageBreak/>
        <w:t>Максимальное отклонение частоты сигнала, вызванное помехой, равно</w:t>
      </w:r>
      <w:r w:rsidRPr="00441751">
        <w:br/>
      </w:r>
      <w:r w:rsidR="0032272E">
        <w:rPr>
          <w:noProof/>
          <w:lang w:eastAsia="ru-RU"/>
        </w:rPr>
        <w:drawing>
          <wp:inline distT="0" distB="0" distL="0" distR="0" wp14:anchorId="3085748A" wp14:editId="0D763A4A">
            <wp:extent cx="1571625" cy="638175"/>
            <wp:effectExtent l="0" t="0" r="9525" b="9525"/>
            <wp:docPr id="74978717" name="Рисунок 1" descr="Изображение выглядит как текст, Шрифт, белый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8717" name="Рисунок 1" descr="Изображение выглядит как текст, Шрифт, белый, дизайн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29D5" w14:textId="77777777" w:rsidR="0032272E" w:rsidRPr="00484BDE" w:rsidRDefault="00441751" w:rsidP="00DB12DC">
      <w:r w:rsidRPr="00441751">
        <w:t>Разделив левую и правую часть последнего равенства на 2л, получим</w:t>
      </w:r>
      <w:r w:rsidRPr="00441751">
        <w:br/>
      </w:r>
      <w:r w:rsidR="0032272E">
        <w:rPr>
          <w:noProof/>
          <w:lang w:eastAsia="ru-RU"/>
        </w:rPr>
        <w:drawing>
          <wp:inline distT="0" distB="0" distL="0" distR="0" wp14:anchorId="7C4CC0E6" wp14:editId="17E34D5C">
            <wp:extent cx="1047750" cy="470418"/>
            <wp:effectExtent l="0" t="0" r="0" b="6350"/>
            <wp:docPr id="860823891" name="Рисунок 1" descr="Изображение выглядит как текст, Шрифт, типограф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3891" name="Рисунок 1" descr="Изображение выглядит как текст, Шрифт, типография, число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54778" cy="47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C104" w14:textId="77777777" w:rsidR="0032272E" w:rsidRPr="0032272E" w:rsidRDefault="00441751" w:rsidP="00DB12DC">
      <w:r w:rsidRPr="00441751">
        <w:t>Амплитуда помехи на выходе частотного детектора равна</w:t>
      </w:r>
    </w:p>
    <w:p w14:paraId="764F8110" w14:textId="77777777" w:rsidR="0032272E" w:rsidRDefault="0032272E" w:rsidP="0044175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DC7BC0" wp14:editId="17DA15C2">
            <wp:extent cx="2019300" cy="440346"/>
            <wp:effectExtent l="0" t="0" r="0" b="0"/>
            <wp:docPr id="2063851206" name="Рисунок 1" descr="Изображение выглядит как Шрифт, белый, типограф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51206" name="Рисунок 1" descr="Изображение выглядит как Шрифт, белый, типография, дизайн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1588" cy="44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E614" w14:textId="77777777" w:rsidR="0032272E" w:rsidRPr="0032272E" w:rsidRDefault="00441751" w:rsidP="00441751">
      <w:r w:rsidRPr="00441751">
        <w:t>При модуляции сигнала амплитуда напряжения сигнала на выходе частотного детектора равна</w:t>
      </w:r>
    </w:p>
    <w:p w14:paraId="43EA46DB" w14:textId="77777777" w:rsidR="008A6D53" w:rsidRDefault="008A6D53" w:rsidP="00441751">
      <w:r>
        <w:rPr>
          <w:noProof/>
          <w:lang w:eastAsia="ru-RU"/>
        </w:rPr>
        <w:drawing>
          <wp:inline distT="0" distB="0" distL="0" distR="0" wp14:anchorId="5E2D828E" wp14:editId="0F72D88D">
            <wp:extent cx="1466850" cy="384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3915" cy="42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4FF9" w14:textId="0DAD0ACA" w:rsidR="0032272E" w:rsidRPr="00484BDE" w:rsidRDefault="00441751" w:rsidP="00441751">
      <w:r w:rsidRPr="00441751">
        <w:t>Отношение помеха /сигнал на выходе частотного детектора равно</w:t>
      </w:r>
    </w:p>
    <w:p w14:paraId="7E8DC671" w14:textId="30E65910" w:rsidR="0032272E" w:rsidRPr="00484BDE" w:rsidRDefault="00575319" w:rsidP="0032272E">
      <w:r>
        <w:rPr>
          <w:noProof/>
          <w:lang w:eastAsia="ru-RU"/>
        </w:rPr>
        <w:drawing>
          <wp:inline distT="0" distB="0" distL="0" distR="0" wp14:anchorId="0FF38FEF" wp14:editId="41D73BD1">
            <wp:extent cx="1600200" cy="60109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4985" cy="62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691F" w14:textId="6A331215" w:rsidR="0032272E" w:rsidRPr="00484BDE" w:rsidRDefault="00441751" w:rsidP="0032272E">
      <w:r w:rsidRPr="00441751">
        <w:t>На рис</w:t>
      </w:r>
      <w:r w:rsidR="009A1C85">
        <w:t>унке</w:t>
      </w:r>
      <w:r w:rsidRPr="00441751">
        <w:t xml:space="preserve"> показана зависимость этого отношения от частоты</w:t>
      </w:r>
      <w:r w:rsidR="0032272E" w:rsidRPr="0032272E">
        <w:t xml:space="preserve"> </w:t>
      </w:r>
      <w:r w:rsidRPr="00441751">
        <w:t>биений.</w:t>
      </w:r>
    </w:p>
    <w:p w14:paraId="5C5BB443" w14:textId="370AB075" w:rsidR="0032272E" w:rsidRPr="00484BDE" w:rsidRDefault="0032272E" w:rsidP="0032272E">
      <w:pPr>
        <w:jc w:val="center"/>
      </w:pPr>
      <w:r>
        <w:rPr>
          <w:noProof/>
          <w:lang w:eastAsia="ru-RU"/>
        </w:rPr>
        <w:drawing>
          <wp:inline distT="0" distB="0" distL="0" distR="0" wp14:anchorId="6B778107" wp14:editId="143DA701">
            <wp:extent cx="2928071" cy="1786890"/>
            <wp:effectExtent l="0" t="0" r="5715" b="3810"/>
            <wp:docPr id="1104756558" name="Рисунок 1" descr="Изображение выглядит как линия, текст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56558" name="Рисунок 1" descr="Изображение выглядит как линия, текст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3722" cy="17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51" w:rsidRPr="00441751">
        <w:br/>
        <w:t xml:space="preserve">Рис. </w:t>
      </w:r>
      <w:r w:rsidR="00F367A3">
        <w:t>11.</w:t>
      </w:r>
      <w:r w:rsidR="00441751" w:rsidRPr="00441751">
        <w:t>24. Зависимость отношения помеха/сигнал на</w:t>
      </w:r>
      <w:r w:rsidR="00441751" w:rsidRPr="00441751">
        <w:br/>
        <w:t>выходе частотного детектора от частоты биений</w:t>
      </w:r>
    </w:p>
    <w:p w14:paraId="046ADCBF" w14:textId="77777777" w:rsidR="0032272E" w:rsidRPr="0032272E" w:rsidRDefault="00441751" w:rsidP="0032272E">
      <w:r w:rsidRPr="00441751">
        <w:t xml:space="preserve">Из рисунка видно, что </w:t>
      </w:r>
      <w:r w:rsidRPr="00441751">
        <w:rPr>
          <w:i/>
          <w:iCs/>
        </w:rPr>
        <w:t xml:space="preserve">отношение помеха / сигнал увеличивается при увеличении частоты биений. </w:t>
      </w:r>
      <w:r w:rsidRPr="00441751">
        <w:t>Однако при частоте биений,</w:t>
      </w:r>
      <w:r w:rsidR="0032272E" w:rsidRPr="0032272E">
        <w:t xml:space="preserve"> </w:t>
      </w:r>
      <w:r w:rsidRPr="00441751">
        <w:t xml:space="preserve">превышающей максимальную частоту модуляции </w:t>
      </w:r>
      <w:proofErr w:type="spellStart"/>
      <w:r w:rsidRPr="00441751">
        <w:t>F</w:t>
      </w:r>
      <w:r w:rsidRPr="0032272E">
        <w:rPr>
          <w:vertAlign w:val="subscript"/>
        </w:rPr>
        <w:t>max</w:t>
      </w:r>
      <w:proofErr w:type="spellEnd"/>
      <w:r w:rsidRPr="00441751">
        <w:t>, помеху</w:t>
      </w:r>
      <w:r w:rsidR="0032272E" w:rsidRPr="0032272E">
        <w:t xml:space="preserve"> </w:t>
      </w:r>
      <w:r w:rsidRPr="00441751">
        <w:t>можно ослабить с помощью ФНЧ.</w:t>
      </w:r>
    </w:p>
    <w:p w14:paraId="0716EA95" w14:textId="12A33E44" w:rsidR="00441751" w:rsidRPr="0032272E" w:rsidRDefault="00441751" w:rsidP="0032272E">
      <w:r w:rsidRPr="00441751">
        <w:t>Поэтому максимальная величина этого отношения равна</w:t>
      </w:r>
    </w:p>
    <w:p w14:paraId="0D02BA98" w14:textId="72B9C6E9" w:rsidR="0032272E" w:rsidRDefault="0032272E" w:rsidP="00DB12D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4E248F1" wp14:editId="1DF661AC">
            <wp:extent cx="2305050" cy="585410"/>
            <wp:effectExtent l="0" t="0" r="0" b="5715"/>
            <wp:docPr id="1873914333" name="Рисунок 1" descr="Изображение выглядит как Шрифт, текст, белы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4333" name="Рисунок 1" descr="Изображение выглядит как Шрифт, текст, белый, число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4379" cy="58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319">
        <w:rPr>
          <w:noProof/>
          <w:lang w:eastAsia="ru-RU"/>
        </w:rPr>
        <w:drawing>
          <wp:inline distT="0" distB="0" distL="0" distR="0" wp14:anchorId="5C10D805" wp14:editId="0D3C2FEE">
            <wp:extent cx="3352800" cy="569495"/>
            <wp:effectExtent l="0" t="0" r="0" b="2540"/>
            <wp:docPr id="3" name="Рисунок 1" descr="Изображение выглядит как Шрифт, текст, белый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17331" name="Рисунок 1" descr="Изображение выглядит как Шрифт, текст, белый, типограф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042" cy="57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A479" w14:textId="77777777" w:rsidR="0032272E" w:rsidRPr="0032272E" w:rsidRDefault="00441751" w:rsidP="0032272E">
      <w:pPr>
        <w:jc w:val="both"/>
        <w:rPr>
          <w:i/>
          <w:iCs/>
        </w:rPr>
      </w:pPr>
      <w:r w:rsidRPr="00441751">
        <w:t xml:space="preserve">Таким образом, </w:t>
      </w:r>
      <w:r w:rsidRPr="00441751">
        <w:rPr>
          <w:i/>
          <w:iCs/>
        </w:rPr>
        <w:t xml:space="preserve">минимальное отношение сигнал/помеха на выходе ЧД в </w:t>
      </w:r>
      <w:r w:rsidRPr="00441751">
        <w:rPr>
          <w:i/>
          <w:iCs/>
        </w:rPr>
        <w:sym w:font="Symbol" w:char="F079"/>
      </w:r>
      <w:r w:rsidRPr="00441751">
        <w:rPr>
          <w:i/>
          <w:iCs/>
        </w:rPr>
        <w:t xml:space="preserve"> раз больше, чем на его входе, </w:t>
      </w:r>
      <w:proofErr w:type="gramStart"/>
      <w:r w:rsidRPr="00441751">
        <w:rPr>
          <w:i/>
          <w:iCs/>
        </w:rPr>
        <w:t>т.е.</w:t>
      </w:r>
      <w:proofErr w:type="gramEnd"/>
      <w:r w:rsidRPr="00441751">
        <w:rPr>
          <w:i/>
          <w:iCs/>
        </w:rPr>
        <w:t xml:space="preserve"> имеет место</w:t>
      </w:r>
      <w:r w:rsidR="0032272E" w:rsidRPr="0032272E">
        <w:rPr>
          <w:i/>
          <w:iCs/>
        </w:rPr>
        <w:t xml:space="preserve"> </w:t>
      </w:r>
      <w:r w:rsidRPr="00441751">
        <w:rPr>
          <w:i/>
          <w:iCs/>
        </w:rPr>
        <w:t>выигрыш в отношении сигнал/помеха.</w:t>
      </w:r>
    </w:p>
    <w:p w14:paraId="6D8295DC" w14:textId="77777777" w:rsidR="0032272E" w:rsidRPr="0032272E" w:rsidRDefault="00441751" w:rsidP="0032272E">
      <w:pPr>
        <w:jc w:val="both"/>
      </w:pPr>
      <w:r w:rsidRPr="00441751">
        <w:t xml:space="preserve">При синусоидальном сигнале и синусоидальной помехе, частота которой отличается от частоты сигнала на величину </w:t>
      </w:r>
      <w:r w:rsidRPr="00441751">
        <w:sym w:font="Symbol" w:char="F057"/>
      </w:r>
      <w:r w:rsidRPr="0032272E">
        <w:rPr>
          <w:i/>
          <w:iCs/>
          <w:vertAlign w:val="subscript"/>
        </w:rPr>
        <w:t>Б</w:t>
      </w:r>
      <w:r w:rsidRPr="00441751">
        <w:t>, и</w:t>
      </w:r>
      <w:r w:rsidR="0032272E" w:rsidRPr="0032272E">
        <w:t xml:space="preserve"> </w:t>
      </w:r>
      <w:r w:rsidRPr="00441751">
        <w:t xml:space="preserve">отношении помеха/сигнал на входе частотного детектора </w:t>
      </w:r>
      <w:r w:rsidR="0032272E">
        <w:rPr>
          <w:noProof/>
          <w:lang w:eastAsia="ru-RU"/>
        </w:rPr>
        <w:drawing>
          <wp:inline distT="0" distB="0" distL="0" distR="0" wp14:anchorId="47E24CDF" wp14:editId="6CB614D2">
            <wp:extent cx="647700" cy="523875"/>
            <wp:effectExtent l="0" t="0" r="0" b="9525"/>
            <wp:docPr id="308655485" name="Рисунок 1" descr="Изображение выглядит как текст, Шрифт, число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55485" name="Рисунок 1" descr="Изображение выглядит как текст, Шрифт, число, типография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751">
        <w:t xml:space="preserve">напряжение </w:t>
      </w:r>
      <w:r w:rsidRPr="0032272E">
        <w:rPr>
          <w:i/>
          <w:iCs/>
        </w:rPr>
        <w:t>u</w:t>
      </w:r>
      <w:r w:rsidRPr="00441751">
        <w:t xml:space="preserve"> на выходе детектора, пропорциональное </w:t>
      </w:r>
      <w:r w:rsidRPr="00441751">
        <w:sym w:font="Symbol" w:char="F044"/>
      </w:r>
      <w:r w:rsidRPr="00441751">
        <w:rPr>
          <w:i/>
          <w:iCs/>
        </w:rPr>
        <w:sym w:font="Symbol" w:char="F077"/>
      </w:r>
      <w:r w:rsidRPr="0032272E">
        <w:rPr>
          <w:i/>
          <w:iCs/>
          <w:vertAlign w:val="subscript"/>
        </w:rPr>
        <w:t>П</w:t>
      </w:r>
      <w:r w:rsidRPr="00441751">
        <w:t>, изменяется во времени по закону, близкому к синусоидальному.</w:t>
      </w:r>
    </w:p>
    <w:p w14:paraId="73DCC824" w14:textId="4EF43855" w:rsidR="005005AD" w:rsidRDefault="00441751" w:rsidP="0032272E">
      <w:pPr>
        <w:jc w:val="both"/>
      </w:pPr>
      <w:r w:rsidRPr="00441751">
        <w:t>При напряжении помехи, соизмеримом с напряжением сигнала</w:t>
      </w:r>
      <w:r w:rsidR="00575319">
        <w:t>,</w:t>
      </w:r>
      <w:r w:rsidR="0032272E" w:rsidRPr="0032272E">
        <w:t xml:space="preserve"> </w:t>
      </w:r>
      <w:r w:rsidRPr="00441751">
        <w:t>выходное напряжение очень сильно отличается от синусоиды и</w:t>
      </w:r>
      <w:r w:rsidR="0032272E" w:rsidRPr="0032272E">
        <w:t xml:space="preserve"> </w:t>
      </w:r>
      <w:r w:rsidRPr="00441751">
        <w:t xml:space="preserve">носит импульсный характер. Это объясняется тем, что, как видно из рисунка, увеличивается разница во времени перемещения вектора </w:t>
      </w:r>
      <w:r w:rsidR="0032272E" w:rsidRPr="00441751">
        <w:t>результирующего</w:t>
      </w:r>
      <w:r w:rsidRPr="00441751">
        <w:t xml:space="preserve"> колебания </w:t>
      </w:r>
      <w:r w:rsidR="0032272E">
        <w:rPr>
          <w:noProof/>
          <w:lang w:eastAsia="ru-RU"/>
        </w:rPr>
        <w:drawing>
          <wp:inline distT="0" distB="0" distL="0" distR="0" wp14:anchorId="20B08C5F" wp14:editId="3005D115">
            <wp:extent cx="228600" cy="304800"/>
            <wp:effectExtent l="0" t="0" r="0" b="0"/>
            <wp:docPr id="361532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328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751">
        <w:t xml:space="preserve"> по дугам окружности АСВ и АDВ между экстремальными значениями фазового</w:t>
      </w:r>
      <w:r w:rsidR="009A1C85">
        <w:t xml:space="preserve"> </w:t>
      </w:r>
      <w:r w:rsidRPr="00441751">
        <w:t xml:space="preserve">сдвига. Точкам А и В соответствует нулевое значение напряжения на выходе частотного детектора, точке С </w:t>
      </w:r>
      <w:r w:rsidR="0032272E">
        <w:t>–</w:t>
      </w:r>
      <w:r w:rsidRPr="00441751">
        <w:t xml:space="preserve"> максимальное</w:t>
      </w:r>
      <w:r w:rsidR="0032272E" w:rsidRPr="0032272E">
        <w:t xml:space="preserve"> </w:t>
      </w:r>
      <w:r w:rsidRPr="00441751">
        <w:t>значение, а точке D - минимальное значение этого напряжения.</w:t>
      </w:r>
    </w:p>
    <w:p w14:paraId="5ECF07B1" w14:textId="6293B0AF" w:rsidR="005005AD" w:rsidRDefault="00441751" w:rsidP="00DB12DC">
      <w:pPr>
        <w:rPr>
          <w:b/>
          <w:bCs/>
        </w:rPr>
      </w:pPr>
      <w:r w:rsidRPr="00441751">
        <w:br/>
      </w:r>
      <w:r w:rsidR="00F367A3">
        <w:rPr>
          <w:b/>
          <w:bCs/>
        </w:rPr>
        <w:t>11.</w:t>
      </w:r>
      <w:r w:rsidRPr="00441751">
        <w:rPr>
          <w:b/>
          <w:bCs/>
        </w:rPr>
        <w:t>3.4. Действие флуктуационной помехи на приемник</w:t>
      </w:r>
      <w:r w:rsidR="005005AD">
        <w:rPr>
          <w:b/>
          <w:bCs/>
        </w:rPr>
        <w:t xml:space="preserve"> </w:t>
      </w:r>
      <w:r w:rsidRPr="00441751">
        <w:rPr>
          <w:b/>
          <w:bCs/>
        </w:rPr>
        <w:t>частотной модуляции</w:t>
      </w:r>
    </w:p>
    <w:p w14:paraId="5CCD334F" w14:textId="373DD292" w:rsidR="00441751" w:rsidRDefault="00441751" w:rsidP="005005AD">
      <w:pPr>
        <w:jc w:val="both"/>
      </w:pPr>
      <w:r w:rsidRPr="00441751">
        <w:t>На рисунке показан спектр немодулированного сигнала</w:t>
      </w:r>
      <w:r w:rsidR="005005AD">
        <w:t xml:space="preserve"> </w:t>
      </w:r>
      <w:r w:rsidRPr="00441751">
        <w:t xml:space="preserve">(одна спектральная линия при </w:t>
      </w:r>
      <w:r w:rsidRPr="00441751">
        <w:sym w:font="Symbol" w:char="F044"/>
      </w:r>
      <w:r w:rsidRPr="00441751">
        <w:rPr>
          <w:i/>
          <w:iCs/>
        </w:rPr>
        <w:t xml:space="preserve">f </w:t>
      </w:r>
      <w:r w:rsidRPr="00441751">
        <w:sym w:font="Symbol" w:char="F03D"/>
      </w:r>
      <w:r w:rsidRPr="00441751">
        <w:t xml:space="preserve"> 0) и спектр шума в полосе</w:t>
      </w:r>
      <w:r w:rsidR="005005AD">
        <w:t xml:space="preserve"> </w:t>
      </w:r>
      <w:r w:rsidRPr="00441751">
        <w:t xml:space="preserve">пропускания П селективного тракта приемника. Бесконечно узкий участок спектра шума шириной </w:t>
      </w:r>
      <w:proofErr w:type="spellStart"/>
      <w:r w:rsidRPr="00441751">
        <w:rPr>
          <w:i/>
          <w:iCs/>
        </w:rPr>
        <w:t>dF</w:t>
      </w:r>
      <w:r w:rsidRPr="005005AD">
        <w:rPr>
          <w:i/>
          <w:iCs/>
          <w:vertAlign w:val="subscript"/>
        </w:rPr>
        <w:t>Б</w:t>
      </w:r>
      <w:proofErr w:type="spellEnd"/>
      <w:r w:rsidRPr="00441751">
        <w:rPr>
          <w:i/>
          <w:iCs/>
        </w:rPr>
        <w:t xml:space="preserve"> </w:t>
      </w:r>
      <w:r w:rsidRPr="00441751">
        <w:t>можно рассматривать</w:t>
      </w:r>
      <w:r w:rsidR="005005AD">
        <w:t xml:space="preserve"> </w:t>
      </w:r>
      <w:r w:rsidRPr="00441751">
        <w:t>как синусоидальную помеху.</w:t>
      </w:r>
    </w:p>
    <w:p w14:paraId="6E8F9524" w14:textId="7825C32B" w:rsidR="00441751" w:rsidRDefault="00441751" w:rsidP="005005A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BD3D48" wp14:editId="6EF2BBDD">
            <wp:extent cx="4873625" cy="2578775"/>
            <wp:effectExtent l="0" t="0" r="3175" b="0"/>
            <wp:docPr id="1998644541" name="Рисунок 1" descr="Изображение выглядит как диаграмма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4541" name="Рисунок 1" descr="Изображение выглядит как диаграмма, линия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2595" cy="258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04CF" w14:textId="59987363" w:rsidR="005005AD" w:rsidRDefault="00441751" w:rsidP="005005AD">
      <w:pPr>
        <w:jc w:val="center"/>
      </w:pPr>
      <w:r w:rsidRPr="00441751">
        <w:t>Спектр синусоидального сигнала и шума</w:t>
      </w:r>
      <w:r w:rsidR="00A91D36">
        <w:t xml:space="preserve"> </w:t>
      </w:r>
      <w:r w:rsidRPr="00441751">
        <w:t>в полосе пропускания селективного тракта приемника</w:t>
      </w:r>
    </w:p>
    <w:p w14:paraId="0125F3B2" w14:textId="6447F9C9" w:rsidR="005005AD" w:rsidRDefault="00A91D36" w:rsidP="005005AD">
      <w:pPr>
        <w:jc w:val="both"/>
      </w:pPr>
      <w:r>
        <w:t>М</w:t>
      </w:r>
      <w:r w:rsidR="00441751" w:rsidRPr="00441751">
        <w:t>ожно записать выражение</w:t>
      </w:r>
      <w:r w:rsidR="005005AD">
        <w:t xml:space="preserve"> </w:t>
      </w:r>
      <w:r w:rsidR="00441751" w:rsidRPr="00441751">
        <w:t>для мощности синусоидальной помехи на выходе ЧД</w:t>
      </w:r>
    </w:p>
    <w:p w14:paraId="7C3AB104" w14:textId="6DE968F1" w:rsidR="005005AD" w:rsidRDefault="005005AD" w:rsidP="005005AD">
      <w:pPr>
        <w:jc w:val="both"/>
      </w:pPr>
      <w:r>
        <w:rPr>
          <w:noProof/>
          <w:lang w:eastAsia="ru-RU"/>
        </w:rPr>
        <w:drawing>
          <wp:inline distT="0" distB="0" distL="0" distR="0" wp14:anchorId="2E6BDC04" wp14:editId="54BD2179">
            <wp:extent cx="2619375" cy="695325"/>
            <wp:effectExtent l="0" t="0" r="9525" b="9525"/>
            <wp:docPr id="1362724353" name="Рисунок 1" descr="Изображение выглядит как Шрифт, текст, число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24353" name="Рисунок 1" descr="Изображение выглядит как Шрифт, текст, число, белый&#10;&#10;Контент, сгенерированный ИИ, может содержать ошибки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0FFC" w14:textId="77777777" w:rsidR="005005AD" w:rsidRDefault="00441751" w:rsidP="005005AD">
      <w:pPr>
        <w:jc w:val="both"/>
      </w:pPr>
      <w:r w:rsidRPr="00441751">
        <w:t>По аналогии с этим соотношением можно записать выражение</w:t>
      </w:r>
      <w:r w:rsidR="005005AD">
        <w:t xml:space="preserve"> </w:t>
      </w:r>
      <w:r w:rsidRPr="00441751">
        <w:t>для приращения мощности шума на выходе ЧД, вызванного</w:t>
      </w:r>
      <w:r w:rsidR="005005AD">
        <w:t xml:space="preserve"> </w:t>
      </w:r>
      <w:r w:rsidRPr="00441751">
        <w:t>бесконечно узким участком спектра входного шума</w:t>
      </w:r>
    </w:p>
    <w:p w14:paraId="699AE7BB" w14:textId="6E9D50C4" w:rsidR="005005AD" w:rsidRDefault="005005AD" w:rsidP="005005AD">
      <w:pPr>
        <w:jc w:val="both"/>
      </w:pPr>
      <w:r>
        <w:rPr>
          <w:noProof/>
          <w:lang w:eastAsia="ru-RU"/>
        </w:rPr>
        <w:drawing>
          <wp:inline distT="0" distB="0" distL="0" distR="0" wp14:anchorId="5BD2389B" wp14:editId="4ED6C4AD">
            <wp:extent cx="3190875" cy="628650"/>
            <wp:effectExtent l="0" t="0" r="9525" b="0"/>
            <wp:docPr id="704003491" name="Рисунок 1" descr="Изображение выглядит как Шрифт, текст, белы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03491" name="Рисунок 1" descr="Изображение выглядит как Шрифт, текст, белый, число&#10;&#10;Контент, сгенерированный ИИ, может содержать ошибки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51" w:rsidRPr="00441751">
        <w:br/>
        <w:t xml:space="preserve">При наличии ФНЧ с граничной частотой </w:t>
      </w:r>
      <w:proofErr w:type="spellStart"/>
      <w:r w:rsidR="00441751" w:rsidRPr="00441751">
        <w:rPr>
          <w:i/>
          <w:iCs/>
        </w:rPr>
        <w:t>F</w:t>
      </w:r>
      <w:r w:rsidR="00441751" w:rsidRPr="005005AD">
        <w:rPr>
          <w:vertAlign w:val="subscript"/>
        </w:rPr>
        <w:t>max</w:t>
      </w:r>
      <w:proofErr w:type="spellEnd"/>
      <w:r w:rsidR="00441751" w:rsidRPr="00441751">
        <w:t xml:space="preserve"> на выходе ЧД</w:t>
      </w:r>
      <w:r>
        <w:t xml:space="preserve"> </w:t>
      </w:r>
      <w:r w:rsidR="00441751" w:rsidRPr="00441751">
        <w:t xml:space="preserve">полная шумовая мощность на выходе ФНЧ определится интегрированием </w:t>
      </w:r>
      <w:proofErr w:type="spellStart"/>
      <w:r w:rsidR="00441751" w:rsidRPr="00441751">
        <w:rPr>
          <w:i/>
          <w:iCs/>
        </w:rPr>
        <w:t>dP</w:t>
      </w:r>
      <w:r w:rsidR="00441751" w:rsidRPr="005005AD">
        <w:rPr>
          <w:i/>
          <w:iCs/>
          <w:vertAlign w:val="subscript"/>
        </w:rPr>
        <w:t>ШВЫХ</w:t>
      </w:r>
      <w:proofErr w:type="spellEnd"/>
      <w:r w:rsidR="00441751" w:rsidRPr="00441751">
        <w:rPr>
          <w:i/>
          <w:iCs/>
        </w:rPr>
        <w:t xml:space="preserve"> </w:t>
      </w:r>
      <w:r w:rsidR="00441751" w:rsidRPr="00441751">
        <w:t xml:space="preserve">в интервале от </w:t>
      </w:r>
      <w:r>
        <w:t>(</w:t>
      </w:r>
      <w:r w:rsidR="00441751" w:rsidRPr="00441751">
        <w:sym w:font="Symbol" w:char="F02D"/>
      </w:r>
      <w:r w:rsidR="00441751" w:rsidRPr="00441751">
        <w:t xml:space="preserve"> </w:t>
      </w:r>
      <w:proofErr w:type="spellStart"/>
      <w:r w:rsidR="00441751" w:rsidRPr="00441751">
        <w:rPr>
          <w:i/>
          <w:iCs/>
        </w:rPr>
        <w:t>F</w:t>
      </w:r>
      <w:r w:rsidR="00441751" w:rsidRPr="005005AD">
        <w:rPr>
          <w:vertAlign w:val="subscript"/>
        </w:rPr>
        <w:t>max</w:t>
      </w:r>
      <w:proofErr w:type="spellEnd"/>
      <w:r>
        <w:t xml:space="preserve">) </w:t>
      </w:r>
      <w:r w:rsidR="00441751" w:rsidRPr="00441751">
        <w:t xml:space="preserve">до </w:t>
      </w:r>
      <w:proofErr w:type="spellStart"/>
      <w:proofErr w:type="gramStart"/>
      <w:r w:rsidR="00441751" w:rsidRPr="00441751">
        <w:rPr>
          <w:i/>
          <w:iCs/>
        </w:rPr>
        <w:t>F</w:t>
      </w:r>
      <w:r w:rsidR="00441751" w:rsidRPr="005005AD">
        <w:rPr>
          <w:vertAlign w:val="subscript"/>
        </w:rPr>
        <w:t>max</w:t>
      </w:r>
      <w:proofErr w:type="spellEnd"/>
      <w:r w:rsidR="00441751" w:rsidRPr="00441751">
        <w:t xml:space="preserve"> .</w:t>
      </w:r>
      <w:proofErr w:type="gramEnd"/>
    </w:p>
    <w:p w14:paraId="05525990" w14:textId="7274CFA3" w:rsidR="00441751" w:rsidRDefault="005005AD" w:rsidP="005005AD">
      <w:pPr>
        <w:jc w:val="both"/>
      </w:pPr>
      <w:r>
        <w:rPr>
          <w:noProof/>
          <w:lang w:eastAsia="ru-RU"/>
        </w:rPr>
        <w:drawing>
          <wp:inline distT="0" distB="0" distL="0" distR="0" wp14:anchorId="064E848C" wp14:editId="0D3FAABB">
            <wp:extent cx="5591175" cy="666750"/>
            <wp:effectExtent l="0" t="0" r="9525" b="0"/>
            <wp:docPr id="106823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89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51" w:rsidRPr="00441751">
        <w:br/>
        <w:t>Тогда отношения сигнал/шум на выходе детектора по мощности и по напряжению равны</w:t>
      </w:r>
    </w:p>
    <w:p w14:paraId="6A6E1835" w14:textId="62BA4213" w:rsidR="005005AD" w:rsidRDefault="005005AD" w:rsidP="00DB12DC">
      <w:r>
        <w:rPr>
          <w:noProof/>
          <w:lang w:eastAsia="ru-RU"/>
        </w:rPr>
        <w:drawing>
          <wp:inline distT="0" distB="0" distL="0" distR="0" wp14:anchorId="1E85CE3D" wp14:editId="041FF78D">
            <wp:extent cx="5448300" cy="733425"/>
            <wp:effectExtent l="0" t="0" r="0" b="9525"/>
            <wp:docPr id="1661698437" name="Рисунок 1" descr="Изображение выглядит как Шрифт, текс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98437" name="Рисунок 1" descr="Изображение выглядит как Шрифт, текст, белый, линия&#10;&#10;Контент, сгенерированный ИИ, может содержать ошибки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766A" w14:textId="0D33C4BE" w:rsidR="005005AD" w:rsidRDefault="00441751" w:rsidP="005005AD">
      <w:pPr>
        <w:jc w:val="both"/>
      </w:pPr>
      <w:r w:rsidRPr="00441751">
        <w:lastRenderedPageBreak/>
        <w:t>Учитывая, что полоса пропускания селективного тракта должна быть равна ширине спектра ЧМ сигнала</w:t>
      </w:r>
      <w:r w:rsidR="005005AD" w:rsidRPr="005005AD">
        <w:rPr>
          <w:noProof/>
        </w:rPr>
        <w:t xml:space="preserve"> </w:t>
      </w:r>
      <w:r w:rsidR="005005AD">
        <w:rPr>
          <w:noProof/>
          <w:lang w:eastAsia="ru-RU"/>
        </w:rPr>
        <w:drawing>
          <wp:inline distT="0" distB="0" distL="0" distR="0" wp14:anchorId="33125E8E" wp14:editId="5A07E719">
            <wp:extent cx="1400175" cy="275179"/>
            <wp:effectExtent l="0" t="0" r="0" b="0"/>
            <wp:docPr id="123781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176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7707" cy="27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751">
        <w:t>,</w:t>
      </w:r>
      <w:r w:rsidR="005005AD">
        <w:t xml:space="preserve"> </w:t>
      </w:r>
      <w:r w:rsidRPr="00441751">
        <w:t>окончательно получим</w:t>
      </w:r>
    </w:p>
    <w:p w14:paraId="2149F1D7" w14:textId="07FC3D8B" w:rsidR="005005AD" w:rsidRDefault="005005AD" w:rsidP="005005AD">
      <w:pPr>
        <w:jc w:val="both"/>
      </w:pPr>
      <w:r>
        <w:rPr>
          <w:noProof/>
          <w:lang w:eastAsia="ru-RU"/>
        </w:rPr>
        <w:drawing>
          <wp:inline distT="0" distB="0" distL="0" distR="0" wp14:anchorId="72D1AB0D" wp14:editId="0436E277">
            <wp:extent cx="3533775" cy="733425"/>
            <wp:effectExtent l="0" t="0" r="9525" b="9525"/>
            <wp:docPr id="246726096" name="Рисунок 1" descr="Изображение выглядит как Шрифт, текс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6096" name="Рисунок 1" descr="Изображение выглядит как Шрифт, текст, белый, линия&#10;&#10;Контент, сгенерированный ИИ, может содержать ошибки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E14D" w14:textId="001784B0" w:rsidR="005005AD" w:rsidRDefault="00441751" w:rsidP="005005AD">
      <w:pPr>
        <w:jc w:val="both"/>
      </w:pPr>
      <w:r w:rsidRPr="00441751">
        <w:t xml:space="preserve">Из последнего соотношения видно, что </w:t>
      </w:r>
      <w:r w:rsidRPr="00441751">
        <w:rPr>
          <w:i/>
          <w:iCs/>
        </w:rPr>
        <w:t>отношение сигнал шум</w:t>
      </w:r>
      <w:r w:rsidR="005005AD">
        <w:rPr>
          <w:i/>
          <w:iCs/>
        </w:rPr>
        <w:t xml:space="preserve"> </w:t>
      </w:r>
      <w:r w:rsidRPr="00441751">
        <w:rPr>
          <w:i/>
          <w:iCs/>
        </w:rPr>
        <w:t>на выходе тем больше отношения сигнал/шум на входе, чем</w:t>
      </w:r>
      <w:r w:rsidR="005005AD">
        <w:rPr>
          <w:i/>
          <w:iCs/>
        </w:rPr>
        <w:t xml:space="preserve"> </w:t>
      </w:r>
      <w:r w:rsidRPr="00441751">
        <w:rPr>
          <w:i/>
          <w:iCs/>
        </w:rPr>
        <w:t>больше индекс частотной модуляции.</w:t>
      </w:r>
    </w:p>
    <w:p w14:paraId="7381F1E1" w14:textId="77777777" w:rsidR="005005AD" w:rsidRDefault="00441751" w:rsidP="005005AD">
      <w:pPr>
        <w:jc w:val="both"/>
      </w:pPr>
      <w:r w:rsidRPr="00441751">
        <w:t>Заметим, что указанный выигрыш получается только при</w:t>
      </w:r>
      <w:r w:rsidR="005005AD">
        <w:t xml:space="preserve"> </w:t>
      </w:r>
      <w:r w:rsidRPr="00441751">
        <w:t>больших отношениях сигнал/шум на входе детектора.</w:t>
      </w:r>
    </w:p>
    <w:p w14:paraId="0138BB92" w14:textId="414560C5" w:rsidR="00441751" w:rsidRDefault="00441751" w:rsidP="005005AD">
      <w:pPr>
        <w:jc w:val="both"/>
      </w:pPr>
      <w:r w:rsidRPr="00441751">
        <w:t>На рисунке</w:t>
      </w:r>
      <w:r w:rsidR="00A91D36">
        <w:t xml:space="preserve"> </w:t>
      </w:r>
      <w:r w:rsidRPr="00441751">
        <w:t>показаны зависимости отношения сигнал/шум</w:t>
      </w:r>
      <w:r w:rsidR="005005AD">
        <w:t xml:space="preserve"> </w:t>
      </w:r>
      <w:r w:rsidRPr="00441751">
        <w:t>на выходе частотного детектора от отношения сигнал/шум на</w:t>
      </w:r>
      <w:r w:rsidR="005005AD">
        <w:t xml:space="preserve"> </w:t>
      </w:r>
      <w:r w:rsidRPr="00441751">
        <w:t>входе селективного тракта ЧМ приемника при различных индексах частотной модуляции. Из рисунка видно, что при малых</w:t>
      </w:r>
      <w:r w:rsidR="005005AD">
        <w:t xml:space="preserve"> </w:t>
      </w:r>
      <w:r w:rsidRPr="00441751">
        <w:t>отношениях сигнал/шум на входе селективного тракта приемника имеет место проигрыш в отношении сигнал/шум на выходе</w:t>
      </w:r>
      <w:r w:rsidR="005005AD">
        <w:t xml:space="preserve"> </w:t>
      </w:r>
      <w:r w:rsidRPr="00441751">
        <w:t>частотного детектора, т.е. существует некоторый порог улучшения отношения сигнал/шум на выходе детектора. Этот порог</w:t>
      </w:r>
      <w:r w:rsidR="005005AD">
        <w:t xml:space="preserve"> </w:t>
      </w:r>
      <w:r w:rsidRPr="00441751">
        <w:t>зависит от индекса модуляции. Чем больше индекс модуляции,</w:t>
      </w:r>
      <w:r w:rsidR="005005AD">
        <w:t xml:space="preserve"> </w:t>
      </w:r>
      <w:r w:rsidRPr="00441751">
        <w:t>тем больше выигрыш, но тем больше и порог улучшения.</w:t>
      </w:r>
    </w:p>
    <w:p w14:paraId="44E8620A" w14:textId="050B5F6A" w:rsidR="00441751" w:rsidRDefault="00441751" w:rsidP="002D3E03">
      <w:pPr>
        <w:jc w:val="center"/>
      </w:pPr>
      <w:r>
        <w:rPr>
          <w:noProof/>
          <w:lang w:eastAsia="ru-RU"/>
        </w:rPr>
        <w:drawing>
          <wp:inline distT="0" distB="0" distL="0" distR="0" wp14:anchorId="37E806D6" wp14:editId="0E7CFC4E">
            <wp:extent cx="5940425" cy="3255645"/>
            <wp:effectExtent l="0" t="0" r="3175" b="1905"/>
            <wp:docPr id="1078067972" name="Рисунок 1" descr="Изображение выглядит как диаграмма, линия, текст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67972" name="Рисунок 1" descr="Изображение выглядит как диаграмма, линия, текст, зарисовка&#10;&#10;Контент, сгенерированный ИИ, может содержать ошибки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751">
        <w:br/>
        <w:t xml:space="preserve">Рис. </w:t>
      </w:r>
      <w:r w:rsidR="00F367A3">
        <w:t>11.</w:t>
      </w:r>
      <w:r w:rsidRPr="00441751">
        <w:t>26. Зависимости отношения сигнал/шум на выходе</w:t>
      </w:r>
      <w:r w:rsidRPr="00441751">
        <w:br/>
        <w:t>частотного детектора от отношения сигнал/шум на входе</w:t>
      </w:r>
      <w:r w:rsidRPr="00441751">
        <w:br/>
        <w:t>селективного тракта ЧМ приемника</w:t>
      </w:r>
    </w:p>
    <w:p w14:paraId="61441387" w14:textId="77777777" w:rsidR="002D3E03" w:rsidRDefault="00441751" w:rsidP="002D3E03">
      <w:pPr>
        <w:jc w:val="both"/>
      </w:pPr>
      <w:r w:rsidRPr="00441751">
        <w:lastRenderedPageBreak/>
        <w:t>Наличие порога объясняется следующим образом. Шум в относительно узкой полосе пропускания тракта основной селекции можно рассматривать как синусоидальное колебание с частотой, равной средней частоте полосы пропускания, со случайной амплитудой и случайной фазой. В некоторые моменты времени амплитуда помехи может оказаться соизмеримой с амплитудой сигнала, а фаза противоположной фазе сигнала. При этом</w:t>
      </w:r>
      <w:r w:rsidR="002D3E03">
        <w:t xml:space="preserve"> </w:t>
      </w:r>
      <w:r w:rsidRPr="00441751">
        <w:t>появится короткий, но интенсивный импульс. Чем больше отношение помеха/сигнал, тем выше вероятность появления таких</w:t>
      </w:r>
      <w:r w:rsidR="002D3E03">
        <w:t xml:space="preserve"> </w:t>
      </w:r>
      <w:r w:rsidRPr="00441751">
        <w:t>импульсов.</w:t>
      </w:r>
    </w:p>
    <w:p w14:paraId="52D35BE2" w14:textId="77777777" w:rsidR="002D3E03" w:rsidRDefault="00441751" w:rsidP="002D3E03">
      <w:pPr>
        <w:jc w:val="both"/>
      </w:pPr>
      <w:r w:rsidRPr="00441751">
        <w:t>Заметим, что при отсутствии шума выходное напряжение частотного детектора на частоте несущей сигнала, равной средней</w:t>
      </w:r>
      <w:r w:rsidR="002D3E03">
        <w:t xml:space="preserve"> </w:t>
      </w:r>
      <w:r w:rsidRPr="00441751">
        <w:t xml:space="preserve">частоте полосы пропускания </w:t>
      </w:r>
      <w:proofErr w:type="spellStart"/>
      <w:r w:rsidRPr="00441751">
        <w:t>додетекторного</w:t>
      </w:r>
      <w:proofErr w:type="spellEnd"/>
      <w:r w:rsidRPr="00441751">
        <w:t xml:space="preserve"> тракта, равно нулю. Таким образом, увеличение амплитуды сигнала приводит к</w:t>
      </w:r>
      <w:r w:rsidR="002D3E03">
        <w:t xml:space="preserve"> </w:t>
      </w:r>
      <w:r w:rsidRPr="00441751">
        <w:t>резкому уменьшению уровня шумов на выходе детектора.</w:t>
      </w:r>
    </w:p>
    <w:p w14:paraId="3112C498" w14:textId="0C6D3400" w:rsidR="00441751" w:rsidRDefault="00441751" w:rsidP="002D3E03">
      <w:pPr>
        <w:jc w:val="both"/>
      </w:pPr>
      <w:r w:rsidRPr="00441751">
        <w:t>Наличие интенсивных импульсов шума является свидетельством работы в пороговой области или в области ниже пороговой.</w:t>
      </w:r>
      <w:r w:rsidR="002D3E03">
        <w:t xml:space="preserve"> </w:t>
      </w:r>
      <w:r w:rsidRPr="00441751">
        <w:t>Для снижения порога необходимо уменьшить уровень шума непосредственно на входе детектора. Это достигается сужением</w:t>
      </w:r>
      <w:r w:rsidR="002D3E03">
        <w:t xml:space="preserve"> </w:t>
      </w:r>
      <w:r w:rsidRPr="00441751">
        <w:t xml:space="preserve">полосы пропускания </w:t>
      </w:r>
      <w:proofErr w:type="spellStart"/>
      <w:r w:rsidRPr="00441751">
        <w:t>додетекторного</w:t>
      </w:r>
      <w:proofErr w:type="spellEnd"/>
      <w:r w:rsidRPr="00441751">
        <w:t xml:space="preserve"> тракта приемника. Для</w:t>
      </w:r>
      <w:r w:rsidR="002D3E03">
        <w:t xml:space="preserve"> </w:t>
      </w:r>
      <w:r w:rsidRPr="00441751">
        <w:t>обеспечения неискаженного приема ЧМ сигнала используют</w:t>
      </w:r>
      <w:r w:rsidR="00524D67">
        <w:t xml:space="preserve"> </w:t>
      </w:r>
      <w:r w:rsidRPr="00441751">
        <w:t>или обратную связь по частоте, или следящие фильтры.</w:t>
      </w:r>
      <w:r w:rsidR="002D3E03">
        <w:t xml:space="preserve"> </w:t>
      </w:r>
      <w:r w:rsidRPr="00441751">
        <w:t>На рисунке показана структурная схема ЧМ приемника с</w:t>
      </w:r>
      <w:r w:rsidR="002D3E03">
        <w:t xml:space="preserve"> </w:t>
      </w:r>
      <w:r w:rsidRPr="00441751">
        <w:t>обратной связью по частоте. Низкочастотный сигнал на выходе</w:t>
      </w:r>
      <w:r w:rsidR="002D3E03">
        <w:t xml:space="preserve"> </w:t>
      </w:r>
      <w:r w:rsidRPr="00441751">
        <w:t>детектора через управитель изменяет частоту гетеродина в такт</w:t>
      </w:r>
      <w:r w:rsidR="002D3E03">
        <w:t xml:space="preserve"> </w:t>
      </w:r>
      <w:r w:rsidRPr="00441751">
        <w:t>с изменением частоты ЧМ сигнала. В результате девиация промежуточной частоты приемника уменьшается, что позволяет</w:t>
      </w:r>
      <w:r w:rsidR="002D3E03">
        <w:t xml:space="preserve"> </w:t>
      </w:r>
      <w:r w:rsidRPr="00441751">
        <w:t>сузить полосу пропускания тракта промежуточной частоты и</w:t>
      </w:r>
      <w:r w:rsidR="002D3E03">
        <w:t xml:space="preserve"> </w:t>
      </w:r>
      <w:r w:rsidRPr="00441751">
        <w:t>уменьшить мощность шумов на входе детектора.</w:t>
      </w:r>
    </w:p>
    <w:p w14:paraId="3F20CB1E" w14:textId="30C30947" w:rsidR="00441751" w:rsidRDefault="00441751" w:rsidP="005005AD">
      <w:pPr>
        <w:jc w:val="center"/>
      </w:pPr>
      <w:r>
        <w:rPr>
          <w:noProof/>
          <w:lang w:eastAsia="ru-RU"/>
        </w:rPr>
        <w:drawing>
          <wp:inline distT="0" distB="0" distL="0" distR="0" wp14:anchorId="37E0454C" wp14:editId="435F4E76">
            <wp:extent cx="5940425" cy="1826895"/>
            <wp:effectExtent l="0" t="0" r="3175" b="1905"/>
            <wp:docPr id="1404640157" name="Рисунок 1" descr="Изображение выглядит как диаграмма, линия, Шрифт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0157" name="Рисунок 1" descr="Изображение выглядит как диаграмма, линия, Шрифт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751">
        <w:br/>
        <w:t>Приемник ЧМ сигнала с обратной связью по</w:t>
      </w:r>
      <w:r w:rsidR="005005AD">
        <w:t xml:space="preserve"> </w:t>
      </w:r>
      <w:r w:rsidRPr="00441751">
        <w:t>частоте</w:t>
      </w:r>
    </w:p>
    <w:p w14:paraId="1BFC1448" w14:textId="0E52F32D" w:rsidR="002D3E03" w:rsidRDefault="00441751" w:rsidP="00DB12DC">
      <w:r w:rsidRPr="00441751">
        <w:t>На рисунке приведена структурная схема приемника ЧМ</w:t>
      </w:r>
      <w:r w:rsidR="002D3E03">
        <w:t xml:space="preserve"> </w:t>
      </w:r>
      <w:r w:rsidRPr="00441751">
        <w:t>сигнала со следящим УПЧ. Выходное напряжение частотного</w:t>
      </w:r>
      <w:r w:rsidR="002D3E03">
        <w:t xml:space="preserve"> </w:t>
      </w:r>
      <w:r w:rsidRPr="00441751">
        <w:t xml:space="preserve">детектора через управитель изменяет частоту настройки узкополосного УПЧ в такт с частотой принимаемого сигнала. В результате обеспечивается прием </w:t>
      </w:r>
      <w:r w:rsidRPr="00441751">
        <w:lastRenderedPageBreak/>
        <w:t>широкополосного ЧМ сигнала</w:t>
      </w:r>
      <w:r w:rsidR="002D3E03">
        <w:t xml:space="preserve"> </w:t>
      </w:r>
      <w:r w:rsidRPr="00441751">
        <w:t>при минимальном уровне шума на входе детектора.</w:t>
      </w:r>
    </w:p>
    <w:p w14:paraId="71808208" w14:textId="3E046CBB" w:rsidR="002D3E03" w:rsidRDefault="002D3E03" w:rsidP="005005AD">
      <w:pPr>
        <w:jc w:val="center"/>
      </w:pPr>
      <w:r>
        <w:rPr>
          <w:noProof/>
          <w:lang w:eastAsia="ru-RU"/>
        </w:rPr>
        <w:drawing>
          <wp:inline distT="0" distB="0" distL="0" distR="0" wp14:anchorId="634B2CC2" wp14:editId="36CC7B1A">
            <wp:extent cx="5940425" cy="1675765"/>
            <wp:effectExtent l="0" t="0" r="3175" b="635"/>
            <wp:docPr id="360688079" name="Рисунок 1" descr="Изображение выглядит как диаграмма, линия, Шриф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88079" name="Рисунок 1" descr="Изображение выглядит как диаграмма, линия, Шрифт, План&#10;&#10;Контент, сгенерированный ИИ, может содержать ошибки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751" w:rsidRPr="00441751">
        <w:br/>
        <w:t>Приемник ЧМ сигнала со следящим УПЧ</w:t>
      </w:r>
    </w:p>
    <w:p w14:paraId="6BA1FA0C" w14:textId="6FFC9F1F" w:rsidR="002D3E03" w:rsidRDefault="00F367A3" w:rsidP="00DB12DC">
      <w:pPr>
        <w:rPr>
          <w:b/>
          <w:bCs/>
        </w:rPr>
      </w:pPr>
      <w:r>
        <w:rPr>
          <w:b/>
          <w:bCs/>
        </w:rPr>
        <w:t>11.</w:t>
      </w:r>
      <w:r w:rsidR="00441751" w:rsidRPr="00441751">
        <w:rPr>
          <w:b/>
          <w:bCs/>
        </w:rPr>
        <w:t>4. Выводы по теме</w:t>
      </w:r>
    </w:p>
    <w:p w14:paraId="738D9E2F" w14:textId="223CD2C1" w:rsidR="002D3E03" w:rsidRDefault="00524D67" w:rsidP="00524D67">
      <w:pPr>
        <w:jc w:val="both"/>
      </w:pPr>
      <w:r>
        <w:t>1</w:t>
      </w:r>
      <w:r w:rsidR="00441751" w:rsidRPr="00441751">
        <w:t>. При прохождении АМ сигнала через частотно</w:t>
      </w:r>
      <w:r w:rsidR="002D3E03">
        <w:t>-</w:t>
      </w:r>
      <w:r w:rsidR="00441751" w:rsidRPr="00441751">
        <w:t>избирательную систему радиоприемника при совпадении частоты несущей со средней частотой полосы пропускания коэффициент глубины модуляции выходного сигнала меньше коэффициента глубины модуляции на входе. Это объясняется тем, что</w:t>
      </w:r>
      <w:r w:rsidR="00441751">
        <w:t xml:space="preserve"> </w:t>
      </w:r>
      <w:r w:rsidR="00441751" w:rsidRPr="00441751">
        <w:t>боковые составляющие спектра сигнала усиливаются меньше,</w:t>
      </w:r>
      <w:r w:rsidR="002D3E03">
        <w:t xml:space="preserve"> </w:t>
      </w:r>
      <w:r w:rsidR="00441751" w:rsidRPr="00441751">
        <w:t>чем составляющая несущей частоты.</w:t>
      </w:r>
    </w:p>
    <w:p w14:paraId="1E3C09C7" w14:textId="1EC68A99" w:rsidR="002D3E03" w:rsidRDefault="00524D67" w:rsidP="00524D67">
      <w:pPr>
        <w:jc w:val="both"/>
      </w:pPr>
      <w:r>
        <w:t>2</w:t>
      </w:r>
      <w:r w:rsidR="00441751" w:rsidRPr="00441751">
        <w:t xml:space="preserve">. При АЧХ с провалом на частоте несущей возможно увеличение коэффициента глубины АМ модуляции вплоть до </w:t>
      </w:r>
      <w:proofErr w:type="spellStart"/>
      <w:r w:rsidR="00441751" w:rsidRPr="00441751">
        <w:t>перемодуляции</w:t>
      </w:r>
      <w:proofErr w:type="spellEnd"/>
      <w:r w:rsidR="00441751" w:rsidRPr="00441751">
        <w:t>.</w:t>
      </w:r>
      <w:r w:rsidR="002D3E03">
        <w:t xml:space="preserve"> </w:t>
      </w:r>
    </w:p>
    <w:p w14:paraId="10F28F90" w14:textId="10761332" w:rsidR="002D3E03" w:rsidRDefault="00524D67" w:rsidP="00524D67">
      <w:pPr>
        <w:jc w:val="both"/>
      </w:pPr>
      <w:r>
        <w:t>3</w:t>
      </w:r>
      <w:r w:rsidR="00441751" w:rsidRPr="00441751">
        <w:t>. При асимметричной АЧХ относительно несущей частоты</w:t>
      </w:r>
      <w:r w:rsidR="002D3E03">
        <w:t xml:space="preserve"> </w:t>
      </w:r>
      <w:r w:rsidR="00441751" w:rsidRPr="00441751">
        <w:t>возникают нелинейные искажения выходного сигнала АМ детектора - одна боковая усиливается больше другой.</w:t>
      </w:r>
    </w:p>
    <w:p w14:paraId="0A16AA8E" w14:textId="083C3C85" w:rsidR="002D3E03" w:rsidRDefault="00524D67" w:rsidP="00524D67">
      <w:pPr>
        <w:jc w:val="both"/>
      </w:pPr>
      <w:r>
        <w:t>4</w:t>
      </w:r>
      <w:r w:rsidR="00441751" w:rsidRPr="00441751">
        <w:t>. Если АМ детектор инерционен, то на выходе детектора воспроизводятся помеха и сигнал без изменения их соотношения.</w:t>
      </w:r>
      <w:r w:rsidR="002D3E03">
        <w:t xml:space="preserve"> </w:t>
      </w:r>
    </w:p>
    <w:p w14:paraId="47525A2E" w14:textId="02EFE5FF" w:rsidR="002D3E03" w:rsidRDefault="00524D67" w:rsidP="00524D67">
      <w:pPr>
        <w:jc w:val="both"/>
      </w:pPr>
      <w:r>
        <w:t>5</w:t>
      </w:r>
      <w:r w:rsidR="00441751" w:rsidRPr="00441751">
        <w:t xml:space="preserve">. Если АМ детектор </w:t>
      </w:r>
      <w:proofErr w:type="spellStart"/>
      <w:r w:rsidR="00441751" w:rsidRPr="00441751">
        <w:t>безинерционен</w:t>
      </w:r>
      <w:proofErr w:type="spellEnd"/>
      <w:r w:rsidR="00441751" w:rsidRPr="00441751">
        <w:t>, то он обладает свойствами</w:t>
      </w:r>
      <w:r w:rsidR="002D3E03">
        <w:t xml:space="preserve"> </w:t>
      </w:r>
      <w:r w:rsidR="00441751" w:rsidRPr="00441751">
        <w:t>селективности - помеха на выходе может быть слабее сигнала.</w:t>
      </w:r>
      <w:r w:rsidR="002D3E03">
        <w:t xml:space="preserve"> </w:t>
      </w:r>
      <w:r w:rsidR="00441751" w:rsidRPr="00441751">
        <w:t>Селективность детектора наблюдается в условиях близости помехи и сигнала, когда селективность РПУ недостаточна. В этом</w:t>
      </w:r>
      <w:r w:rsidR="002D3E03">
        <w:t xml:space="preserve"> </w:t>
      </w:r>
      <w:r w:rsidR="00441751" w:rsidRPr="00441751">
        <w:t>заключается положительная роль свойств детектора.</w:t>
      </w:r>
    </w:p>
    <w:p w14:paraId="621A7727" w14:textId="52B4C251" w:rsidR="002D3E03" w:rsidRDefault="00524D67" w:rsidP="00524D67">
      <w:pPr>
        <w:jc w:val="both"/>
      </w:pPr>
      <w:r>
        <w:t>6</w:t>
      </w:r>
      <w:r w:rsidR="00441751" w:rsidRPr="00441751">
        <w:t>. При синусоидальном законе АМ модуляции при стопроцентной модуляции отношение сигнал/шум на выходе равно</w:t>
      </w:r>
      <w:r w:rsidR="002D3E03">
        <w:t xml:space="preserve"> </w:t>
      </w:r>
      <w:r w:rsidR="00441751" w:rsidRPr="00441751">
        <w:t>отношению сигнал/шум на входе.</w:t>
      </w:r>
    </w:p>
    <w:p w14:paraId="6E77AB5B" w14:textId="44E7CED1" w:rsidR="002D3E03" w:rsidRDefault="00524D67" w:rsidP="00524D67">
      <w:pPr>
        <w:jc w:val="both"/>
      </w:pPr>
      <w:r>
        <w:t>7</w:t>
      </w:r>
      <w:r w:rsidR="00441751" w:rsidRPr="00441751">
        <w:t>. Преимуществами однополосной передачи являются:</w:t>
      </w:r>
      <w:r>
        <w:br/>
      </w:r>
      <w:r w:rsidR="00441751" w:rsidRPr="00441751">
        <w:t>- сужение спектра в 2 раза, что увеличивает пропускную способность канала связи;</w:t>
      </w:r>
      <w:r w:rsidR="00441751" w:rsidRPr="00441751">
        <w:br/>
        <w:t>- более эффективное использование мощности передатчика.</w:t>
      </w:r>
      <w:r w:rsidR="00441751" w:rsidRPr="00441751">
        <w:br/>
        <w:t xml:space="preserve">- повышение устойчивости </w:t>
      </w:r>
      <w:proofErr w:type="gramStart"/>
      <w:r w:rsidR="00441751" w:rsidRPr="00441751">
        <w:t>к селективным замираниям</w:t>
      </w:r>
      <w:proofErr w:type="gramEnd"/>
      <w:r w:rsidR="00441751" w:rsidRPr="00441751">
        <w:t xml:space="preserve"> несущей сигнала, т.к. она отсутствует.</w:t>
      </w:r>
    </w:p>
    <w:p w14:paraId="3FB1B955" w14:textId="40A85FB3" w:rsidR="002D3E03" w:rsidRDefault="00524D67" w:rsidP="00524D67">
      <w:pPr>
        <w:jc w:val="both"/>
      </w:pPr>
      <w:r>
        <w:lastRenderedPageBreak/>
        <w:t>8</w:t>
      </w:r>
      <w:r w:rsidR="00441751" w:rsidRPr="00441751">
        <w:t>. Сущность однополосной модуляции состоит в переносе</w:t>
      </w:r>
      <w:r w:rsidR="002D3E03">
        <w:t xml:space="preserve"> </w:t>
      </w:r>
      <w:r w:rsidR="00441751" w:rsidRPr="00441751">
        <w:t>спектра модулирующего сигнала или в область верхней боковой, или в область нижней боковой частот относительно подавленной или ослабленной несущей частоты.</w:t>
      </w:r>
    </w:p>
    <w:p w14:paraId="7CA9AAE8" w14:textId="7C83895F" w:rsidR="002D3E03" w:rsidRDefault="00524D67" w:rsidP="00524D67">
      <w:pPr>
        <w:jc w:val="both"/>
      </w:pPr>
      <w:r>
        <w:t>9</w:t>
      </w:r>
      <w:r w:rsidR="00575319">
        <w:t>.</w:t>
      </w:r>
      <w:r w:rsidR="00441751" w:rsidRPr="00441751">
        <w:t xml:space="preserve"> Основное преимущество ЧМ перед АМ - более высокая помехоустойчивость. Узкополосная модуляция применяется в</w:t>
      </w:r>
      <w:r w:rsidR="002D3E03">
        <w:t xml:space="preserve"> </w:t>
      </w:r>
      <w:r w:rsidR="00441751" w:rsidRPr="00441751">
        <w:t>служебной и низовой радиосвязи; широкополосная - при высококачественном радиовещании.</w:t>
      </w:r>
    </w:p>
    <w:p w14:paraId="11C7046C" w14:textId="2A0BD968" w:rsidR="002D3E03" w:rsidRDefault="00524D67" w:rsidP="00524D67">
      <w:pPr>
        <w:jc w:val="both"/>
      </w:pPr>
      <w:r>
        <w:t>10</w:t>
      </w:r>
      <w:r w:rsidR="00441751" w:rsidRPr="00441751">
        <w:t xml:space="preserve">. При частотной модуляции при изменении отклонения частоты по </w:t>
      </w:r>
      <w:proofErr w:type="spellStart"/>
      <w:r w:rsidR="00441751" w:rsidRPr="00441751">
        <w:t>косинусоидальному</w:t>
      </w:r>
      <w:proofErr w:type="spellEnd"/>
      <w:r w:rsidR="00441751" w:rsidRPr="00441751">
        <w:t xml:space="preserve"> закону из-за </w:t>
      </w:r>
      <w:proofErr w:type="spellStart"/>
      <w:r w:rsidR="00441751" w:rsidRPr="00441751">
        <w:t>неидеальности</w:t>
      </w:r>
      <w:proofErr w:type="spellEnd"/>
      <w:r w:rsidR="00441751" w:rsidRPr="00441751">
        <w:t xml:space="preserve"> АЧХ селективного тракта его коэффициент передачи изменяется во</w:t>
      </w:r>
      <w:r w:rsidR="002D3E03">
        <w:t xml:space="preserve"> </w:t>
      </w:r>
      <w:r w:rsidR="00441751" w:rsidRPr="00441751">
        <w:t>времени с удвоенной частотой модуляции.</w:t>
      </w:r>
      <w:r w:rsidR="002D3E03">
        <w:t xml:space="preserve"> </w:t>
      </w:r>
      <w:r w:rsidR="00441751" w:rsidRPr="00441751">
        <w:t>В результате на выходе селективного тракта действует сигнал,</w:t>
      </w:r>
      <w:r w:rsidR="002D3E03">
        <w:t xml:space="preserve"> </w:t>
      </w:r>
      <w:r w:rsidR="00441751" w:rsidRPr="00441751">
        <w:t>модулированный не только по частоте, но и по амплитуде. Это</w:t>
      </w:r>
      <w:r w:rsidR="002D3E03">
        <w:t xml:space="preserve"> </w:t>
      </w:r>
      <w:r w:rsidR="00441751" w:rsidRPr="00441751">
        <w:t>приводит к нелинейным искажениям сигнала на выходе частотного детектора. Для их устранения необходимо использовать</w:t>
      </w:r>
      <w:r w:rsidR="002D3E03">
        <w:t xml:space="preserve"> </w:t>
      </w:r>
      <w:r w:rsidR="00441751" w:rsidRPr="00441751">
        <w:t>амплитудный ограничитель перед частотным детектором.</w:t>
      </w:r>
    </w:p>
    <w:p w14:paraId="3246EC3A" w14:textId="525F0882" w:rsidR="002D3E03" w:rsidRDefault="00524D67" w:rsidP="00524D67">
      <w:pPr>
        <w:jc w:val="both"/>
      </w:pPr>
      <w:r>
        <w:t>11</w:t>
      </w:r>
      <w:r w:rsidR="00441751" w:rsidRPr="00441751">
        <w:t>. Из-за нелинейности ФЧХ вносимый селективным трактом</w:t>
      </w:r>
      <w:r w:rsidR="002D3E03">
        <w:t xml:space="preserve"> </w:t>
      </w:r>
      <w:r w:rsidR="00441751" w:rsidRPr="00441751">
        <w:t xml:space="preserve">фазовый сдвиг изменяется по закону, отличному от </w:t>
      </w:r>
      <w:proofErr w:type="spellStart"/>
      <w:r w:rsidR="00441751" w:rsidRPr="00441751">
        <w:t>косинусоидального</w:t>
      </w:r>
      <w:proofErr w:type="spellEnd"/>
      <w:r w:rsidR="00441751" w:rsidRPr="00441751">
        <w:t>. Этот фазовый сдвиг приводит к приращению отклонения частоты ЧМ сигнала - появляется третья гармоника отклонения частоты ЧМ сигнала от среднего значения, что приводит к нелинейным искажениям сигнала на выходе частотного</w:t>
      </w:r>
      <w:r w:rsidR="002D3E03">
        <w:t xml:space="preserve"> </w:t>
      </w:r>
      <w:r w:rsidR="00441751" w:rsidRPr="00441751">
        <w:t>детектора. Борьба с ними осуществляется путем линеаризации</w:t>
      </w:r>
      <w:r w:rsidR="002D3E03">
        <w:t xml:space="preserve"> </w:t>
      </w:r>
      <w:r w:rsidR="00441751" w:rsidRPr="00441751">
        <w:t xml:space="preserve">ФЧХ </w:t>
      </w:r>
      <w:proofErr w:type="spellStart"/>
      <w:r w:rsidR="00441751" w:rsidRPr="00441751">
        <w:t>радиотракта</w:t>
      </w:r>
      <w:proofErr w:type="spellEnd"/>
      <w:r w:rsidR="00441751" w:rsidRPr="00441751">
        <w:t xml:space="preserve"> за счет расширения полосы пропускания.</w:t>
      </w:r>
    </w:p>
    <w:p w14:paraId="2A8844AC" w14:textId="1A9CBEC7" w:rsidR="002D3E03" w:rsidRDefault="00F367A3" w:rsidP="00524D67">
      <w:pPr>
        <w:jc w:val="both"/>
      </w:pPr>
      <w:r>
        <w:t>11.</w:t>
      </w:r>
      <w:r w:rsidR="00441751" w:rsidRPr="00441751">
        <w:t xml:space="preserve"> При частотной модуляции и флуктуационной помехе</w:t>
      </w:r>
      <w:r w:rsidR="002D3E03">
        <w:t xml:space="preserve"> </w:t>
      </w:r>
      <w:r w:rsidR="00441751" w:rsidRPr="00441751">
        <w:t>отношение сигнал шум на выходе тем больше отношения сигнал/шум на входе, чем больше индекс частотной модуляции.</w:t>
      </w:r>
      <w:r w:rsidR="002D3E03">
        <w:t xml:space="preserve"> </w:t>
      </w:r>
      <w:r w:rsidR="00441751" w:rsidRPr="00441751">
        <w:t>Заметим, что указанный выигрыш получается только при больших отношениях сигнал/шум на входе детектора.</w:t>
      </w:r>
    </w:p>
    <w:p w14:paraId="023467E6" w14:textId="28A376E3" w:rsidR="002D3E03" w:rsidRDefault="00441751" w:rsidP="00DB12DC">
      <w:pPr>
        <w:rPr>
          <w:b/>
          <w:bCs/>
        </w:rPr>
      </w:pPr>
      <w:r w:rsidRPr="00441751">
        <w:br/>
      </w:r>
      <w:r w:rsidR="00F367A3">
        <w:rPr>
          <w:b/>
          <w:bCs/>
        </w:rPr>
        <w:t>11.</w:t>
      </w:r>
      <w:r w:rsidRPr="00441751">
        <w:rPr>
          <w:b/>
          <w:bCs/>
        </w:rPr>
        <w:t>5. Контрольные вопросы по теме</w:t>
      </w:r>
      <w:r w:rsidR="002D3E03">
        <w:rPr>
          <w:b/>
          <w:bCs/>
        </w:rPr>
        <w:t xml:space="preserve"> </w:t>
      </w:r>
      <w:r w:rsidRPr="00441751">
        <w:rPr>
          <w:b/>
          <w:bCs/>
        </w:rPr>
        <w:t>«Радиоприем непрерывных сигналов»</w:t>
      </w:r>
    </w:p>
    <w:p w14:paraId="134D1B74" w14:textId="76CB7817" w:rsidR="002D3E03" w:rsidRDefault="00524D67" w:rsidP="00DB12DC">
      <w:r>
        <w:t>1</w:t>
      </w:r>
      <w:r w:rsidR="00441751" w:rsidRPr="00441751">
        <w:t>. Приведите особенности прохождения АМ сигнала через</w:t>
      </w:r>
      <w:r w:rsidR="002D3E03">
        <w:t xml:space="preserve"> </w:t>
      </w:r>
      <w:r w:rsidR="00441751" w:rsidRPr="00441751">
        <w:t>частотно-избирательную систему радиоприемника для случая,</w:t>
      </w:r>
      <w:r w:rsidR="002D3E03">
        <w:t xml:space="preserve"> </w:t>
      </w:r>
      <w:r w:rsidR="00441751" w:rsidRPr="00441751">
        <w:t>когда АЧХ и ФЧХ тракта симметричны относительно частоты</w:t>
      </w:r>
      <w:r w:rsidR="002D3E03">
        <w:t xml:space="preserve"> </w:t>
      </w:r>
      <w:r w:rsidR="00441751" w:rsidRPr="00441751">
        <w:t>несущей;</w:t>
      </w:r>
    </w:p>
    <w:p w14:paraId="3B568D92" w14:textId="635BA48F" w:rsidR="002D3E03" w:rsidRDefault="00524D67" w:rsidP="00DB12DC">
      <w:r>
        <w:t>2</w:t>
      </w:r>
      <w:r w:rsidR="00441751" w:rsidRPr="00441751">
        <w:t>. Приведите особенности прохождения АМ сигнала через</w:t>
      </w:r>
      <w:r w:rsidR="002D3E03">
        <w:t xml:space="preserve"> </w:t>
      </w:r>
      <w:r w:rsidR="00441751" w:rsidRPr="00441751">
        <w:t>частотно-избирательную систему радиоприемника для случая,</w:t>
      </w:r>
      <w:r w:rsidR="002D3E03">
        <w:t xml:space="preserve"> </w:t>
      </w:r>
      <w:r w:rsidR="00441751" w:rsidRPr="00441751">
        <w:t>когда АЧХ и ФЧХ тракта несимметричны относительно частоты несущей;</w:t>
      </w:r>
    </w:p>
    <w:p w14:paraId="4DF5E7DD" w14:textId="15A09581" w:rsidR="002D3E03" w:rsidRDefault="00524D67" w:rsidP="00DB12DC">
      <w:r>
        <w:t>3</w:t>
      </w:r>
      <w:r w:rsidR="00441751" w:rsidRPr="00441751">
        <w:t>. Приведите особенности взаимодействия сигнала и синусоидальной помехи при детектировании для случая инерционного детектора;</w:t>
      </w:r>
    </w:p>
    <w:p w14:paraId="30094AE5" w14:textId="77777777" w:rsidR="00524D67" w:rsidRDefault="00524D67" w:rsidP="00DB12DC">
      <w:r>
        <w:lastRenderedPageBreak/>
        <w:t>4</w:t>
      </w:r>
      <w:r w:rsidR="00441751" w:rsidRPr="00441751">
        <w:t xml:space="preserve">. Приведите особенности взаимодействия сигнала и синусоидальной помехи при детектировании для случая </w:t>
      </w:r>
      <w:proofErr w:type="spellStart"/>
      <w:r w:rsidR="00441751" w:rsidRPr="00441751">
        <w:t>безинерционного</w:t>
      </w:r>
      <w:proofErr w:type="spellEnd"/>
      <w:r w:rsidR="00441751" w:rsidRPr="00441751">
        <w:t xml:space="preserve"> детектора;</w:t>
      </w:r>
    </w:p>
    <w:p w14:paraId="3C9BD804" w14:textId="44BEFABC" w:rsidR="002D3E03" w:rsidRDefault="00524D67" w:rsidP="00DB12DC">
      <w:r>
        <w:t>5</w:t>
      </w:r>
      <w:r w:rsidR="00441751" w:rsidRPr="00441751">
        <w:t>. Приведите особенности взаимодействия сигнала и шума</w:t>
      </w:r>
      <w:r w:rsidR="002D3E03">
        <w:t xml:space="preserve"> </w:t>
      </w:r>
      <w:r w:rsidR="00441751" w:rsidRPr="00441751">
        <w:t>в амплитудном детекторе</w:t>
      </w:r>
    </w:p>
    <w:p w14:paraId="399F7C67" w14:textId="19EAAC80" w:rsidR="002D3E03" w:rsidRDefault="00524D67" w:rsidP="00DB12DC">
      <w:r>
        <w:t>6</w:t>
      </w:r>
      <w:r w:rsidR="00575319">
        <w:t>.</w:t>
      </w:r>
      <w:r w:rsidR="00441751" w:rsidRPr="00441751">
        <w:t xml:space="preserve"> В чем заключаются преимущества однополосной передачи?</w:t>
      </w:r>
    </w:p>
    <w:p w14:paraId="2F1B5A9A" w14:textId="2F4F33C7" w:rsidR="002D3E03" w:rsidRDefault="00524D67" w:rsidP="00DB12DC">
      <w:r>
        <w:t>7</w:t>
      </w:r>
      <w:r w:rsidR="00441751" w:rsidRPr="00441751">
        <w:t>. В чем заключается сущность однополосной модуляции?</w:t>
      </w:r>
    </w:p>
    <w:p w14:paraId="3E85F82C" w14:textId="635D618F" w:rsidR="002D3E03" w:rsidRDefault="00524D67" w:rsidP="00DB12DC">
      <w:r>
        <w:t>8</w:t>
      </w:r>
      <w:r w:rsidR="00441751" w:rsidRPr="00441751">
        <w:t>. Приведите укрупненную структурную схему радиоприемника ОБП сигналов;</w:t>
      </w:r>
    </w:p>
    <w:p w14:paraId="747962F7" w14:textId="14227F57" w:rsidR="002D3E03" w:rsidRDefault="00524D67" w:rsidP="00DB12DC">
      <w:r>
        <w:t>9</w:t>
      </w:r>
      <w:r w:rsidR="00441751" w:rsidRPr="00441751">
        <w:t>. Приведите структурную схему демодулятора сигнала</w:t>
      </w:r>
      <w:r w:rsidR="002D3E03">
        <w:t xml:space="preserve"> </w:t>
      </w:r>
      <w:r w:rsidR="00441751" w:rsidRPr="00441751">
        <w:t>ОБП;</w:t>
      </w:r>
    </w:p>
    <w:p w14:paraId="2B7EC322" w14:textId="4C450354" w:rsidR="002D3E03" w:rsidRDefault="00441751" w:rsidP="00DB12DC">
      <w:r w:rsidRPr="00441751">
        <w:t>1</w:t>
      </w:r>
      <w:r w:rsidR="00524D67">
        <w:t>0</w:t>
      </w:r>
      <w:r w:rsidRPr="00441751">
        <w:t>. Приведите особенности прохождения ЧМ сигнала через</w:t>
      </w:r>
      <w:r w:rsidR="002D3E03">
        <w:t xml:space="preserve"> </w:t>
      </w:r>
      <w:r w:rsidRPr="00441751">
        <w:t>селективный тракт приемника;</w:t>
      </w:r>
    </w:p>
    <w:p w14:paraId="0C2EE7FF" w14:textId="4C3EE127" w:rsidR="002D3E03" w:rsidRDefault="00524D67" w:rsidP="00DB12DC">
      <w:r>
        <w:t>11</w:t>
      </w:r>
      <w:r w:rsidR="00441751" w:rsidRPr="00441751">
        <w:t>. Приведите особенности нелинейных искажений сигнала</w:t>
      </w:r>
      <w:r w:rsidR="002D3E03">
        <w:t xml:space="preserve"> </w:t>
      </w:r>
      <w:r w:rsidR="00441751" w:rsidRPr="00441751">
        <w:t>в частотном детекторе;</w:t>
      </w:r>
    </w:p>
    <w:p w14:paraId="2349B1BB" w14:textId="0DCE4D70" w:rsidR="002D3E03" w:rsidRDefault="00F367A3" w:rsidP="00DB12DC">
      <w:r>
        <w:t>11.</w:t>
      </w:r>
      <w:r w:rsidR="00441751" w:rsidRPr="00441751">
        <w:t xml:space="preserve"> Приведите особенности влияния синусоидальной помехи</w:t>
      </w:r>
      <w:r w:rsidR="002D3E03">
        <w:t xml:space="preserve"> </w:t>
      </w:r>
      <w:r w:rsidR="00441751" w:rsidRPr="00441751">
        <w:t>на приемник частотной модуляции;</w:t>
      </w:r>
    </w:p>
    <w:p w14:paraId="180D42B6" w14:textId="130E3848" w:rsidR="002D3E03" w:rsidRDefault="00524D67" w:rsidP="00DB12DC">
      <w:r>
        <w:t>13</w:t>
      </w:r>
      <w:r w:rsidR="00441751" w:rsidRPr="00441751">
        <w:t>. Приведите особенности влияния флуктуационной помехи на приемник частотной модуляции;</w:t>
      </w:r>
    </w:p>
    <w:p w14:paraId="7856A370" w14:textId="3074EEB8" w:rsidR="002D3E03" w:rsidRDefault="00524D67" w:rsidP="00DB12DC">
      <w:r>
        <w:t>14</w:t>
      </w:r>
      <w:r w:rsidR="00441751" w:rsidRPr="00441751">
        <w:t>. Приведите структурную схему приемника ЧМ сигнала с</w:t>
      </w:r>
      <w:r w:rsidR="002D3E03">
        <w:t xml:space="preserve"> </w:t>
      </w:r>
      <w:r w:rsidR="00441751" w:rsidRPr="00441751">
        <w:t>обратной связью по частоте и особенности его работы;</w:t>
      </w:r>
    </w:p>
    <w:p w14:paraId="444B30AB" w14:textId="671EAAE1" w:rsidR="00441751" w:rsidRDefault="00524D67" w:rsidP="00DB12DC">
      <w:r>
        <w:t>15</w:t>
      </w:r>
      <w:r w:rsidR="00441751" w:rsidRPr="00441751">
        <w:t>. Приведите структурную схему приемника ЧМ сигнала</w:t>
      </w:r>
      <w:r w:rsidR="002D3E03">
        <w:t xml:space="preserve"> </w:t>
      </w:r>
      <w:r w:rsidR="00441751" w:rsidRPr="00441751">
        <w:t>со следящим УПЧ частоте и особенности его работы.</w:t>
      </w:r>
    </w:p>
    <w:p w14:paraId="651AB277" w14:textId="77777777" w:rsidR="008805F9" w:rsidRDefault="008805F9" w:rsidP="00DB12DC"/>
    <w:p w14:paraId="6B3AFA6E" w14:textId="77777777" w:rsidR="008805F9" w:rsidRPr="005C483A" w:rsidRDefault="008805F9" w:rsidP="00DB12DC"/>
    <w:sectPr w:rsidR="008805F9" w:rsidRPr="005C4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5ACA1" w14:textId="77777777" w:rsidR="00C06DA7" w:rsidRDefault="00C06DA7" w:rsidP="00C06DA7">
      <w:pPr>
        <w:spacing w:after="0" w:line="240" w:lineRule="auto"/>
      </w:pPr>
      <w:r>
        <w:separator/>
      </w:r>
    </w:p>
  </w:endnote>
  <w:endnote w:type="continuationSeparator" w:id="0">
    <w:p w14:paraId="4AF7D3CB" w14:textId="77777777" w:rsidR="00C06DA7" w:rsidRDefault="00C06DA7" w:rsidP="00C06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ozMinPro-Regular-Identity-H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9BABF" w14:textId="77777777" w:rsidR="00C06DA7" w:rsidRDefault="00C06DA7" w:rsidP="00C06DA7">
      <w:pPr>
        <w:spacing w:after="0" w:line="240" w:lineRule="auto"/>
      </w:pPr>
      <w:r>
        <w:separator/>
      </w:r>
    </w:p>
  </w:footnote>
  <w:footnote w:type="continuationSeparator" w:id="0">
    <w:p w14:paraId="6CFAC8B5" w14:textId="77777777" w:rsidR="00C06DA7" w:rsidRDefault="00C06DA7" w:rsidP="00C06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641894"/>
    <w:multiLevelType w:val="hybridMultilevel"/>
    <w:tmpl w:val="C6425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88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55B"/>
    <w:rsid w:val="000977F9"/>
    <w:rsid w:val="000C2E9F"/>
    <w:rsid w:val="00145EB4"/>
    <w:rsid w:val="001756D6"/>
    <w:rsid w:val="001F4255"/>
    <w:rsid w:val="002B201D"/>
    <w:rsid w:val="002C7FF5"/>
    <w:rsid w:val="002D3E03"/>
    <w:rsid w:val="0032272E"/>
    <w:rsid w:val="00327B9A"/>
    <w:rsid w:val="003B4CBA"/>
    <w:rsid w:val="00441751"/>
    <w:rsid w:val="00484BDE"/>
    <w:rsid w:val="005005AD"/>
    <w:rsid w:val="00524D67"/>
    <w:rsid w:val="00575319"/>
    <w:rsid w:val="00595D92"/>
    <w:rsid w:val="005C483A"/>
    <w:rsid w:val="005F0D1B"/>
    <w:rsid w:val="008653A3"/>
    <w:rsid w:val="008805F9"/>
    <w:rsid w:val="00885FDD"/>
    <w:rsid w:val="008A61F3"/>
    <w:rsid w:val="008A6D53"/>
    <w:rsid w:val="008B4B11"/>
    <w:rsid w:val="009376F1"/>
    <w:rsid w:val="009A1C85"/>
    <w:rsid w:val="009D6043"/>
    <w:rsid w:val="009E5E55"/>
    <w:rsid w:val="00A8355B"/>
    <w:rsid w:val="00A91D36"/>
    <w:rsid w:val="00AD2232"/>
    <w:rsid w:val="00B6608C"/>
    <w:rsid w:val="00C06DA7"/>
    <w:rsid w:val="00C868FA"/>
    <w:rsid w:val="00D35868"/>
    <w:rsid w:val="00DB12DC"/>
    <w:rsid w:val="00E2184D"/>
    <w:rsid w:val="00E30EA1"/>
    <w:rsid w:val="00E707E6"/>
    <w:rsid w:val="00EA7B82"/>
    <w:rsid w:val="00F367A3"/>
    <w:rsid w:val="00F5781A"/>
    <w:rsid w:val="00FA621D"/>
    <w:rsid w:val="00FB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61E0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color w:val="00000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5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5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5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5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5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5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355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35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35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35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35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35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355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355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355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5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355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8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3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3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35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35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355B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a0"/>
    <w:rsid w:val="00DB12D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E2184D"/>
    <w:rPr>
      <w:rFonts w:ascii="KozMinPro-Regular-Identity-H" w:hAnsi="KozMinPro-Regular-Identity-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E2184D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B6608C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C06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6DA7"/>
  </w:style>
  <w:style w:type="paragraph" w:styleId="ae">
    <w:name w:val="footer"/>
    <w:basedOn w:val="a"/>
    <w:link w:val="af"/>
    <w:uiPriority w:val="99"/>
    <w:unhideWhenUsed/>
    <w:rsid w:val="00C06D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6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3001</Words>
  <Characters>17109</Characters>
  <Application>Microsoft Office Word</Application>
  <DocSecurity>0</DocSecurity>
  <Lines>142</Lines>
  <Paragraphs>40</Paragraphs>
  <ScaleCrop>false</ScaleCrop>
  <Company/>
  <LinksUpToDate>false</LinksUpToDate>
  <CharactersWithSpaces>20070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2026-05-21T15:19:00Z</dcterms:created>
  <dcterms:modified xsi:type="dcterms:W3CDTF">2026-05-21T15:20:00Z</dcterms:modified>
</cp:coreProperties>
</file>