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5C99" w14:textId="560CB82D" w:rsidR="00527472" w:rsidRPr="0054205D" w:rsidRDefault="00527472" w:rsidP="00527472">
      <w:pPr>
        <w:jc w:val="both"/>
        <w:rPr>
          <w:rFonts w:eastAsiaTheme="minorEastAsia"/>
          <w:b/>
        </w:rPr>
      </w:pPr>
      <w:r w:rsidRPr="0054205D">
        <w:rPr>
          <w:b/>
          <w:noProof/>
          <w:lang w:eastAsia="ru-RU"/>
        </w:rPr>
        <w:t>Задача 1</w:t>
      </w:r>
      <w:r w:rsidR="00E375B7">
        <w:rPr>
          <w:b/>
          <w:noProof/>
          <w:lang w:eastAsia="ru-RU"/>
        </w:rPr>
        <w:t xml:space="preserve"> </w:t>
      </w:r>
      <w:r w:rsidRPr="0054205D">
        <w:rPr>
          <w:rFonts w:eastAsiaTheme="minorEastAsia"/>
          <w:b/>
        </w:rPr>
        <w:t>Вычислить ограниченную усилением чувствительность</w:t>
      </w:r>
      <w:r w:rsidR="008A14B4">
        <w:rPr>
          <w:rFonts w:eastAsiaTheme="minorEastAsia"/>
          <w:b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с мин</m:t>
            </m:r>
          </m:sub>
        </m:sSub>
      </m:oMath>
      <w:r w:rsidRPr="0054205D">
        <w:rPr>
          <w:rFonts w:eastAsiaTheme="minorEastAsia"/>
          <w:b/>
        </w:rPr>
        <w:t xml:space="preserve"> РПУ, если коэффициент усиления линейного тракта</w:t>
      </w:r>
      <w:r w:rsidR="008A14B4">
        <w:rPr>
          <w:rFonts w:eastAsiaTheme="minorEastAsia"/>
          <w:b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K</m:t>
        </m:r>
        <m:r>
          <m:rPr>
            <m:sty m:val="bi"/>
          </m:rPr>
          <w:rPr>
            <w:rFonts w:ascii="Cambria Math" w:eastAsiaTheme="minorEastAsia" w:hAnsi="Cambria Math"/>
          </w:rPr>
          <m:t>=80 дБ</m:t>
        </m:r>
      </m:oMath>
      <w:r w:rsidRPr="0054205D">
        <w:rPr>
          <w:rFonts w:eastAsiaTheme="minorEastAsia"/>
          <w:b/>
        </w:rPr>
        <w:t>, а амплитуда сигнала на входе детектора</w:t>
      </w:r>
      <w:r w:rsidR="008A14B4">
        <w:rPr>
          <w:rFonts w:eastAsiaTheme="minorEastAsia"/>
          <w:b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Д</m:t>
            </m:r>
          </m:sub>
        </m:sSub>
        <m:r>
          <m:rPr>
            <m:sty m:val="bi"/>
          </m:rPr>
          <w:rPr>
            <w:rFonts w:ascii="Cambria Math" w:hAnsi="Cambria Math"/>
          </w:rPr>
          <m:t>=1 В</m:t>
        </m:r>
      </m:oMath>
      <w:r w:rsidRPr="0054205D">
        <w:rPr>
          <w:rFonts w:eastAsiaTheme="minorEastAsia"/>
          <w:b/>
        </w:rPr>
        <w:t>.</w:t>
      </w:r>
    </w:p>
    <w:p w14:paraId="14E936A6" w14:textId="4634E1B1" w:rsidR="0054205D" w:rsidRDefault="00527472" w:rsidP="00527472">
      <w:pPr>
        <w:jc w:val="both"/>
        <w:rPr>
          <w:rFonts w:eastAsiaTheme="minorEastAsia"/>
        </w:rPr>
      </w:pPr>
      <w:r w:rsidRPr="00527472">
        <w:rPr>
          <w:rFonts w:eastAsiaTheme="minorEastAsia"/>
        </w:rPr>
        <w:t>Чувствительность, о</w:t>
      </w:r>
      <w:r>
        <w:rPr>
          <w:rFonts w:eastAsiaTheme="minorEastAsia"/>
        </w:rPr>
        <w:t>гранич</w:t>
      </w:r>
      <w:r w:rsidRPr="00527472">
        <w:rPr>
          <w:rFonts w:eastAsiaTheme="minorEastAsia"/>
        </w:rPr>
        <w:t>е</w:t>
      </w:r>
      <w:r>
        <w:rPr>
          <w:rFonts w:eastAsiaTheme="minorEastAsia"/>
        </w:rPr>
        <w:t>нная</w:t>
      </w:r>
      <w:r w:rsidRPr="00527472">
        <w:rPr>
          <w:rFonts w:eastAsiaTheme="minorEastAsia"/>
        </w:rPr>
        <w:t xml:space="preserve"> усилением, определяется</w:t>
      </w:r>
      <w:r w:rsidR="0054205D">
        <w:rPr>
          <w:rFonts w:eastAsiaTheme="minorEastAsia"/>
        </w:rPr>
        <w:t xml:space="preserve"> </w:t>
      </w:r>
      <w:r w:rsidRPr="00527472">
        <w:rPr>
          <w:rFonts w:eastAsiaTheme="minorEastAsia"/>
        </w:rPr>
        <w:t xml:space="preserve">минимальной ЭДС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с мин</m:t>
            </m:r>
          </m:sub>
        </m:sSub>
      </m:oMath>
      <w:r w:rsidRPr="00527472">
        <w:rPr>
          <w:rFonts w:eastAsiaTheme="minorEastAsia"/>
        </w:rPr>
        <w:t>, наводимой в антенне</w:t>
      </w:r>
      <w:r w:rsidR="0054205D">
        <w:rPr>
          <w:rFonts w:eastAsiaTheme="minorEastAsia"/>
        </w:rPr>
        <w:t xml:space="preserve"> и необх</w:t>
      </w:r>
      <w:r w:rsidRPr="00527472">
        <w:rPr>
          <w:rFonts w:eastAsiaTheme="minorEastAsia"/>
        </w:rPr>
        <w:t xml:space="preserve">одимой для </w:t>
      </w:r>
      <w:r w:rsidR="0054205D">
        <w:rPr>
          <w:rFonts w:eastAsiaTheme="minorEastAsia"/>
        </w:rPr>
        <w:t>получения заданной амплитуды сиг</w:t>
      </w:r>
      <w:r w:rsidRPr="00527472">
        <w:rPr>
          <w:rFonts w:eastAsiaTheme="minorEastAsia"/>
        </w:rPr>
        <w:t xml:space="preserve">нала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527472">
        <w:rPr>
          <w:rFonts w:eastAsiaTheme="minorEastAsia"/>
        </w:rPr>
        <w:t xml:space="preserve"> на</w:t>
      </w:r>
      <w:r w:rsidR="0054205D">
        <w:rPr>
          <w:rFonts w:eastAsiaTheme="minorEastAsia"/>
        </w:rPr>
        <w:t xml:space="preserve"> </w:t>
      </w:r>
      <w:r w:rsidRPr="00527472">
        <w:rPr>
          <w:rFonts w:eastAsiaTheme="minorEastAsia"/>
        </w:rPr>
        <w:t>входе детектора, поэтому искомая чувствительность может быть</w:t>
      </w:r>
      <w:r w:rsidR="0054205D">
        <w:rPr>
          <w:rFonts w:eastAsiaTheme="minorEastAsia"/>
        </w:rPr>
        <w:t xml:space="preserve"> </w:t>
      </w:r>
      <w:r w:rsidRPr="00527472">
        <w:rPr>
          <w:rFonts w:eastAsiaTheme="minorEastAsia"/>
        </w:rPr>
        <w:t>рассчитана по формуле</w:t>
      </w:r>
      <w:r w:rsidR="00E375B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с мин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Д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Pr="00527472">
        <w:rPr>
          <w:rFonts w:eastAsiaTheme="minorEastAsia"/>
        </w:rPr>
        <w:t>. Так как в примере амплитуда си</w:t>
      </w:r>
      <w:r w:rsidR="0054205D">
        <w:rPr>
          <w:rFonts w:eastAsiaTheme="minorEastAsia"/>
        </w:rPr>
        <w:t>г</w:t>
      </w:r>
      <w:r w:rsidRPr="00527472">
        <w:rPr>
          <w:rFonts w:eastAsiaTheme="minorEastAsia"/>
        </w:rPr>
        <w:t xml:space="preserve">нала на входе детектора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=1 В</m:t>
        </m:r>
      </m:oMath>
      <w:r w:rsidRPr="00527472">
        <w:rPr>
          <w:rFonts w:eastAsiaTheme="minorEastAsia"/>
        </w:rPr>
        <w:t xml:space="preserve"> и коэффициент усиления линейно</w:t>
      </w:r>
      <w:r w:rsidR="0054205D">
        <w:rPr>
          <w:rFonts w:eastAsiaTheme="minorEastAsia"/>
        </w:rPr>
        <w:t>г</w:t>
      </w:r>
      <w:r w:rsidRPr="00527472">
        <w:rPr>
          <w:rFonts w:eastAsiaTheme="minorEastAsia"/>
        </w:rPr>
        <w:t>о тракта</w:t>
      </w:r>
      <w:r w:rsidR="00EB6337"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=1000</m:t>
        </m:r>
      </m:oMath>
      <w:r w:rsidR="00EB6337" w:rsidRPr="00EB6337">
        <w:rPr>
          <w:rFonts w:eastAsiaTheme="minorEastAsia"/>
        </w:rPr>
        <w:t>,</w:t>
      </w:r>
      <w:r w:rsidRPr="00527472">
        <w:rPr>
          <w:rFonts w:eastAsiaTheme="minorEastAsia"/>
        </w:rPr>
        <w:t xml:space="preserve"> то</w:t>
      </w:r>
      <w:r w:rsidR="00EB6337" w:rsidRPr="00EB633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с мин</m:t>
            </m:r>
          </m:sub>
        </m:sSub>
        <m:r>
          <w:rPr>
            <w:rFonts w:ascii="Cambria Math" w:eastAsiaTheme="minorEastAsia" w:hAnsi="Cambria Math"/>
          </w:rPr>
          <m:t>=100мкВ</m:t>
        </m:r>
      </m:oMath>
      <w:r w:rsidRPr="00527472">
        <w:rPr>
          <w:rFonts w:eastAsiaTheme="minorEastAsia"/>
        </w:rPr>
        <w:t>.</w:t>
      </w:r>
    </w:p>
    <w:p w14:paraId="07C57CD1" w14:textId="06B124A6" w:rsidR="00527472" w:rsidRDefault="00527472" w:rsidP="00527472">
      <w:pPr>
        <w:jc w:val="both"/>
        <w:rPr>
          <w:rFonts w:eastAsiaTheme="minorEastAsia"/>
        </w:rPr>
      </w:pPr>
      <w:r w:rsidRPr="00527472">
        <w:rPr>
          <w:rFonts w:eastAsiaTheme="minorEastAsia"/>
        </w:rPr>
        <w:t>Резюме. Чувствительность, о</w:t>
      </w:r>
      <w:r w:rsidR="0054205D">
        <w:rPr>
          <w:rFonts w:eastAsiaTheme="minorEastAsia"/>
        </w:rPr>
        <w:t>граниченная усилением, характерна для РП</w:t>
      </w:r>
      <w:r w:rsidRPr="00527472">
        <w:rPr>
          <w:rFonts w:eastAsiaTheme="minorEastAsia"/>
        </w:rPr>
        <w:t>У сильных си</w:t>
      </w:r>
      <w:r w:rsidR="0054205D">
        <w:rPr>
          <w:rFonts w:eastAsiaTheme="minorEastAsia"/>
        </w:rPr>
        <w:t>гналов в условиях, ког</w:t>
      </w:r>
      <w:r w:rsidRPr="00527472">
        <w:rPr>
          <w:rFonts w:eastAsiaTheme="minorEastAsia"/>
        </w:rPr>
        <w:t>да помехи мало</w:t>
      </w:r>
      <w:r w:rsidR="0054205D">
        <w:rPr>
          <w:rFonts w:eastAsiaTheme="minorEastAsia"/>
        </w:rPr>
        <w:t xml:space="preserve"> </w:t>
      </w:r>
      <w:r w:rsidRPr="00527472">
        <w:rPr>
          <w:rFonts w:eastAsiaTheme="minorEastAsia"/>
        </w:rPr>
        <w:t>влияют на</w:t>
      </w:r>
      <w:r w:rsidR="0054205D">
        <w:rPr>
          <w:rFonts w:eastAsiaTheme="minorEastAsia"/>
        </w:rPr>
        <w:t xml:space="preserve"> </w:t>
      </w:r>
      <w:r w:rsidRPr="00527472">
        <w:rPr>
          <w:rFonts w:eastAsiaTheme="minorEastAsia"/>
        </w:rPr>
        <w:t>прием.</w:t>
      </w:r>
    </w:p>
    <w:p w14:paraId="5FCB7DA6" w14:textId="131DFDB7" w:rsidR="00527472" w:rsidRPr="00EB6337" w:rsidRDefault="00527472" w:rsidP="00527472">
      <w:pPr>
        <w:jc w:val="both"/>
        <w:rPr>
          <w:rFonts w:eastAsiaTheme="minorEastAsia"/>
          <w:b/>
          <w:bCs/>
        </w:rPr>
      </w:pPr>
      <w:r w:rsidRPr="00EB6337">
        <w:rPr>
          <w:rFonts w:eastAsiaTheme="minorEastAsia"/>
          <w:b/>
          <w:bCs/>
        </w:rPr>
        <w:t>Задача 2</w:t>
      </w:r>
      <w:r w:rsidR="00E375B7">
        <w:rPr>
          <w:rFonts w:eastAsiaTheme="minorEastAsia"/>
          <w:b/>
          <w:bCs/>
        </w:rPr>
        <w:t xml:space="preserve"> </w:t>
      </w:r>
      <w:r w:rsidRPr="00EB6337">
        <w:rPr>
          <w:rFonts w:eastAsiaTheme="minorEastAsia"/>
          <w:b/>
          <w:bCs/>
        </w:rPr>
        <w:t xml:space="preserve">Определить реальную чувствительность РПУ, если отношение сигнал шум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SNR</m:t>
        </m:r>
        <m:r>
          <m:rPr>
            <m:sty m:val="bi"/>
          </m:rPr>
          <w:rPr>
            <w:rFonts w:ascii="Cambria Math" w:eastAsiaTheme="minorEastAsia" w:hAnsi="Cambria Math"/>
          </w:rPr>
          <m:t>=2</m:t>
        </m:r>
      </m:oMath>
      <w:r w:rsidRPr="00EB6337">
        <w:rPr>
          <w:rFonts w:eastAsiaTheme="minorEastAsia"/>
          <w:b/>
          <w:bCs/>
        </w:rPr>
        <w:t>, коэффициент шума</w:t>
      </w:r>
      <w:r w:rsidR="00EB6337" w:rsidRPr="00EB6337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ш</m:t>
            </m:r>
          </m:sub>
        </m:sSub>
        <m:r>
          <m:rPr>
            <m:sty m:val="bi"/>
          </m:rPr>
          <w:rPr>
            <w:rFonts w:ascii="Cambria Math" w:hAnsi="Cambria Math"/>
          </w:rPr>
          <m:t>=10 дБ</m:t>
        </m:r>
      </m:oMath>
      <w:r w:rsidR="00EB6337" w:rsidRPr="00EB6337">
        <w:rPr>
          <w:rFonts w:eastAsiaTheme="minorEastAsia"/>
          <w:b/>
          <w:bCs/>
        </w:rPr>
        <w:t>,</w:t>
      </w:r>
      <w:r w:rsidRPr="00EB6337">
        <w:rPr>
          <w:rFonts w:eastAsiaTheme="minorEastAsia"/>
          <w:b/>
          <w:bCs/>
        </w:rPr>
        <w:t xml:space="preserve"> эффективная шумовая полоса пропускания </w:t>
      </w:r>
      <m:oMath>
        <m:r>
          <m:rPr>
            <m:sty m:val="bi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эф ш</m:t>
            </m:r>
          </m:sub>
        </m:sSub>
        <m:r>
          <m:rPr>
            <m:sty m:val="bi"/>
          </m:rPr>
          <w:rPr>
            <w:rFonts w:ascii="Cambria Math" w:hAnsi="Cambria Math"/>
          </w:rPr>
          <m:t>=6 МГц</m:t>
        </m:r>
      </m:oMath>
      <w:r w:rsidRPr="00EB6337">
        <w:rPr>
          <w:rFonts w:eastAsiaTheme="minorEastAsia"/>
          <w:b/>
          <w:bCs/>
        </w:rPr>
        <w:t>.</w:t>
      </w:r>
    </w:p>
    <w:p w14:paraId="5556A512" w14:textId="3B3D71DA" w:rsidR="0054205D" w:rsidRDefault="0054205D" w:rsidP="00527472">
      <w:pPr>
        <w:jc w:val="both"/>
        <w:rPr>
          <w:rFonts w:eastAsiaTheme="minorEastAsia"/>
        </w:rPr>
      </w:pPr>
      <w:r w:rsidRPr="0054205D">
        <w:rPr>
          <w:rFonts w:eastAsiaTheme="minorEastAsia"/>
        </w:rPr>
        <w:t>Реальная</w:t>
      </w:r>
      <w:r>
        <w:rPr>
          <w:rFonts w:eastAsiaTheme="minorEastAsia"/>
        </w:rPr>
        <w:t xml:space="preserve"> </w:t>
      </w:r>
      <w:r w:rsidRPr="0054205D">
        <w:rPr>
          <w:rFonts w:eastAsiaTheme="minorEastAsia"/>
        </w:rPr>
        <w:t xml:space="preserve">чувствительность РПУ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с мин</m:t>
            </m:r>
          </m:sub>
        </m:sSub>
      </m:oMath>
      <w:r w:rsidR="00EB6337" w:rsidRPr="00EB6337">
        <w:rPr>
          <w:rFonts w:eastAsiaTheme="minorEastAsia"/>
          <w:bCs/>
        </w:rPr>
        <w:t xml:space="preserve"> </w:t>
      </w:r>
      <w:r w:rsidRPr="0054205D">
        <w:rPr>
          <w:rFonts w:eastAsiaTheme="minorEastAsia"/>
        </w:rPr>
        <w:t>определяется минимальной мощностью си</w:t>
      </w:r>
      <w:r>
        <w:rPr>
          <w:rFonts w:eastAsiaTheme="minorEastAsia"/>
        </w:rPr>
        <w:t>гнала на его</w:t>
      </w:r>
      <w:r w:rsidRPr="0054205D">
        <w:rPr>
          <w:rFonts w:eastAsiaTheme="minorEastAsia"/>
        </w:rPr>
        <w:t xml:space="preserve"> входе при заданном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SNR</m:t>
        </m:r>
        <m:r>
          <w:rPr>
            <w:rFonts w:ascii="Cambria Math" w:eastAsiaTheme="minorEastAsia" w:hAnsi="Cambria Math"/>
          </w:rPr>
          <m:t>=2</m:t>
        </m:r>
      </m:oMath>
      <w:r w:rsidR="00EB6337" w:rsidRPr="00EB6337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Pr="0054205D">
        <w:rPr>
          <w:rFonts w:eastAsiaTheme="minorEastAsia"/>
        </w:rPr>
        <w:t xml:space="preserve">Следовательно,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с мин</m:t>
            </m:r>
          </m:sub>
        </m:sSub>
        <m:r>
          <w:rPr>
            <w:rFonts w:ascii="Cambria Math" w:eastAsiaTheme="minorEastAsia" w:hAnsi="Cambria Math"/>
          </w:rPr>
          <m:t>=S</m:t>
        </m:r>
        <m:r>
          <w:rPr>
            <w:rFonts w:ascii="Cambria Math" w:eastAsiaTheme="minorEastAsia" w:hAnsi="Cambria Math"/>
            <w:lang w:val="en-US"/>
          </w:rPr>
          <m:t>NR</m:t>
        </m:r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ш</m:t>
            </m:r>
            <m:r>
              <w:rPr>
                <w:rFonts w:ascii="Cambria Math" w:eastAsiaTheme="minorEastAsia" w:hAnsi="Cambria Math"/>
              </w:rPr>
              <m:t xml:space="preserve"> вх</m:t>
            </m:r>
          </m:sub>
        </m:sSub>
      </m:oMath>
      <w:r w:rsidR="00EB6337">
        <w:rPr>
          <w:rFonts w:eastAsiaTheme="minorEastAsia"/>
        </w:rPr>
        <w:t xml:space="preserve"> </w:t>
      </w:r>
      <w:r w:rsidRPr="0054205D">
        <w:rPr>
          <w:rFonts w:eastAsiaTheme="minorEastAsia"/>
        </w:rPr>
        <w:t>будет определяться</w:t>
      </w:r>
      <w:r>
        <w:rPr>
          <w:rFonts w:eastAsiaTheme="minorEastAsia"/>
        </w:rPr>
        <w:t xml:space="preserve"> </w:t>
      </w:r>
      <w:r w:rsidRPr="0054205D">
        <w:rPr>
          <w:rFonts w:eastAsiaTheme="minorEastAsia"/>
        </w:rPr>
        <w:t>мощностью полно</w:t>
      </w:r>
      <w:r>
        <w:rPr>
          <w:rFonts w:eastAsiaTheme="minorEastAsia"/>
        </w:rPr>
        <w:t>г</w:t>
      </w:r>
      <w:r w:rsidRPr="0054205D">
        <w:rPr>
          <w:rFonts w:eastAsiaTheme="minorEastAsia"/>
        </w:rPr>
        <w:t xml:space="preserve">о шума приемника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ш вх</m:t>
            </m:r>
          </m:sub>
        </m:sSub>
      </m:oMath>
      <w:r w:rsidR="00EB6337">
        <w:rPr>
          <w:rFonts w:eastAsiaTheme="minorEastAsia"/>
          <w:bCs/>
        </w:rPr>
        <w:t>,</w:t>
      </w:r>
      <w:r w:rsidRPr="0054205D">
        <w:rPr>
          <w:rFonts w:eastAsiaTheme="minorEastAsia"/>
        </w:rPr>
        <w:t xml:space="preserve"> приведенно</w:t>
      </w:r>
      <w:r>
        <w:rPr>
          <w:rFonts w:eastAsiaTheme="minorEastAsia"/>
        </w:rPr>
        <w:t xml:space="preserve">го к его </w:t>
      </w:r>
      <w:r w:rsidRPr="0054205D">
        <w:rPr>
          <w:rFonts w:eastAsiaTheme="minorEastAsia"/>
        </w:rPr>
        <w:t>входу.</w:t>
      </w:r>
    </w:p>
    <w:p w14:paraId="4A3BF854" w14:textId="6B0BB46C" w:rsidR="00920893" w:rsidRDefault="0054205D" w:rsidP="00527472">
      <w:pPr>
        <w:jc w:val="both"/>
        <w:rPr>
          <w:rFonts w:eastAsiaTheme="minorEastAsia"/>
        </w:rPr>
      </w:pPr>
      <w:r w:rsidRPr="0054205D">
        <w:rPr>
          <w:rFonts w:eastAsiaTheme="minorEastAsia"/>
        </w:rPr>
        <w:t>Коэффициент шума</w:t>
      </w:r>
      <w:r w:rsidR="00EB633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ш</m:t>
            </m:r>
          </m:sub>
        </m:sSub>
      </m:oMath>
      <w:r>
        <w:rPr>
          <w:rFonts w:eastAsiaTheme="minorEastAsia"/>
        </w:rPr>
        <w:t xml:space="preserve"> </w:t>
      </w:r>
      <w:r w:rsidRPr="0054205D">
        <w:rPr>
          <w:rFonts w:eastAsiaTheme="minorEastAsia"/>
        </w:rPr>
        <w:t xml:space="preserve">показывает, во сколько раз уменьшается </w:t>
      </w:r>
      <m:oMath>
        <m:r>
          <w:rPr>
            <w:rFonts w:ascii="Cambria Math" w:eastAsiaTheme="minorEastAsia" w:hAnsi="Cambria Math"/>
            <w:lang w:val="en-US"/>
          </w:rPr>
          <m:t>SNR</m:t>
        </m:r>
      </m:oMath>
      <w:r>
        <w:rPr>
          <w:rFonts w:eastAsiaTheme="minorEastAsia"/>
        </w:rPr>
        <w:t xml:space="preserve"> по сравнению с его</w:t>
      </w:r>
      <w:r w:rsidRPr="0054205D">
        <w:rPr>
          <w:rFonts w:eastAsiaTheme="minorEastAsia"/>
        </w:rPr>
        <w:t xml:space="preserve"> значением на входе</w:t>
      </w:r>
      <w:r>
        <w:rPr>
          <w:rFonts w:eastAsiaTheme="minorEastAsia"/>
        </w:rPr>
        <w:t xml:space="preserve"> РП</w:t>
      </w:r>
      <w:r w:rsidRPr="0054205D">
        <w:rPr>
          <w:rFonts w:eastAsiaTheme="minorEastAsia"/>
        </w:rPr>
        <w:t>У. Поэтому можем представить</w:t>
      </w:r>
      <w:r>
        <w:rPr>
          <w:rFonts w:eastAsiaTheme="minorEastAsia"/>
        </w:rPr>
        <w:t xml:space="preserve"> </w:t>
      </w:r>
      <w:r w:rsidRPr="0054205D">
        <w:rPr>
          <w:rFonts w:eastAsiaTheme="minorEastAsia"/>
        </w:rPr>
        <w:t xml:space="preserve">коэффициент шума как </w:t>
      </w:r>
      <w:r>
        <w:rPr>
          <w:rFonts w:eastAsiaTheme="minorEastAsia"/>
        </w:rPr>
        <w:t>отнош</w:t>
      </w:r>
      <w:r w:rsidRPr="0054205D">
        <w:rPr>
          <w:rFonts w:eastAsiaTheme="minorEastAsia"/>
        </w:rPr>
        <w:t>ение мощности полно</w:t>
      </w:r>
      <w:r>
        <w:rPr>
          <w:rFonts w:eastAsiaTheme="minorEastAsia"/>
        </w:rPr>
        <w:t>г</w:t>
      </w:r>
      <w:r w:rsidRPr="0054205D">
        <w:rPr>
          <w:rFonts w:eastAsiaTheme="minorEastAsia"/>
        </w:rPr>
        <w:t xml:space="preserve">о шума радиоприемника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ш вх</m:t>
            </m:r>
          </m:sub>
        </m:sSub>
      </m:oMath>
      <w:r w:rsidRPr="0054205D">
        <w:rPr>
          <w:rFonts w:eastAsiaTheme="minorEastAsia"/>
        </w:rPr>
        <w:t>, прив</w:t>
      </w:r>
      <w:r>
        <w:rPr>
          <w:rFonts w:eastAsiaTheme="minorEastAsia"/>
        </w:rPr>
        <w:t>еде</w:t>
      </w:r>
      <w:r w:rsidRPr="0054205D">
        <w:rPr>
          <w:rFonts w:eastAsiaTheme="minorEastAsia"/>
        </w:rPr>
        <w:t>н</w:t>
      </w:r>
      <w:r>
        <w:rPr>
          <w:rFonts w:eastAsiaTheme="minorEastAsia"/>
        </w:rPr>
        <w:t xml:space="preserve">ного к его </w:t>
      </w:r>
      <w:r w:rsidRPr="0054205D">
        <w:rPr>
          <w:rFonts w:eastAsiaTheme="minorEastAsia"/>
        </w:rPr>
        <w:t>входу, к номинальной мощности шума сопротивления</w:t>
      </w:r>
      <w:r w:rsidR="00E375B7">
        <w:rPr>
          <w:rFonts w:eastAsiaTheme="minorEastAsia"/>
        </w:rPr>
        <w:t xml:space="preserve"> </w:t>
      </w:r>
      <w:r w:rsidRPr="0054205D">
        <w:rPr>
          <w:rFonts w:eastAsiaTheme="minorEastAsia"/>
        </w:rPr>
        <w:t>источника си</w:t>
      </w:r>
      <w:r>
        <w:rPr>
          <w:rFonts w:eastAsiaTheme="minorEastAsia"/>
        </w:rPr>
        <w:t>г</w:t>
      </w:r>
      <w:r w:rsidRPr="0054205D">
        <w:rPr>
          <w:rFonts w:eastAsiaTheme="minorEastAsia"/>
        </w:rPr>
        <w:t xml:space="preserve">нала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ш ист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kT</m:t>
        </m:r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эф ш</m:t>
            </m:r>
          </m:sub>
        </m:sSub>
      </m:oMath>
      <w:r w:rsidR="00920893" w:rsidRPr="00920893">
        <w:rPr>
          <w:rFonts w:eastAsiaTheme="minorEastAsia"/>
        </w:rPr>
        <w:t xml:space="preserve">. </w:t>
      </w:r>
      <w:r w:rsidRPr="0054205D">
        <w:rPr>
          <w:rFonts w:eastAsiaTheme="minorEastAsia"/>
        </w:rPr>
        <w:t xml:space="preserve">При нормальной температуре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=300К</m:t>
        </m:r>
      </m:oMath>
      <w:r w:rsidRPr="0054205D">
        <w:rPr>
          <w:rFonts w:eastAsiaTheme="minorEastAsia"/>
        </w:rPr>
        <w:t>:</w:t>
      </w:r>
    </w:p>
    <w:p w14:paraId="69C7A56A" w14:textId="2AD52634" w:rsidR="00920893" w:rsidRDefault="00A25884" w:rsidP="00527472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ист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вх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kT</m:t>
              </m:r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эф ш</m:t>
                  </m:r>
                </m:sub>
              </m:sSub>
            </m:den>
          </m:f>
        </m:oMath>
      </m:oMathPara>
    </w:p>
    <w:p w14:paraId="0CF78432" w14:textId="77777777" w:rsidR="00920893" w:rsidRDefault="0054205D" w:rsidP="00527472">
      <w:pPr>
        <w:jc w:val="both"/>
        <w:rPr>
          <w:rFonts w:eastAsiaTheme="minorEastAsia"/>
        </w:rPr>
      </w:pPr>
      <w:r w:rsidRPr="0054205D">
        <w:rPr>
          <w:rFonts w:eastAsiaTheme="minorEastAsia"/>
        </w:rPr>
        <w:t>Из</w:t>
      </w:r>
      <w:r w:rsidR="00920893">
        <w:rPr>
          <w:rFonts w:eastAsiaTheme="minorEastAsia"/>
        </w:rPr>
        <w:t xml:space="preserve"> </w:t>
      </w:r>
      <w:r w:rsidRPr="0054205D">
        <w:rPr>
          <w:rFonts w:eastAsiaTheme="minorEastAsia"/>
        </w:rPr>
        <w:t>полученно</w:t>
      </w:r>
      <w:r w:rsidR="00920893">
        <w:rPr>
          <w:rFonts w:eastAsiaTheme="minorEastAsia"/>
        </w:rPr>
        <w:t>г</w:t>
      </w:r>
      <w:r w:rsidRPr="0054205D">
        <w:rPr>
          <w:rFonts w:eastAsiaTheme="minorEastAsia"/>
        </w:rPr>
        <w:t>о выражения следует, что</w:t>
      </w:r>
    </w:p>
    <w:p w14:paraId="70E32C8F" w14:textId="75DFA419" w:rsidR="00920893" w:rsidRDefault="00A25884" w:rsidP="00527472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ист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</m:t>
              </m:r>
            </m:sub>
          </m:sSub>
          <m:r>
            <w:rPr>
              <w:rFonts w:ascii="Cambria Math" w:hAnsi="Cambria Math"/>
              <w:lang w:val="en-US"/>
            </w:rPr>
            <m:t>kT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эф ш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4205D" w:rsidRPr="0054205D">
        <w:rPr>
          <w:rFonts w:eastAsiaTheme="minorEastAsia"/>
        </w:rPr>
        <w:t>Отсюда</w:t>
      </w:r>
    </w:p>
    <w:p w14:paraId="4C83C777" w14:textId="59741CA9" w:rsidR="00037873" w:rsidRDefault="00A25884" w:rsidP="00527472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с мин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SNR</m:t>
          </m:r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SNR</m:t>
          </m:r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</m:t>
              </m:r>
            </m:sub>
          </m:sSub>
          <m:r>
            <w:rPr>
              <w:rFonts w:ascii="Cambria Math" w:hAnsi="Cambria Math"/>
              <w:lang w:val="en-US"/>
            </w:rPr>
            <m:t>kT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эф ш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4205D" w:rsidRPr="0054205D">
        <w:rPr>
          <w:rFonts w:eastAsiaTheme="minorEastAsia"/>
        </w:rPr>
        <w:t>Подставляя исходные данные, получим значение реальной чувствительности</w:t>
      </w:r>
    </w:p>
    <w:p w14:paraId="00E8F814" w14:textId="533565F5" w:rsidR="0054205D" w:rsidRDefault="00A25884" w:rsidP="00527472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с мин</m:t>
              </m:r>
            </m:sub>
          </m:sSub>
          <m:r>
            <w:rPr>
              <w:rFonts w:ascii="Cambria Math" w:hAnsi="Cambria Math"/>
            </w:rPr>
            <m:t>=4,8∙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13</m:t>
              </m:r>
            </m:sup>
          </m:sSup>
          <m:r>
            <w:rPr>
              <w:rFonts w:ascii="Cambria Math" w:hAnsi="Cambria Math"/>
            </w:rPr>
            <m:t xml:space="preserve"> Вт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4205D" w:rsidRPr="0054205D">
        <w:rPr>
          <w:rFonts w:eastAsiaTheme="minorEastAsia"/>
        </w:rPr>
        <w:t>Предельная, или поро</w:t>
      </w:r>
      <w:r w:rsidR="00037873">
        <w:rPr>
          <w:rFonts w:eastAsiaTheme="minorEastAsia"/>
        </w:rPr>
        <w:t>г</w:t>
      </w:r>
      <w:r w:rsidR="0054205D" w:rsidRPr="0054205D">
        <w:rPr>
          <w:rFonts w:eastAsiaTheme="minorEastAsia"/>
        </w:rPr>
        <w:t xml:space="preserve">овая, чувствительность РПУ </w:t>
      </w:r>
      <w:r w:rsidR="00037873">
        <w:rPr>
          <w:rFonts w:eastAsiaTheme="minorEastAsia"/>
        </w:rPr>
        <w:t xml:space="preserve">соответствует </w:t>
      </w:r>
      <m:oMath>
        <m:r>
          <w:rPr>
            <w:rFonts w:ascii="Cambria Math" w:hAnsi="Cambria Math"/>
            <w:lang w:val="en-US"/>
          </w:rPr>
          <m:t>SNR</m:t>
        </m:r>
        <m:r>
          <w:rPr>
            <w:rFonts w:ascii="Cambria Math" w:hAnsi="Cambria Math"/>
          </w:rPr>
          <m:t>=1</m:t>
        </m:r>
      </m:oMath>
      <w:r w:rsidR="0054205D" w:rsidRPr="0054205D">
        <w:rPr>
          <w:rFonts w:eastAsiaTheme="minorEastAsia"/>
        </w:rPr>
        <w:t>. В нашем случае</w:t>
      </w:r>
      <w:r w:rsidR="00037873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с пред</m:t>
            </m:r>
          </m:sub>
        </m:sSub>
        <m:r>
          <w:rPr>
            <w:rFonts w:ascii="Cambria Math" w:hAnsi="Cambria Math"/>
          </w:rPr>
          <m:t>=2,4∙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13</m:t>
            </m:r>
          </m:sup>
        </m:sSup>
        <m:r>
          <w:rPr>
            <w:rFonts w:ascii="Cambria Math" w:hAnsi="Cambria Math"/>
          </w:rPr>
          <m:t xml:space="preserve"> Вт</m:t>
        </m:r>
      </m:oMath>
      <w:r w:rsidR="0054205D" w:rsidRPr="0054205D">
        <w:rPr>
          <w:rFonts w:eastAsiaTheme="minorEastAsia"/>
        </w:rPr>
        <w:t>.</w:t>
      </w:r>
    </w:p>
    <w:p w14:paraId="04F628CE" w14:textId="27590AEB" w:rsidR="00F82BAA" w:rsidRPr="00EB6337" w:rsidRDefault="00E375B7" w:rsidP="00F82BAA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</w:rPr>
        <w:lastRenderedPageBreak/>
        <w:t xml:space="preserve">Задача </w:t>
      </w:r>
      <w:r w:rsidR="00F82BAA" w:rsidRPr="00EB6337">
        <w:rPr>
          <w:rFonts w:eastAsiaTheme="minorEastAsia"/>
          <w:b/>
          <w:bCs/>
        </w:rPr>
        <w:t>4. Вырази</w:t>
      </w:r>
      <w:r>
        <w:rPr>
          <w:rFonts w:eastAsiaTheme="minorEastAsia"/>
          <w:b/>
          <w:bCs/>
        </w:rPr>
        <w:t>ть</w:t>
      </w:r>
      <w:r w:rsidR="00F82BAA" w:rsidRPr="00EB6337">
        <w:rPr>
          <w:rFonts w:eastAsiaTheme="minorEastAsia"/>
          <w:b/>
          <w:bCs/>
        </w:rPr>
        <w:t xml:space="preserve"> реальную чувствительность РПУ, вычисленную в</w:t>
      </w:r>
      <w:r w:rsidR="00EB6337" w:rsidRPr="00EB6337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>задаче</w:t>
      </w:r>
      <w:r w:rsidR="00F82BAA" w:rsidRPr="00EB6337">
        <w:rPr>
          <w:rFonts w:eastAsiaTheme="minorEastAsia"/>
          <w:b/>
          <w:bCs/>
        </w:rPr>
        <w:t xml:space="preserve"> 3, в единицах ЭДС </w:t>
      </w:r>
      <w:r w:rsidRPr="00EB6337">
        <w:rPr>
          <w:rFonts w:eastAsiaTheme="minorEastAsia"/>
          <w:b/>
          <w:bCs/>
        </w:rPr>
        <w:t>сигнала</w:t>
      </w:r>
      <w:r w:rsidR="00F82BAA" w:rsidRPr="00EB6337">
        <w:rPr>
          <w:rFonts w:eastAsiaTheme="minorEastAsia"/>
          <w:b/>
          <w:bCs/>
        </w:rPr>
        <w:t xml:space="preserve"> на входе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ант</m:t>
            </m:r>
          </m:sub>
        </m:sSub>
      </m:oMath>
      <w:r w:rsidR="00F82BAA" w:rsidRPr="00EB6337">
        <w:rPr>
          <w:rFonts w:eastAsiaTheme="minorEastAsia"/>
          <w:b/>
          <w:bCs/>
        </w:rPr>
        <w:t>, если активное</w:t>
      </w:r>
      <w:r w:rsidR="00F82BAA" w:rsidRPr="00EB6337">
        <w:rPr>
          <w:rFonts w:eastAsiaTheme="minorEastAsia"/>
          <w:b/>
          <w:bCs/>
        </w:rPr>
        <w:br/>
        <w:t>сопротивление антенны</w:t>
      </w:r>
      <w:r w:rsidR="008A14B4" w:rsidRPr="00EB6337">
        <w:rPr>
          <w:rFonts w:ascii="Cambria Math" w:hAnsi="Cambria Math"/>
          <w:b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ант</m:t>
            </m:r>
          </m:sub>
        </m:sSub>
        <m:r>
          <m:rPr>
            <m:sty m:val="bi"/>
          </m:rPr>
          <w:rPr>
            <w:rFonts w:ascii="Cambria Math" w:hAnsi="Cambria Math"/>
          </w:rPr>
          <m:t>=100 Ом</m:t>
        </m:r>
      </m:oMath>
      <w:r w:rsidR="008A14B4" w:rsidRPr="00EB6337">
        <w:rPr>
          <w:rFonts w:ascii="Cambria Math" w:eastAsiaTheme="minorEastAsia" w:hAnsi="Cambria Math"/>
          <w:b/>
          <w:bCs/>
          <w:iCs/>
        </w:rPr>
        <w:t>.</w:t>
      </w:r>
    </w:p>
    <w:p w14:paraId="65E519BF" w14:textId="0623C545" w:rsidR="00F82BAA" w:rsidRPr="00E375B7" w:rsidRDefault="00F82BAA" w:rsidP="00F82BAA">
      <w:pPr>
        <w:jc w:val="both"/>
        <w:rPr>
          <w:rFonts w:eastAsiaTheme="minorEastAsia"/>
        </w:rPr>
      </w:pPr>
      <w:r w:rsidRPr="00F82BAA">
        <w:rPr>
          <w:rFonts w:eastAsiaTheme="minorEastAsia"/>
        </w:rPr>
        <w:t>Так как номинальная мощность си</w:t>
      </w:r>
      <w:r>
        <w:rPr>
          <w:rFonts w:eastAsiaTheme="minorEastAsia"/>
        </w:rPr>
        <w:t>г</w:t>
      </w:r>
      <w:r w:rsidRPr="00F82BAA">
        <w:rPr>
          <w:rFonts w:eastAsiaTheme="minorEastAsia"/>
        </w:rPr>
        <w:t>нала антенны</w:t>
      </w:r>
      <w:r w:rsidRPr="00F82BAA">
        <w:rPr>
          <w:rFonts w:eastAsiaTheme="minorEastAsia"/>
        </w:rPr>
        <w:br/>
        <w:t>определяется</w:t>
      </w:r>
      <w:r>
        <w:rPr>
          <w:rFonts w:eastAsiaTheme="minorEastAsia"/>
        </w:rPr>
        <w:t xml:space="preserve"> </w:t>
      </w:r>
      <w:r w:rsidRPr="00F82BAA">
        <w:rPr>
          <w:rFonts w:eastAsiaTheme="minorEastAsia"/>
        </w:rPr>
        <w:t xml:space="preserve">соотношением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с ном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ант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ант</m:t>
                </m:r>
              </m:sub>
            </m:sSub>
          </m:den>
        </m:f>
      </m:oMath>
      <w:r>
        <w:rPr>
          <w:rFonts w:eastAsiaTheme="minorEastAsia"/>
        </w:rPr>
        <w:t>, то</w:t>
      </w:r>
      <w:r w:rsidR="00E375B7">
        <w:rPr>
          <w:rFonts w:eastAsiaTheme="minorEastAsia"/>
        </w:rPr>
        <w:t xml:space="preserve"> при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с ном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с </m:t>
            </m:r>
            <m:r>
              <w:rPr>
                <w:rFonts w:ascii="Cambria Math" w:hAnsi="Cambria Math"/>
              </w:rPr>
              <m:t>мин</m:t>
            </m:r>
          </m:sub>
        </m:sSub>
      </m:oMath>
      <w:r w:rsidR="00E375B7">
        <w:rPr>
          <w:rFonts w:eastAsiaTheme="minorEastAsia"/>
        </w:rPr>
        <w:t xml:space="preserve"> имеем</w:t>
      </w:r>
    </w:p>
    <w:p w14:paraId="6320F9F5" w14:textId="37576E1A" w:rsidR="00F82BAA" w:rsidRPr="00F82BAA" w:rsidRDefault="00A25884" w:rsidP="00F82BA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ант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ант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с ном</m:t>
                  </m:r>
                </m:sub>
              </m:sSub>
            </m:e>
          </m:rad>
          <m:r>
            <w:rPr>
              <w:rFonts w:ascii="Cambria Math" w:hAnsi="Cambria Math"/>
              <w:lang w:val="en-US"/>
            </w:rPr>
            <m:t>=1,38∙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 xml:space="preserve"> В</m:t>
          </m:r>
        </m:oMath>
      </m:oMathPara>
    </w:p>
    <w:p w14:paraId="5F41E6F0" w14:textId="77777777" w:rsidR="006F184A" w:rsidRDefault="00F82BAA" w:rsidP="00F82BAA">
      <w:pPr>
        <w:jc w:val="both"/>
        <w:rPr>
          <w:rFonts w:eastAsiaTheme="minorEastAsia"/>
        </w:rPr>
      </w:pPr>
      <w:r w:rsidRPr="00F82BAA">
        <w:rPr>
          <w:rFonts w:eastAsiaTheme="minorEastAsia"/>
        </w:rPr>
        <w:t>Таким образом, чувствительность в единицах ЭДС си</w:t>
      </w:r>
      <w:r w:rsidR="006F184A">
        <w:rPr>
          <w:rFonts w:eastAsiaTheme="minorEastAsia"/>
        </w:rPr>
        <w:t>г</w:t>
      </w:r>
      <w:r w:rsidRPr="00F82BAA">
        <w:rPr>
          <w:rFonts w:eastAsiaTheme="minorEastAsia"/>
        </w:rPr>
        <w:t>нала на</w:t>
      </w:r>
      <w:r w:rsidR="006F184A">
        <w:rPr>
          <w:rFonts w:eastAsiaTheme="minorEastAsia"/>
        </w:rPr>
        <w:t xml:space="preserve"> </w:t>
      </w:r>
      <w:r w:rsidRPr="00F82BAA">
        <w:rPr>
          <w:rFonts w:eastAsiaTheme="minorEastAsia"/>
        </w:rPr>
        <w:t>входе РПУ</w:t>
      </w:r>
      <w:r w:rsidR="006F184A">
        <w:rPr>
          <w:rFonts w:eastAsiaTheme="minorEastAsia"/>
        </w:rPr>
        <w:t xml:space="preserve"> </w:t>
      </w:r>
      <w:r w:rsidRPr="00F82BAA">
        <w:rPr>
          <w:rFonts w:eastAsiaTheme="minorEastAsia"/>
        </w:rPr>
        <w:t>составляет 13,8 мкВ.</w:t>
      </w:r>
    </w:p>
    <w:p w14:paraId="178C3759" w14:textId="49DDE2A6" w:rsidR="00E61F03" w:rsidRPr="003A6FEF" w:rsidRDefault="00F82BAA" w:rsidP="00922A60">
      <w:pPr>
        <w:spacing w:after="0"/>
        <w:jc w:val="both"/>
        <w:rPr>
          <w:rFonts w:eastAsiaTheme="minorEastAsia"/>
          <w:b/>
          <w:bCs/>
        </w:rPr>
      </w:pPr>
      <w:r w:rsidRPr="00F82BAA">
        <w:rPr>
          <w:rFonts w:eastAsiaTheme="minorEastAsia"/>
        </w:rPr>
        <w:br/>
      </w:r>
      <w:r w:rsidR="00E375B7">
        <w:rPr>
          <w:rFonts w:eastAsiaTheme="minorEastAsia"/>
          <w:b/>
          <w:bCs/>
        </w:rPr>
        <w:t>Задача</w:t>
      </w:r>
      <w:r w:rsidRPr="003A6FEF">
        <w:rPr>
          <w:rFonts w:eastAsiaTheme="minorEastAsia"/>
          <w:b/>
          <w:bCs/>
        </w:rPr>
        <w:t xml:space="preserve"> 5. Вычисли</w:t>
      </w:r>
      <w:r w:rsidR="00EB6337" w:rsidRPr="003A6FEF">
        <w:rPr>
          <w:rFonts w:eastAsiaTheme="minorEastAsia"/>
          <w:b/>
          <w:bCs/>
        </w:rPr>
        <w:t>ть</w:t>
      </w:r>
      <w:r w:rsidRPr="003A6FEF">
        <w:rPr>
          <w:rFonts w:eastAsiaTheme="minorEastAsia"/>
          <w:b/>
          <w:bCs/>
        </w:rPr>
        <w:t xml:space="preserve"> значение относительной шумовой </w:t>
      </w:r>
      <w:r w:rsidR="008A14B4" w:rsidRPr="003A6FEF">
        <w:rPr>
          <w:rFonts w:eastAsiaTheme="minorEastAsia"/>
          <w:b/>
          <w:bCs/>
        </w:rPr>
        <w:t>тем</w:t>
      </w:r>
      <w:r w:rsidRPr="003A6FEF">
        <w:rPr>
          <w:rFonts w:eastAsiaTheme="minorEastAsia"/>
          <w:b/>
          <w:bCs/>
        </w:rPr>
        <w:t>пературы</w:t>
      </w:r>
      <w:r w:rsidR="00E61F03" w:rsidRPr="003A6FEF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ш</m:t>
            </m:r>
          </m:sub>
        </m:sSub>
      </m:oMath>
      <w:r w:rsidRPr="003A6FEF">
        <w:rPr>
          <w:rFonts w:eastAsiaTheme="minorEastAsia"/>
          <w:b/>
          <w:bCs/>
        </w:rPr>
        <w:t xml:space="preserve"> РПУ, если:</w:t>
      </w:r>
    </w:p>
    <w:p w14:paraId="06C3427E" w14:textId="78E88212" w:rsidR="00E61F03" w:rsidRPr="003A6FEF" w:rsidRDefault="00E61F03" w:rsidP="00922A60">
      <w:pPr>
        <w:spacing w:after="0"/>
        <w:jc w:val="both"/>
        <w:rPr>
          <w:rFonts w:eastAsiaTheme="minorEastAsia"/>
          <w:b/>
          <w:bCs/>
        </w:rPr>
      </w:pPr>
      <w:r w:rsidRPr="003A6FEF">
        <w:rPr>
          <w:rFonts w:eastAsiaTheme="minorEastAsia"/>
          <w:b/>
          <w:bCs/>
        </w:rPr>
        <w:t xml:space="preserve">- </w:t>
      </w:r>
      <w:r w:rsidR="00F82BAA" w:rsidRPr="003A6FEF">
        <w:rPr>
          <w:rFonts w:eastAsiaTheme="minorEastAsia"/>
          <w:b/>
          <w:bCs/>
        </w:rPr>
        <w:t>мощность</w:t>
      </w:r>
      <w:r w:rsidRPr="003A6FEF">
        <w:rPr>
          <w:rFonts w:eastAsiaTheme="minorEastAsia"/>
          <w:b/>
          <w:bCs/>
        </w:rPr>
        <w:t xml:space="preserve"> </w:t>
      </w:r>
      <w:r w:rsidR="006F184A" w:rsidRPr="003A6FEF">
        <w:rPr>
          <w:rFonts w:eastAsiaTheme="minorEastAsia"/>
          <w:b/>
          <w:bCs/>
        </w:rPr>
        <w:t>полного</w:t>
      </w:r>
      <w:r w:rsidR="00F82BAA" w:rsidRPr="003A6FEF">
        <w:rPr>
          <w:rFonts w:eastAsiaTheme="minorEastAsia"/>
          <w:b/>
          <w:bCs/>
        </w:rPr>
        <w:t xml:space="preserve"> шума на выходе </w:t>
      </w:r>
      <w:r w:rsidR="006F184A" w:rsidRPr="003A6FEF">
        <w:rPr>
          <w:rFonts w:eastAsiaTheme="minorEastAsia"/>
          <w:b/>
          <w:bCs/>
        </w:rPr>
        <w:t>РП</w:t>
      </w:r>
      <w:r w:rsidR="00F82BAA" w:rsidRPr="003A6FEF">
        <w:rPr>
          <w:rFonts w:eastAsiaTheme="minorEastAsia"/>
          <w:b/>
          <w:bCs/>
        </w:rPr>
        <w:t>У</w:t>
      </w:r>
      <w:r w:rsidRPr="003A6FEF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ш вых</m:t>
            </m:r>
          </m:sub>
        </m:sSub>
        <m:r>
          <m:rPr>
            <m:sty m:val="bi"/>
          </m:rPr>
          <w:rPr>
            <w:rFonts w:ascii="Cambria Math" w:hAnsi="Cambria Math"/>
          </w:rPr>
          <m:t>=20 нВт</m:t>
        </m:r>
      </m:oMath>
      <w:r w:rsidR="00F82BAA" w:rsidRPr="003A6FEF">
        <w:rPr>
          <w:rFonts w:eastAsiaTheme="minorEastAsia"/>
          <w:b/>
          <w:bCs/>
        </w:rPr>
        <w:t>;</w:t>
      </w:r>
    </w:p>
    <w:p w14:paraId="654E5EBB" w14:textId="47B67673" w:rsidR="006F184A" w:rsidRPr="003A6FEF" w:rsidRDefault="00E61F03" w:rsidP="00922A60">
      <w:pPr>
        <w:spacing w:after="0"/>
        <w:jc w:val="both"/>
        <w:rPr>
          <w:rFonts w:eastAsiaTheme="minorEastAsia"/>
          <w:b/>
          <w:bCs/>
        </w:rPr>
      </w:pPr>
      <w:r w:rsidRPr="003A6FEF">
        <w:rPr>
          <w:rFonts w:eastAsiaTheme="minorEastAsia"/>
          <w:b/>
          <w:bCs/>
        </w:rPr>
        <w:t xml:space="preserve">- </w:t>
      </w:r>
      <w:r w:rsidR="00F82BAA" w:rsidRPr="003A6FEF">
        <w:rPr>
          <w:rFonts w:eastAsiaTheme="minorEastAsia"/>
          <w:b/>
          <w:bCs/>
        </w:rPr>
        <w:t xml:space="preserve">эффективная шумовая полоса пропускания </w:t>
      </w:r>
      <m:oMath>
        <m:r>
          <m:rPr>
            <m:sty m:val="bi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эф ш</m:t>
            </m:r>
          </m:sub>
        </m:sSub>
        <m:r>
          <m:rPr>
            <m:sty m:val="bi"/>
          </m:rPr>
          <w:rPr>
            <w:rFonts w:ascii="Cambria Math" w:hAnsi="Cambria Math"/>
          </w:rPr>
          <m:t>=1 МГц</m:t>
        </m:r>
      </m:oMath>
      <w:r w:rsidR="00F82BAA" w:rsidRPr="003A6FEF">
        <w:rPr>
          <w:rFonts w:eastAsiaTheme="minorEastAsia"/>
          <w:b/>
          <w:bCs/>
        </w:rPr>
        <w:t>;</w:t>
      </w:r>
    </w:p>
    <w:p w14:paraId="374CFC5A" w14:textId="4516005B" w:rsidR="006F184A" w:rsidRPr="003A6FEF" w:rsidRDefault="00E61F03" w:rsidP="00F82BAA">
      <w:pPr>
        <w:jc w:val="both"/>
        <w:rPr>
          <w:rFonts w:eastAsiaTheme="minorEastAsia"/>
          <w:b/>
          <w:bCs/>
        </w:rPr>
      </w:pPr>
      <w:r w:rsidRPr="003A6FEF">
        <w:rPr>
          <w:rFonts w:eastAsiaTheme="minorEastAsia"/>
          <w:b/>
          <w:bCs/>
        </w:rPr>
        <w:t xml:space="preserve">- </w:t>
      </w:r>
      <w:r w:rsidR="00F82BAA" w:rsidRPr="003A6FEF">
        <w:rPr>
          <w:rFonts w:eastAsiaTheme="minorEastAsia"/>
          <w:b/>
          <w:bCs/>
        </w:rPr>
        <w:t xml:space="preserve">коэффициент усиления мощности </w:t>
      </w:r>
      <w:r w:rsidR="006F184A" w:rsidRPr="003A6FEF">
        <w:rPr>
          <w:rFonts w:eastAsiaTheme="minorEastAsia"/>
          <w:b/>
          <w:bCs/>
        </w:rPr>
        <w:t>РП</w:t>
      </w:r>
      <w:r w:rsidR="00F82BAA" w:rsidRPr="003A6FEF">
        <w:rPr>
          <w:rFonts w:eastAsiaTheme="minorEastAsia"/>
          <w:b/>
          <w:bCs/>
        </w:rPr>
        <w:t>У</w:t>
      </w:r>
      <w:r w:rsidRPr="003A6FEF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p>
        </m:sSup>
      </m:oMath>
      <w:r w:rsidR="00F82BAA" w:rsidRPr="003A6FEF">
        <w:rPr>
          <w:rFonts w:eastAsiaTheme="minorEastAsia"/>
          <w:b/>
          <w:bCs/>
        </w:rPr>
        <w:t xml:space="preserve"> (60 дБ).</w:t>
      </w:r>
    </w:p>
    <w:p w14:paraId="166BF2DC" w14:textId="4CB9E893" w:rsidR="00F82BAA" w:rsidRDefault="00F82BAA" w:rsidP="00F82BAA">
      <w:pPr>
        <w:jc w:val="both"/>
        <w:rPr>
          <w:rFonts w:eastAsiaTheme="minorEastAsia"/>
        </w:rPr>
      </w:pPr>
      <w:r w:rsidRPr="00F82BAA">
        <w:rPr>
          <w:rFonts w:eastAsiaTheme="minorEastAsia"/>
        </w:rPr>
        <w:t>Если абсолютная</w:t>
      </w:r>
      <w:r w:rsidR="006F184A">
        <w:rPr>
          <w:rFonts w:eastAsiaTheme="minorEastAsia"/>
        </w:rPr>
        <w:t xml:space="preserve"> </w:t>
      </w:r>
      <w:r w:rsidRPr="00F82BAA">
        <w:rPr>
          <w:rFonts w:eastAsiaTheme="minorEastAsia"/>
        </w:rPr>
        <w:t xml:space="preserve">температура РПУ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=300 К</m:t>
        </m:r>
      </m:oMath>
      <w:r w:rsidRPr="00F82BAA">
        <w:rPr>
          <w:rFonts w:eastAsiaTheme="minorEastAsia"/>
        </w:rPr>
        <w:t>, то</w:t>
      </w:r>
      <w:r w:rsidR="006F184A">
        <w:rPr>
          <w:rFonts w:eastAsiaTheme="minorEastAsia"/>
        </w:rPr>
        <w:t xml:space="preserve"> </w:t>
      </w:r>
      <w:r w:rsidRPr="00F82BAA">
        <w:rPr>
          <w:rFonts w:eastAsiaTheme="minorEastAsia"/>
        </w:rPr>
        <w:t>коэффициент шума рассчитаем по формуле</w:t>
      </w:r>
    </w:p>
    <w:p w14:paraId="6B750354" w14:textId="1C8AEE91" w:rsidR="00E61F03" w:rsidRDefault="00A25884" w:rsidP="00F82BA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K∙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ист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K∙kT</m:t>
              </m:r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эф ш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20∙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-9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>1,38∙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∙300∙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=5</m:t>
          </m:r>
        </m:oMath>
      </m:oMathPara>
    </w:p>
    <w:p w14:paraId="0F0BDF96" w14:textId="0549C68E" w:rsidR="006F184A" w:rsidRDefault="003A6FEF" w:rsidP="00527472">
      <w:pPr>
        <w:jc w:val="both"/>
        <w:rPr>
          <w:rFonts w:eastAsiaTheme="minorEastAsia"/>
        </w:rPr>
      </w:pPr>
      <w:r>
        <w:rPr>
          <w:rFonts w:eastAsiaTheme="minorEastAsia"/>
        </w:rPr>
        <w:t>а</w:t>
      </w:r>
      <w:r w:rsidRPr="003A6FE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ш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ш</m:t>
                </m:r>
              </m:sub>
            </m:sSub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=4∙300=1200 </m:t>
        </m:r>
        <m:r>
          <w:rPr>
            <w:rFonts w:ascii="Cambria Math" w:hAnsi="Cambria Math"/>
            <w:lang w:val="en-US"/>
          </w:rPr>
          <m:t>K</m:t>
        </m:r>
      </m:oMath>
      <w:r w:rsidR="00F82BAA" w:rsidRPr="00F82BAA">
        <w:rPr>
          <w:rFonts w:eastAsiaTheme="minorEastAsia"/>
        </w:rPr>
        <w:t>.</w:t>
      </w:r>
    </w:p>
    <w:p w14:paraId="5A21F5A9" w14:textId="77777777" w:rsidR="00E375B7" w:rsidRDefault="00E375B7" w:rsidP="00527472">
      <w:pPr>
        <w:jc w:val="both"/>
        <w:rPr>
          <w:rFonts w:eastAsiaTheme="minorEastAsia"/>
        </w:rPr>
      </w:pPr>
    </w:p>
    <w:p w14:paraId="248E7C18" w14:textId="44C89F28" w:rsidR="003A6FEF" w:rsidRPr="003A6FEF" w:rsidRDefault="00E375B7" w:rsidP="00527472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Задача</w:t>
      </w:r>
      <w:r w:rsidR="00F82BAA" w:rsidRPr="003A6FEF">
        <w:rPr>
          <w:rFonts w:eastAsiaTheme="minorEastAsia"/>
          <w:b/>
          <w:bCs/>
        </w:rPr>
        <w:t xml:space="preserve"> 6. Определи</w:t>
      </w:r>
      <w:r w:rsidR="003A6FEF" w:rsidRPr="003A6FEF">
        <w:rPr>
          <w:rFonts w:eastAsiaTheme="minorEastAsia"/>
          <w:b/>
          <w:bCs/>
        </w:rPr>
        <w:t>ть</w:t>
      </w:r>
      <w:r w:rsidR="00F82BAA" w:rsidRPr="003A6FEF">
        <w:rPr>
          <w:rFonts w:eastAsiaTheme="minorEastAsia"/>
          <w:b/>
          <w:bCs/>
        </w:rPr>
        <w:t xml:space="preserve"> усиление </w:t>
      </w:r>
      <w:r w:rsidR="003A6FEF" w:rsidRPr="003A6FEF">
        <w:rPr>
          <w:rFonts w:eastAsiaTheme="minorEastAsia"/>
          <w:b/>
          <w:bCs/>
        </w:rPr>
        <w:t>сигнала</w:t>
      </w:r>
      <w:r w:rsidR="00F82BAA" w:rsidRPr="003A6FEF">
        <w:rPr>
          <w:rFonts w:eastAsiaTheme="minorEastAsia"/>
          <w:b/>
          <w:bCs/>
        </w:rPr>
        <w:t xml:space="preserve"> на частоте настройки</w:t>
      </w:r>
      <w:r w:rsidR="003A6FEF" w:rsidRPr="003A6FEF">
        <w:rPr>
          <w:rFonts w:eastAsiaTheme="minorEastAsia"/>
          <w:b/>
          <w:bCs/>
        </w:rPr>
        <w:t xml:space="preserve"> </w:t>
      </w:r>
      <w:r w:rsidR="00F82BAA" w:rsidRPr="003A6FEF">
        <w:rPr>
          <w:rFonts w:eastAsiaTheme="minorEastAsia"/>
          <w:b/>
          <w:bCs/>
        </w:rPr>
        <w:t xml:space="preserve">РПУ, если помеха относительно </w:t>
      </w:r>
      <w:r w:rsidR="003A6FEF" w:rsidRPr="003A6FEF">
        <w:rPr>
          <w:rFonts w:eastAsiaTheme="minorEastAsia"/>
          <w:b/>
          <w:bCs/>
        </w:rPr>
        <w:t>сигнала</w:t>
      </w:r>
      <w:r w:rsidR="00F82BAA" w:rsidRPr="003A6FEF">
        <w:rPr>
          <w:rFonts w:eastAsiaTheme="minorEastAsia"/>
          <w:b/>
          <w:bCs/>
        </w:rPr>
        <w:t xml:space="preserve"> ослабляется на 20 дБ, а</w:t>
      </w:r>
      <w:r w:rsidR="003A6FEF" w:rsidRPr="003A6FEF">
        <w:rPr>
          <w:rFonts w:eastAsiaTheme="minorEastAsia"/>
          <w:b/>
          <w:bCs/>
        </w:rPr>
        <w:t xml:space="preserve"> </w:t>
      </w:r>
      <w:r w:rsidR="00F82BAA" w:rsidRPr="003A6FEF">
        <w:rPr>
          <w:rFonts w:eastAsiaTheme="minorEastAsia"/>
          <w:b/>
          <w:bCs/>
        </w:rPr>
        <w:t xml:space="preserve">коэффициент усиления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П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K</m:t>
        </m:r>
        <m:d>
          <m:d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П</m:t>
                </m:r>
              </m:sub>
            </m:sSub>
          </m:e>
        </m:d>
      </m:oMath>
      <w:r w:rsidR="003A6FEF" w:rsidRPr="003A6FEF">
        <w:rPr>
          <w:rFonts w:eastAsiaTheme="minorEastAsia"/>
          <w:b/>
          <w:bCs/>
        </w:rPr>
        <w:t xml:space="preserve"> </w:t>
      </w:r>
      <w:r w:rsidR="00F82BAA" w:rsidRPr="003A6FEF">
        <w:rPr>
          <w:rFonts w:eastAsiaTheme="minorEastAsia"/>
          <w:b/>
          <w:bCs/>
        </w:rPr>
        <w:t xml:space="preserve">на частоте помехи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П</m:t>
            </m:r>
          </m:sub>
        </m:sSub>
      </m:oMath>
      <w:r w:rsidR="00F82BAA" w:rsidRPr="003A6FEF">
        <w:rPr>
          <w:rFonts w:eastAsiaTheme="minorEastAsia"/>
          <w:b/>
          <w:bCs/>
        </w:rPr>
        <w:t xml:space="preserve"> равен 10.</w:t>
      </w:r>
    </w:p>
    <w:p w14:paraId="47AD5D1E" w14:textId="77777777" w:rsidR="00E375B7" w:rsidRDefault="00F82BAA" w:rsidP="00527472">
      <w:pPr>
        <w:jc w:val="both"/>
        <w:rPr>
          <w:rFonts w:eastAsiaTheme="minorEastAsia"/>
        </w:rPr>
      </w:pPr>
      <w:r w:rsidRPr="00F82BAA">
        <w:rPr>
          <w:rFonts w:eastAsiaTheme="minorEastAsia"/>
        </w:rPr>
        <w:t>Решение.</w:t>
      </w:r>
      <w:r w:rsidR="003A6FEF">
        <w:rPr>
          <w:rFonts w:eastAsiaTheme="minorEastAsia"/>
        </w:rPr>
        <w:t xml:space="preserve"> </w:t>
      </w:r>
      <w:r w:rsidRPr="00F82BAA">
        <w:rPr>
          <w:rFonts w:eastAsiaTheme="minorEastAsia"/>
        </w:rPr>
        <w:t xml:space="preserve"> На</w:t>
      </w:r>
      <w:r w:rsidR="003A6FEF">
        <w:rPr>
          <w:rFonts w:eastAsiaTheme="minorEastAsia"/>
        </w:rPr>
        <w:t xml:space="preserve"> </w:t>
      </w:r>
      <w:r w:rsidRPr="00F82BAA">
        <w:rPr>
          <w:rFonts w:eastAsiaTheme="minorEastAsia"/>
        </w:rPr>
        <w:t>рис. 3.2 показано, что</w:t>
      </w:r>
      <w:r w:rsidR="003A6FE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</m:oMath>
      <w:r w:rsidR="003A6FEF">
        <w:rPr>
          <w:rFonts w:eastAsiaTheme="minorEastAsia"/>
        </w:rPr>
        <w:t>10</w:t>
      </w:r>
      <w:r w:rsidRPr="00F82BAA">
        <w:rPr>
          <w:rFonts w:eastAsiaTheme="minorEastAsia"/>
        </w:rPr>
        <w:t xml:space="preserve"> и</w:t>
      </w:r>
      <w:r w:rsidR="003A6FE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L</m:t>
        </m:r>
        <m:r>
          <w:rPr>
            <w:rFonts w:ascii="Cambria Math" w:hAnsi="Cambria Math"/>
          </w:rPr>
          <m:t>=20∙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/>
          </w:rPr>
          <m:t>=20 дБ</m:t>
        </m:r>
      </m:oMath>
      <w:r w:rsidRPr="00F82BAA">
        <w:rPr>
          <w:rFonts w:eastAsiaTheme="minorEastAsia"/>
        </w:rPr>
        <w:t>, откуда</w:t>
      </w:r>
      <w:r w:rsidR="003A6FEF">
        <w:rPr>
          <w:rFonts w:eastAsiaTheme="minorEastAsia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</m:t>
                </m:r>
              </m:sub>
            </m:sSub>
          </m:den>
        </m:f>
        <m:r>
          <w:rPr>
            <w:rFonts w:ascii="Cambria Math" w:hAnsi="Cambria Math"/>
          </w:rPr>
          <m:t>=10</m:t>
        </m:r>
      </m:oMath>
      <w:r w:rsidRPr="00F82BAA">
        <w:rPr>
          <w:rFonts w:eastAsiaTheme="minorEastAsia"/>
        </w:rPr>
        <w:t xml:space="preserve"> и коэффициент усиления </w:t>
      </w:r>
      <w:r w:rsidR="00E375B7" w:rsidRPr="00F82BAA">
        <w:rPr>
          <w:rFonts w:eastAsiaTheme="minorEastAsia"/>
        </w:rPr>
        <w:t>сигнала</w:t>
      </w:r>
      <w:r w:rsidRPr="00F82BAA">
        <w:rPr>
          <w:rFonts w:eastAsiaTheme="minorEastAsia"/>
        </w:rPr>
        <w:t xml:space="preserve"> равен</w:t>
      </w:r>
      <w:r w:rsidRPr="00F82BAA">
        <w:rPr>
          <w:rFonts w:eastAsiaTheme="minorEastAsia"/>
        </w:rPr>
        <w:br/>
        <w:t>100.</w:t>
      </w:r>
    </w:p>
    <w:p w14:paraId="14B6BD24" w14:textId="358DFCDD" w:rsidR="006F184A" w:rsidRPr="00922A60" w:rsidRDefault="00F82BAA" w:rsidP="00527472">
      <w:pPr>
        <w:jc w:val="both"/>
        <w:rPr>
          <w:rFonts w:eastAsiaTheme="minorEastAsia"/>
          <w:b/>
          <w:bCs/>
        </w:rPr>
      </w:pPr>
      <w:r w:rsidRPr="00F82BAA">
        <w:rPr>
          <w:rFonts w:eastAsiaTheme="minorEastAsia"/>
        </w:rPr>
        <w:br/>
      </w:r>
      <w:r w:rsidR="005E5D57">
        <w:rPr>
          <w:rFonts w:eastAsiaTheme="minorEastAsia"/>
          <w:b/>
          <w:bCs/>
        </w:rPr>
        <w:t>Задача</w:t>
      </w:r>
      <w:r w:rsidRPr="00922A60">
        <w:rPr>
          <w:rFonts w:eastAsiaTheme="minorEastAsia"/>
          <w:b/>
          <w:bCs/>
        </w:rPr>
        <w:t xml:space="preserve"> 7. Частотная избирательность РПУ на частоте помехи</w:t>
      </w:r>
      <w:r w:rsidR="006F184A" w:rsidRPr="00922A60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П</m:t>
            </m:r>
          </m:sub>
        </m:sSub>
      </m:oMath>
      <w:r w:rsidRPr="00922A60">
        <w:rPr>
          <w:rFonts w:eastAsiaTheme="minorEastAsia"/>
          <w:b/>
          <w:bCs/>
        </w:rPr>
        <w:t xml:space="preserve"> равна 40 дБ. Во сколько раз ослабляется помеха?</w:t>
      </w:r>
    </w:p>
    <w:p w14:paraId="3A840854" w14:textId="7820BDE5" w:rsidR="006F184A" w:rsidRDefault="006F184A" w:rsidP="00527472">
      <w:pPr>
        <w:jc w:val="both"/>
        <w:rPr>
          <w:rFonts w:eastAsiaTheme="minorEastAsia"/>
        </w:rPr>
      </w:pPr>
      <w:r>
        <w:rPr>
          <w:rFonts w:eastAsiaTheme="minorEastAsia"/>
        </w:rPr>
        <w:t>Решени</w:t>
      </w:r>
      <w:r w:rsidR="00F82BAA" w:rsidRPr="00F82BAA">
        <w:rPr>
          <w:rFonts w:eastAsiaTheme="minorEastAsia"/>
        </w:rPr>
        <w:t>е. Ослабление помехи</w:t>
      </w:r>
      <w:r>
        <w:rPr>
          <w:rFonts w:eastAsiaTheme="minorEastAsia"/>
        </w:rPr>
        <w:t xml:space="preserve"> </w:t>
      </w:r>
      <w:r w:rsidR="00F82BAA" w:rsidRPr="00F82BAA">
        <w:rPr>
          <w:rFonts w:eastAsiaTheme="minorEastAsia"/>
        </w:rPr>
        <w:t xml:space="preserve">характеризуется избирательностью </w:t>
      </w:r>
      <w:r>
        <w:rPr>
          <w:rFonts w:eastAsiaTheme="minorEastAsia"/>
        </w:rPr>
        <w:t>РП</w:t>
      </w:r>
      <w:r w:rsidR="00F82BAA" w:rsidRPr="00F82BAA">
        <w:rPr>
          <w:rFonts w:eastAsiaTheme="minorEastAsia"/>
        </w:rPr>
        <w:t xml:space="preserve">У о на частоте помехи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П</m:t>
            </m:r>
          </m:sub>
        </m:sSub>
      </m:oMath>
      <w:r w:rsidR="00F82BAA" w:rsidRPr="00F82BAA">
        <w:rPr>
          <w:rFonts w:eastAsiaTheme="minorEastAsia"/>
        </w:rPr>
        <w:t>. Между цзбирательностью в</w:t>
      </w:r>
      <w:r>
        <w:rPr>
          <w:rFonts w:eastAsiaTheme="minorEastAsia"/>
        </w:rPr>
        <w:t xml:space="preserve"> </w:t>
      </w:r>
      <w:r w:rsidR="00F82BAA" w:rsidRPr="00F82BAA">
        <w:rPr>
          <w:rFonts w:eastAsiaTheme="minorEastAsia"/>
        </w:rPr>
        <w:t xml:space="preserve">децибелах и в разах существует следующая связь: </w:t>
      </w:r>
      <m:oMath>
        <m:r>
          <w:rPr>
            <w:rFonts w:ascii="Cambria Math" w:eastAsiaTheme="minorEastAsia" w:hAnsi="Cambria Math"/>
            <w:lang w:val="en-US"/>
          </w:rPr>
          <m:t>L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д</m:t>
            </m:r>
            <m:r>
              <w:rPr>
                <w:rFonts w:ascii="Cambria Math" w:eastAsiaTheme="minorEastAsia" w:hAnsi="Cambria Math"/>
              </w:rPr>
              <m:t>Б</m:t>
            </m:r>
          </m:e>
        </m:d>
        <m:r>
          <w:rPr>
            <w:rFonts w:ascii="Cambria Math" w:hAnsi="Cambria Math"/>
          </w:rPr>
          <m:t>=20∙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</m:d>
          </m:e>
        </m:func>
      </m:oMath>
      <w:r w:rsidR="00F82BAA" w:rsidRPr="00F82BAA">
        <w:rPr>
          <w:rFonts w:eastAsiaTheme="minorEastAsia"/>
        </w:rPr>
        <w:t>.</w:t>
      </w:r>
    </w:p>
    <w:p w14:paraId="44DA149E" w14:textId="63873EE0" w:rsidR="007E7929" w:rsidRPr="007E7929" w:rsidRDefault="00F82BAA" w:rsidP="00076122">
      <w:pPr>
        <w:jc w:val="both"/>
        <w:rPr>
          <w:rFonts w:eastAsiaTheme="minorEastAsia"/>
        </w:rPr>
      </w:pPr>
      <w:r w:rsidRPr="00F82BAA">
        <w:rPr>
          <w:rFonts w:eastAsiaTheme="minorEastAsia"/>
        </w:rPr>
        <w:t xml:space="preserve">Следовательно, </w:t>
      </w:r>
      <m:oMath>
        <m:r>
          <w:rPr>
            <w:rFonts w:ascii="Cambria Math" w:eastAsiaTheme="minorEastAsia" w:hAnsi="Cambria Math"/>
            <w:lang w:val="en-US"/>
          </w:rPr>
          <m:t>L</m:t>
        </m:r>
        <m: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>00</m:t>
        </m:r>
      </m:oMath>
      <w:r w:rsidRPr="00F82BAA">
        <w:rPr>
          <w:rFonts w:eastAsiaTheme="minorEastAsia"/>
        </w:rPr>
        <w:t>. Таким образом, помеха в</w:t>
      </w:r>
      <w:r w:rsidR="006F184A">
        <w:rPr>
          <w:rFonts w:eastAsiaTheme="minorEastAsia"/>
        </w:rPr>
        <w:t xml:space="preserve"> </w:t>
      </w:r>
      <w:r w:rsidRPr="00F82BAA">
        <w:rPr>
          <w:rFonts w:eastAsiaTheme="minorEastAsia"/>
        </w:rPr>
        <w:t>приемнике ослабляется в 100 раз.</w:t>
      </w:r>
    </w:p>
    <w:sectPr w:rsidR="007E7929" w:rsidRPr="007E7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D05B5"/>
    <w:multiLevelType w:val="hybridMultilevel"/>
    <w:tmpl w:val="CB24C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C0E90"/>
    <w:multiLevelType w:val="hybridMultilevel"/>
    <w:tmpl w:val="55062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747820">
    <w:abstractNumId w:val="1"/>
  </w:num>
  <w:num w:numId="2" w16cid:durableId="1302468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214"/>
    <w:rsid w:val="000146E7"/>
    <w:rsid w:val="00030F35"/>
    <w:rsid w:val="00037873"/>
    <w:rsid w:val="00076122"/>
    <w:rsid w:val="00095391"/>
    <w:rsid w:val="000A09E3"/>
    <w:rsid w:val="000D1754"/>
    <w:rsid w:val="000E57A5"/>
    <w:rsid w:val="0011094D"/>
    <w:rsid w:val="001810D4"/>
    <w:rsid w:val="00183A10"/>
    <w:rsid w:val="001A3C7B"/>
    <w:rsid w:val="001B379D"/>
    <w:rsid w:val="001C02C0"/>
    <w:rsid w:val="001F5E6D"/>
    <w:rsid w:val="00200FA7"/>
    <w:rsid w:val="002159AC"/>
    <w:rsid w:val="002331E6"/>
    <w:rsid w:val="0025108B"/>
    <w:rsid w:val="0026670B"/>
    <w:rsid w:val="00280528"/>
    <w:rsid w:val="002B5B2C"/>
    <w:rsid w:val="002C532B"/>
    <w:rsid w:val="002D63F6"/>
    <w:rsid w:val="00375197"/>
    <w:rsid w:val="003A2A78"/>
    <w:rsid w:val="003A6B37"/>
    <w:rsid w:val="003A6FEF"/>
    <w:rsid w:val="003D6170"/>
    <w:rsid w:val="003E1620"/>
    <w:rsid w:val="003F0080"/>
    <w:rsid w:val="00405DDD"/>
    <w:rsid w:val="00406C8E"/>
    <w:rsid w:val="00445226"/>
    <w:rsid w:val="00473954"/>
    <w:rsid w:val="004C1B53"/>
    <w:rsid w:val="004E001C"/>
    <w:rsid w:val="00504092"/>
    <w:rsid w:val="00527472"/>
    <w:rsid w:val="0054205D"/>
    <w:rsid w:val="00592360"/>
    <w:rsid w:val="005B120B"/>
    <w:rsid w:val="005C6BB7"/>
    <w:rsid w:val="005C7557"/>
    <w:rsid w:val="005C77CF"/>
    <w:rsid w:val="005D5AB3"/>
    <w:rsid w:val="005E5D57"/>
    <w:rsid w:val="00622E57"/>
    <w:rsid w:val="0063281E"/>
    <w:rsid w:val="00632FEC"/>
    <w:rsid w:val="00652585"/>
    <w:rsid w:val="00670165"/>
    <w:rsid w:val="0067050F"/>
    <w:rsid w:val="0067136A"/>
    <w:rsid w:val="00680B49"/>
    <w:rsid w:val="006859A6"/>
    <w:rsid w:val="00692583"/>
    <w:rsid w:val="0069431D"/>
    <w:rsid w:val="00696B27"/>
    <w:rsid w:val="006B0EF4"/>
    <w:rsid w:val="006B3D4E"/>
    <w:rsid w:val="006E4D79"/>
    <w:rsid w:val="006F184A"/>
    <w:rsid w:val="007254CF"/>
    <w:rsid w:val="00770A64"/>
    <w:rsid w:val="007E7929"/>
    <w:rsid w:val="00884A18"/>
    <w:rsid w:val="00893300"/>
    <w:rsid w:val="00894EB5"/>
    <w:rsid w:val="008A14B4"/>
    <w:rsid w:val="008C180F"/>
    <w:rsid w:val="008C5752"/>
    <w:rsid w:val="008C577B"/>
    <w:rsid w:val="008D0CAE"/>
    <w:rsid w:val="008F40B3"/>
    <w:rsid w:val="008F44DB"/>
    <w:rsid w:val="00920893"/>
    <w:rsid w:val="00922A60"/>
    <w:rsid w:val="00927375"/>
    <w:rsid w:val="00986A5D"/>
    <w:rsid w:val="00A026F3"/>
    <w:rsid w:val="00A2729B"/>
    <w:rsid w:val="00A3512F"/>
    <w:rsid w:val="00A60738"/>
    <w:rsid w:val="00A65ECA"/>
    <w:rsid w:val="00AA5D6D"/>
    <w:rsid w:val="00AB2DEB"/>
    <w:rsid w:val="00AE0039"/>
    <w:rsid w:val="00B30139"/>
    <w:rsid w:val="00C33A78"/>
    <w:rsid w:val="00C453F5"/>
    <w:rsid w:val="00C76608"/>
    <w:rsid w:val="00C76C13"/>
    <w:rsid w:val="00C875B1"/>
    <w:rsid w:val="00C90667"/>
    <w:rsid w:val="00CB52BC"/>
    <w:rsid w:val="00CE02C7"/>
    <w:rsid w:val="00CE3FE5"/>
    <w:rsid w:val="00D3158A"/>
    <w:rsid w:val="00D40C8C"/>
    <w:rsid w:val="00D42BE3"/>
    <w:rsid w:val="00D637E9"/>
    <w:rsid w:val="00D6586E"/>
    <w:rsid w:val="00DA5753"/>
    <w:rsid w:val="00DB1F22"/>
    <w:rsid w:val="00E17485"/>
    <w:rsid w:val="00E374E2"/>
    <w:rsid w:val="00E375B7"/>
    <w:rsid w:val="00E61F03"/>
    <w:rsid w:val="00E62DC2"/>
    <w:rsid w:val="00EA6B8E"/>
    <w:rsid w:val="00EB6337"/>
    <w:rsid w:val="00F3323B"/>
    <w:rsid w:val="00F33B72"/>
    <w:rsid w:val="00F416F5"/>
    <w:rsid w:val="00F4591E"/>
    <w:rsid w:val="00F475B9"/>
    <w:rsid w:val="00F47A8F"/>
    <w:rsid w:val="00F52BA5"/>
    <w:rsid w:val="00F54798"/>
    <w:rsid w:val="00F56FFA"/>
    <w:rsid w:val="00F82BAA"/>
    <w:rsid w:val="00FB32D5"/>
    <w:rsid w:val="00F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7EF12"/>
  <w15:chartTrackingRefBased/>
  <w15:docId w15:val="{027D56E5-3EAE-491E-B1D2-43557B38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5B2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026F3"/>
    <w:rPr>
      <w:color w:val="666666"/>
    </w:rPr>
  </w:style>
  <w:style w:type="table" w:styleId="a5">
    <w:name w:val="Table Grid"/>
    <w:basedOn w:val="a1"/>
    <w:uiPriority w:val="39"/>
    <w:rsid w:val="00C4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Королев</dc:creator>
  <cp:keywords/>
  <dc:description/>
  <cp:lastModifiedBy>Aleksey Korolev</cp:lastModifiedBy>
  <cp:revision>2</cp:revision>
  <dcterms:created xsi:type="dcterms:W3CDTF">2026-02-27T07:14:00Z</dcterms:created>
  <dcterms:modified xsi:type="dcterms:W3CDTF">2026-02-27T07:14:00Z</dcterms:modified>
</cp:coreProperties>
</file>