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2288EB4" w14:textId="63743930" w:rsidR="00552B4A" w:rsidRPr="00756255" w:rsidRDefault="00552B4A" w:rsidP="00552B4A">
      <w:pPr>
        <w:jc w:val="both"/>
        <w:rPr>
          <w:rFonts w:eastAsiaTheme="minorEastAsia"/>
          <w:b/>
          <w:bCs/>
        </w:rPr>
      </w:pPr>
      <w:r w:rsidRPr="00F06829">
        <w:rPr>
          <w:rFonts w:eastAsiaTheme="minorEastAsia"/>
          <w:b/>
          <w:bCs/>
        </w:rPr>
        <w:t xml:space="preserve">Тема </w:t>
      </w:r>
      <w:r w:rsidR="00941BFE">
        <w:rPr>
          <w:rFonts w:eastAsiaTheme="minorEastAsia"/>
          <w:b/>
          <w:bCs/>
        </w:rPr>
        <w:t>6</w:t>
      </w:r>
      <w:r>
        <w:rPr>
          <w:rFonts w:eastAsiaTheme="minorEastAsia"/>
          <w:b/>
          <w:bCs/>
        </w:rPr>
        <w:t>.</w:t>
      </w:r>
      <w:r w:rsidR="00941BFE" w:rsidRPr="00941BFE">
        <w:rPr>
          <w:rFonts w:eastAsiaTheme="minorEastAsia"/>
          <w:b/>
          <w:bCs/>
        </w:rPr>
        <w:t xml:space="preserve"> Преобразователи частоты</w:t>
      </w:r>
    </w:p>
    <w:p w14:paraId="652F2B80" w14:textId="77777777" w:rsidR="00756255" w:rsidRDefault="00756255" w:rsidP="00017FE8">
      <w:pPr>
        <w:jc w:val="both"/>
        <w:rPr>
          <w:rFonts w:eastAsiaTheme="minorEastAsia"/>
          <w:bCs/>
          <w:iCs/>
        </w:rPr>
      </w:pPr>
      <w:r w:rsidRPr="00756255">
        <w:rPr>
          <w:rFonts w:eastAsiaTheme="minorEastAsia"/>
          <w:bCs/>
          <w:iCs/>
        </w:rPr>
        <w:t>Функционирование радиооборудования</w:t>
      </w:r>
      <w:r>
        <w:rPr>
          <w:rFonts w:eastAsiaTheme="minorEastAsia"/>
          <w:bCs/>
          <w:iCs/>
        </w:rPr>
        <w:t xml:space="preserve"> </w:t>
      </w:r>
      <w:r w:rsidRPr="00756255">
        <w:rPr>
          <w:rFonts w:eastAsiaTheme="minorEastAsia"/>
          <w:bCs/>
          <w:iCs/>
        </w:rPr>
        <w:t>СВЧ-диапазона основано на использовании</w:t>
      </w:r>
      <w:r>
        <w:rPr>
          <w:rFonts w:eastAsiaTheme="minorEastAsia"/>
          <w:bCs/>
          <w:iCs/>
        </w:rPr>
        <w:t xml:space="preserve"> </w:t>
      </w:r>
      <w:r w:rsidRPr="00756255">
        <w:rPr>
          <w:rFonts w:eastAsiaTheme="minorEastAsia"/>
          <w:bCs/>
          <w:iCs/>
        </w:rPr>
        <w:t>преобразователей сигналов по частоте, кратко называемых преобразователями частоты.</w:t>
      </w:r>
    </w:p>
    <w:p w14:paraId="372FCFD3" w14:textId="77777777" w:rsidR="00756255" w:rsidRDefault="00756255" w:rsidP="00756255">
      <w:pPr>
        <w:jc w:val="both"/>
        <w:rPr>
          <w:rFonts w:eastAsiaTheme="minorEastAsia"/>
          <w:bCs/>
          <w:iCs/>
        </w:rPr>
      </w:pPr>
      <w:r w:rsidRPr="00756255">
        <w:rPr>
          <w:rFonts w:eastAsiaTheme="minorEastAsia"/>
          <w:bCs/>
          <w:iCs/>
        </w:rPr>
        <w:t>Преобразование частоты</w:t>
      </w:r>
      <w:r>
        <w:rPr>
          <w:rFonts w:eastAsiaTheme="minorEastAsia"/>
          <w:bCs/>
          <w:iCs/>
        </w:rPr>
        <w:t xml:space="preserve"> </w:t>
      </w:r>
      <w:r w:rsidRPr="00756255">
        <w:rPr>
          <w:rFonts w:eastAsiaTheme="minorEastAsia"/>
          <w:bCs/>
          <w:iCs/>
        </w:rPr>
        <w:t>радиосигнала</w:t>
      </w:r>
      <w:r>
        <w:rPr>
          <w:rFonts w:eastAsiaTheme="minorEastAsia"/>
          <w:bCs/>
          <w:iCs/>
        </w:rPr>
        <w:t xml:space="preserve"> или </w:t>
      </w:r>
      <w:r w:rsidRPr="00756255">
        <w:rPr>
          <w:rFonts w:eastAsiaTheme="minorEastAsia"/>
          <w:bCs/>
          <w:iCs/>
        </w:rPr>
        <w:t>Преобразование частоты</w:t>
      </w:r>
      <w:r>
        <w:rPr>
          <w:rFonts w:eastAsiaTheme="minorEastAsia"/>
          <w:bCs/>
          <w:iCs/>
        </w:rPr>
        <w:t xml:space="preserve"> - </w:t>
      </w:r>
      <w:r w:rsidRPr="00756255">
        <w:rPr>
          <w:rFonts w:eastAsiaTheme="minorEastAsia"/>
          <w:bCs/>
          <w:iCs/>
        </w:rPr>
        <w:t>Процесс переноса полосы радиочастот,</w:t>
      </w:r>
      <w:r>
        <w:rPr>
          <w:rFonts w:eastAsiaTheme="minorEastAsia"/>
          <w:bCs/>
          <w:iCs/>
        </w:rPr>
        <w:t xml:space="preserve"> </w:t>
      </w:r>
      <w:r w:rsidRPr="00756255">
        <w:rPr>
          <w:rFonts w:eastAsiaTheme="minorEastAsia"/>
          <w:bCs/>
          <w:iCs/>
        </w:rPr>
        <w:t>занимаемой сигналом, в другую часть частотного спектра</w:t>
      </w:r>
    </w:p>
    <w:p w14:paraId="46AB7785" w14:textId="09C37E0F" w:rsidR="00756255" w:rsidRPr="0075083B" w:rsidRDefault="00756255" w:rsidP="00017FE8">
      <w:pPr>
        <w:jc w:val="both"/>
        <w:rPr>
          <w:rFonts w:eastAsiaTheme="minorEastAsia"/>
          <w:bCs/>
          <w:iCs/>
        </w:rPr>
      </w:pPr>
      <w:r w:rsidRPr="00756255">
        <w:rPr>
          <w:rFonts w:eastAsiaTheme="minorEastAsia"/>
          <w:bCs/>
          <w:iCs/>
        </w:rPr>
        <w:t>РЧ-преобразователи частоты (RF Frequency</w:t>
      </w:r>
      <w:r>
        <w:rPr>
          <w:rFonts w:eastAsiaTheme="minorEastAsia"/>
          <w:bCs/>
          <w:iCs/>
        </w:rPr>
        <w:t xml:space="preserve"> </w:t>
      </w:r>
      <w:r>
        <w:rPr>
          <w:rFonts w:eastAsiaTheme="minorEastAsia"/>
          <w:bCs/>
          <w:iCs/>
          <w:lang w:val="en-US"/>
        </w:rPr>
        <w:t>Converter</w:t>
      </w:r>
      <w:r w:rsidRPr="00756255">
        <w:rPr>
          <w:rFonts w:eastAsiaTheme="minorEastAsia"/>
          <w:bCs/>
          <w:iCs/>
        </w:rPr>
        <w:t>, FC) являются устройствами, преобразующими радиочастотные сигналы с одной частоты на другую или из одной области частот в другую.</w:t>
      </w:r>
    </w:p>
    <w:p w14:paraId="455B8574" w14:textId="77777777" w:rsidR="00756255" w:rsidRDefault="00756255" w:rsidP="00017FE8">
      <w:pPr>
        <w:jc w:val="both"/>
        <w:rPr>
          <w:rFonts w:eastAsiaTheme="minorEastAsia"/>
          <w:bCs/>
          <w:iCs/>
        </w:rPr>
      </w:pPr>
      <w:r w:rsidRPr="00756255">
        <w:rPr>
          <w:rFonts w:eastAsiaTheme="minorEastAsia"/>
          <w:bCs/>
          <w:iCs/>
        </w:rPr>
        <w:t>Действующий ГОСТ 24375-80 (Радиосвязь.</w:t>
      </w:r>
      <w:r>
        <w:rPr>
          <w:rFonts w:eastAsiaTheme="minorEastAsia"/>
          <w:bCs/>
          <w:iCs/>
        </w:rPr>
        <w:t xml:space="preserve"> </w:t>
      </w:r>
      <w:r w:rsidRPr="00756255">
        <w:rPr>
          <w:rFonts w:eastAsiaTheme="minorEastAsia"/>
          <w:bCs/>
          <w:iCs/>
        </w:rPr>
        <w:t>Термины и определения) дает такое определение: преобразователь частот — электрическая цепь, осуществляющая преобразование</w:t>
      </w:r>
      <w:r>
        <w:rPr>
          <w:rFonts w:eastAsiaTheme="minorEastAsia"/>
          <w:bCs/>
          <w:iCs/>
        </w:rPr>
        <w:t xml:space="preserve"> </w:t>
      </w:r>
      <w:r w:rsidRPr="00756255">
        <w:rPr>
          <w:rFonts w:eastAsiaTheme="minorEastAsia"/>
          <w:bCs/>
          <w:iCs/>
        </w:rPr>
        <w:t>частоты и включающая гетеродин, смеситель</w:t>
      </w:r>
      <w:r>
        <w:rPr>
          <w:rFonts w:eastAsiaTheme="minorEastAsia"/>
          <w:bCs/>
          <w:iCs/>
        </w:rPr>
        <w:t xml:space="preserve"> </w:t>
      </w:r>
      <w:r w:rsidRPr="00756255">
        <w:rPr>
          <w:rFonts w:eastAsiaTheme="minorEastAsia"/>
          <w:bCs/>
          <w:iCs/>
        </w:rPr>
        <w:t>и полосовой фильтр. В примечании к документу отмечено, что в отдельных случаях полосовой фильтр может отсутствовать.</w:t>
      </w:r>
    </w:p>
    <w:p w14:paraId="7C2A900D" w14:textId="5C2381DA" w:rsidR="00756255" w:rsidRDefault="00756255" w:rsidP="00756255">
      <w:pPr>
        <w:jc w:val="both"/>
        <w:rPr>
          <w:rFonts w:eastAsiaTheme="minorEastAsia"/>
          <w:bCs/>
          <w:iCs/>
        </w:rPr>
      </w:pPr>
      <w:r w:rsidRPr="00756255">
        <w:rPr>
          <w:rFonts w:eastAsiaTheme="minorEastAsia"/>
          <w:bCs/>
          <w:iCs/>
        </w:rPr>
        <w:t>Преобразователи частот используются</w:t>
      </w:r>
      <w:r>
        <w:rPr>
          <w:rFonts w:eastAsiaTheme="minorEastAsia"/>
          <w:bCs/>
          <w:iCs/>
        </w:rPr>
        <w:t xml:space="preserve"> </w:t>
      </w:r>
      <w:r w:rsidRPr="00756255">
        <w:rPr>
          <w:rFonts w:eastAsiaTheme="minorEastAsia"/>
          <w:bCs/>
          <w:iCs/>
        </w:rPr>
        <w:t>во входных цепях трактов приема для переноса</w:t>
      </w:r>
      <w:r>
        <w:rPr>
          <w:rFonts w:eastAsiaTheme="minorEastAsia"/>
          <w:bCs/>
          <w:iCs/>
        </w:rPr>
        <w:t xml:space="preserve"> </w:t>
      </w:r>
      <w:r w:rsidRPr="00756255">
        <w:rPr>
          <w:rFonts w:eastAsiaTheme="minorEastAsia"/>
          <w:bCs/>
          <w:iCs/>
        </w:rPr>
        <w:t>спектра СВЧ-сигналов в сравнительно низкочастотный диапазон промежуточных частот,</w:t>
      </w:r>
      <w:r>
        <w:rPr>
          <w:rFonts w:eastAsiaTheme="minorEastAsia"/>
          <w:bCs/>
          <w:iCs/>
        </w:rPr>
        <w:t xml:space="preserve"> </w:t>
      </w:r>
      <w:r w:rsidRPr="00756255">
        <w:rPr>
          <w:rFonts w:eastAsiaTheme="minorEastAsia"/>
          <w:bCs/>
          <w:iCs/>
        </w:rPr>
        <w:t>где уже и происходит качественная необходимая обработка сигналов.</w:t>
      </w:r>
    </w:p>
    <w:p w14:paraId="0D8ED59D" w14:textId="47D99ED2" w:rsidR="00756255" w:rsidRPr="005E2A74" w:rsidRDefault="00756255" w:rsidP="00756255">
      <w:pPr>
        <w:jc w:val="both"/>
        <w:rPr>
          <w:rFonts w:eastAsiaTheme="minorEastAsia"/>
          <w:bCs/>
          <w:iCs/>
        </w:rPr>
      </w:pPr>
      <w:r w:rsidRPr="00756255">
        <w:rPr>
          <w:rFonts w:eastAsiaTheme="minorEastAsia"/>
          <w:bCs/>
          <w:iCs/>
        </w:rPr>
        <w:t>Для преобразования частот СВЧ-сигналов</w:t>
      </w:r>
      <w:r>
        <w:rPr>
          <w:rFonts w:eastAsiaTheme="minorEastAsia"/>
          <w:bCs/>
          <w:iCs/>
        </w:rPr>
        <w:t xml:space="preserve"> </w:t>
      </w:r>
      <w:r w:rsidRPr="00756255">
        <w:rPr>
          <w:rFonts w:eastAsiaTheme="minorEastAsia"/>
          <w:bCs/>
          <w:iCs/>
        </w:rPr>
        <w:t>используются РЧ-узлы различного назначения и принципа действия, на основе которых</w:t>
      </w:r>
      <w:r>
        <w:rPr>
          <w:rFonts w:eastAsiaTheme="minorEastAsia"/>
          <w:bCs/>
          <w:iCs/>
        </w:rPr>
        <w:t xml:space="preserve"> </w:t>
      </w:r>
      <w:r w:rsidRPr="00756255">
        <w:rPr>
          <w:rFonts w:eastAsiaTheme="minorEastAsia"/>
          <w:bCs/>
          <w:iCs/>
        </w:rPr>
        <w:t>разрабатывается широкая номенклатура преобразователей частоты: детекторы, смесители, стробоскопические преобразователи, умножители, делители, генераторы гармоник,</w:t>
      </w:r>
      <w:r>
        <w:rPr>
          <w:rFonts w:eastAsiaTheme="minorEastAsia"/>
          <w:bCs/>
          <w:iCs/>
        </w:rPr>
        <w:t xml:space="preserve"> </w:t>
      </w:r>
      <w:r w:rsidRPr="00756255">
        <w:rPr>
          <w:rFonts w:eastAsiaTheme="minorEastAsia"/>
          <w:bCs/>
          <w:iCs/>
        </w:rPr>
        <w:t>модуляторы.</w:t>
      </w:r>
    </w:p>
    <w:p w14:paraId="40810BC8" w14:textId="0DC6649C" w:rsidR="00FB2079" w:rsidRDefault="00FB2079" w:rsidP="00756255">
      <w:pPr>
        <w:jc w:val="both"/>
        <w:rPr>
          <w:rFonts w:eastAsiaTheme="minorEastAsia"/>
          <w:bCs/>
          <w:iCs/>
        </w:rPr>
      </w:pPr>
      <w:r>
        <w:rPr>
          <w:rFonts w:eastAsiaTheme="minorEastAsia"/>
          <w:bCs/>
          <w:iCs/>
        </w:rPr>
        <w:t xml:space="preserve">Мы будем рассматривать </w:t>
      </w:r>
      <w:r w:rsidRPr="00FB2079">
        <w:rPr>
          <w:rFonts w:eastAsiaTheme="minorEastAsia"/>
          <w:bCs/>
          <w:i/>
          <w:iCs/>
        </w:rPr>
        <w:t xml:space="preserve">Преобразователь </w:t>
      </w:r>
      <w:r w:rsidRPr="00FB2079">
        <w:rPr>
          <w:rFonts w:eastAsiaTheme="minorEastAsia"/>
          <w:bCs/>
          <w:iCs/>
        </w:rPr>
        <w:t>частоты</w:t>
      </w:r>
      <w:r>
        <w:rPr>
          <w:rFonts w:eastAsiaTheme="minorEastAsia"/>
          <w:bCs/>
          <w:iCs/>
        </w:rPr>
        <w:t xml:space="preserve"> как устройство, </w:t>
      </w:r>
      <w:r w:rsidRPr="00FB2079">
        <w:rPr>
          <w:rFonts w:eastAsiaTheme="minorEastAsia"/>
          <w:bCs/>
          <w:iCs/>
        </w:rPr>
        <w:t>предназначен</w:t>
      </w:r>
      <w:r>
        <w:rPr>
          <w:rFonts w:eastAsiaTheme="minorEastAsia"/>
          <w:bCs/>
          <w:iCs/>
        </w:rPr>
        <w:t>ное</w:t>
      </w:r>
      <w:r w:rsidRPr="00FB2079">
        <w:rPr>
          <w:rFonts w:eastAsiaTheme="minorEastAsia"/>
          <w:bCs/>
          <w:iCs/>
        </w:rPr>
        <w:t xml:space="preserve"> для переноса спектра</w:t>
      </w:r>
      <w:r>
        <w:rPr>
          <w:rFonts w:eastAsiaTheme="minorEastAsia"/>
          <w:bCs/>
          <w:iCs/>
        </w:rPr>
        <w:t xml:space="preserve"> </w:t>
      </w:r>
      <w:r w:rsidRPr="00FB2079">
        <w:rPr>
          <w:rFonts w:eastAsiaTheme="minorEastAsia"/>
          <w:bCs/>
          <w:iCs/>
        </w:rPr>
        <w:t>сигнала из одной области частот в другую без изменения закона</w:t>
      </w:r>
      <w:r>
        <w:rPr>
          <w:rFonts w:eastAsiaTheme="minorEastAsia"/>
          <w:bCs/>
          <w:iCs/>
        </w:rPr>
        <w:t xml:space="preserve"> </w:t>
      </w:r>
      <w:r w:rsidRPr="00FB2079">
        <w:rPr>
          <w:rFonts w:eastAsiaTheme="minorEastAsia"/>
          <w:bCs/>
          <w:iCs/>
        </w:rPr>
        <w:t xml:space="preserve">модуляции. </w:t>
      </w:r>
    </w:p>
    <w:p w14:paraId="26002570" w14:textId="791222E6" w:rsidR="00FB2079" w:rsidRDefault="00FB2079" w:rsidP="00756255">
      <w:pPr>
        <w:jc w:val="both"/>
        <w:rPr>
          <w:rFonts w:eastAsiaTheme="minorEastAsia"/>
          <w:bCs/>
          <w:iCs/>
        </w:rPr>
      </w:pPr>
      <w:r w:rsidRPr="00FB2079">
        <w:rPr>
          <w:rFonts w:eastAsiaTheme="minorEastAsia"/>
          <w:bCs/>
          <w:iCs/>
        </w:rPr>
        <w:t>Преобразователь частоты состоит из преобразующего элемента (ПЭ), источника вспомогательных ко</w:t>
      </w:r>
      <w:r w:rsidR="00956428">
        <w:rPr>
          <w:rFonts w:eastAsiaTheme="minorEastAsia"/>
          <w:bCs/>
          <w:iCs/>
        </w:rPr>
        <w:t>лебаний (гетеродина) с частотой</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oMath>
      <w:r w:rsidRPr="00FB2079">
        <w:rPr>
          <w:rFonts w:eastAsiaTheme="minorEastAsia"/>
          <w:bCs/>
          <w:iCs/>
        </w:rPr>
        <w:t xml:space="preserve"> и фильтра, выделяющего полезный продукт преобразования на частоте</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пр</m:t>
            </m:r>
          </m:sub>
        </m:sSub>
      </m:oMath>
      <w:r w:rsidRPr="00FB2079">
        <w:rPr>
          <w:rFonts w:eastAsiaTheme="minorEastAsia"/>
          <w:bCs/>
          <w:iCs/>
        </w:rPr>
        <w:t>. При действии на входе ПЭ</w:t>
      </w:r>
      <w:r>
        <w:rPr>
          <w:rFonts w:eastAsiaTheme="minorEastAsia"/>
          <w:bCs/>
          <w:iCs/>
        </w:rPr>
        <w:t xml:space="preserve"> </w:t>
      </w:r>
      <w:r w:rsidR="00956428">
        <w:rPr>
          <w:rFonts w:eastAsiaTheme="minorEastAsia"/>
          <w:bCs/>
          <w:iCs/>
        </w:rPr>
        <w:t>колебаний с частотами</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с</m:t>
            </m:r>
          </m:sub>
        </m:sSub>
      </m:oMath>
      <w:r w:rsidR="00956428">
        <w:rPr>
          <w:rFonts w:eastAsiaTheme="minorEastAsia"/>
          <w:bCs/>
          <w:iCs/>
        </w:rPr>
        <w:t xml:space="preserve"> и</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oMath>
      <w:r w:rsidRPr="00FB2079">
        <w:rPr>
          <w:rFonts w:eastAsiaTheme="minorEastAsia"/>
          <w:bCs/>
          <w:iCs/>
        </w:rPr>
        <w:t xml:space="preserve"> в выходном токе ПЭ образуются </w:t>
      </w:r>
      <w:r w:rsidRPr="00FB2079">
        <w:rPr>
          <w:rFonts w:eastAsiaTheme="minorEastAsia"/>
          <w:bCs/>
          <w:i/>
          <w:iCs/>
        </w:rPr>
        <w:t xml:space="preserve">комбинационные составляющие </w:t>
      </w:r>
      <w:r w:rsidRPr="00FB2079">
        <w:rPr>
          <w:rFonts w:eastAsiaTheme="minorEastAsia"/>
          <w:bCs/>
          <w:iCs/>
        </w:rPr>
        <w:t>вида</w:t>
      </w:r>
    </w:p>
    <w:p w14:paraId="32F4B928" w14:textId="067A15C3" w:rsidR="005E2A74" w:rsidRPr="005E2A74" w:rsidRDefault="008C5D43" w:rsidP="005E2A74">
      <w:pPr>
        <w:jc w:val="center"/>
        <w:rPr>
          <w:rFonts w:eastAsiaTheme="minorEastAsia"/>
          <w:bCs/>
          <w:i/>
          <w:iCs/>
          <w:lang w:val="en-US"/>
        </w:rPr>
      </w:pPr>
      <m:oMathPara>
        <m:oMath>
          <m:d>
            <m:dPr>
              <m:begChr m:val="|"/>
              <m:endChr m:val="|"/>
              <m:ctrlPr>
                <w:rPr>
                  <w:rFonts w:ascii="Cambria Math" w:eastAsiaTheme="minorEastAsia" w:hAnsi="Cambria Math"/>
                  <w:bCs/>
                  <w:i/>
                  <w:iCs/>
                </w:rPr>
              </m:ctrlPr>
            </m:dPr>
            <m:e>
              <m:r>
                <w:rPr>
                  <w:rFonts w:ascii="Cambria Math" w:eastAsiaTheme="minorEastAsia" w:hAnsi="Cambria Math"/>
                </w:rPr>
                <m:t>n</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r>
                <w:rPr>
                  <w:rFonts w:ascii="Cambria Math" w:eastAsiaTheme="minorEastAsia" w:hAnsi="Cambria Math"/>
                </w:rPr>
                <m:t>±</m:t>
              </m:r>
              <m:r>
                <w:rPr>
                  <w:rFonts w:ascii="Cambria Math" w:eastAsiaTheme="minorEastAsia" w:hAnsi="Cambria Math"/>
                  <w:lang w:val="en-US"/>
                </w:rPr>
                <m:t>m</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с</m:t>
                  </m:r>
                </m:sub>
              </m:sSub>
            </m:e>
          </m:d>
        </m:oMath>
      </m:oMathPara>
    </w:p>
    <w:p w14:paraId="233E3C64" w14:textId="7DE7AA3A" w:rsidR="00FB2079" w:rsidRDefault="00FB2079" w:rsidP="00FB2079">
      <w:pPr>
        <w:jc w:val="both"/>
        <w:rPr>
          <w:rFonts w:eastAsiaTheme="minorEastAsia"/>
          <w:bCs/>
          <w:iCs/>
        </w:rPr>
      </w:pPr>
      <w:r w:rsidRPr="00FB2079">
        <w:rPr>
          <w:rFonts w:eastAsiaTheme="minorEastAsia"/>
          <w:bCs/>
          <w:iCs/>
        </w:rPr>
        <w:t xml:space="preserve">При n </w:t>
      </w:r>
      <w:r>
        <w:rPr>
          <w:rFonts w:eastAsiaTheme="minorEastAsia"/>
          <w:bCs/>
          <w:iCs/>
        </w:rPr>
        <w:t>=</w:t>
      </w:r>
      <w:r w:rsidRPr="00FB2079">
        <w:rPr>
          <w:rFonts w:eastAsiaTheme="minorEastAsia"/>
          <w:bCs/>
          <w:iCs/>
        </w:rPr>
        <w:t xml:space="preserve"> 1 преобразование называется простым, при n </w:t>
      </w:r>
      <w:r>
        <w:rPr>
          <w:rFonts w:eastAsiaTheme="minorEastAsia" w:cs="Times New Roman"/>
          <w:bCs/>
          <w:iCs/>
        </w:rPr>
        <w:t>≠</w:t>
      </w:r>
      <w:r w:rsidRPr="00FB2079">
        <w:rPr>
          <w:rFonts w:eastAsiaTheme="minorEastAsia"/>
          <w:bCs/>
          <w:iCs/>
        </w:rPr>
        <w:t xml:space="preserve"> 1 </w:t>
      </w:r>
      <w:r>
        <w:rPr>
          <w:rFonts w:eastAsiaTheme="minorEastAsia"/>
          <w:bCs/>
          <w:iCs/>
        </w:rPr>
        <w:t xml:space="preserve">- </w:t>
      </w:r>
      <w:r w:rsidRPr="00FB2079">
        <w:rPr>
          <w:rFonts w:eastAsiaTheme="minorEastAsia"/>
          <w:bCs/>
          <w:iCs/>
        </w:rPr>
        <w:t>комбинационным.</w:t>
      </w:r>
    </w:p>
    <w:p w14:paraId="40153D55" w14:textId="47D1B882" w:rsidR="00FB2079" w:rsidRDefault="00FB2079" w:rsidP="00756255">
      <w:pPr>
        <w:jc w:val="both"/>
        <w:rPr>
          <w:rFonts w:eastAsiaTheme="minorEastAsia"/>
          <w:bCs/>
          <w:iCs/>
        </w:rPr>
      </w:pPr>
      <w:r w:rsidRPr="00FB2079">
        <w:rPr>
          <w:rFonts w:eastAsiaTheme="minorEastAsia"/>
          <w:bCs/>
          <w:iCs/>
        </w:rPr>
        <w:t xml:space="preserve">В преобразователях частоты УПОС m </w:t>
      </w:r>
      <w:r w:rsidRPr="00FB2079">
        <w:rPr>
          <w:rFonts w:eastAsiaTheme="minorEastAsia"/>
          <w:bCs/>
          <w:iCs/>
        </w:rPr>
        <w:sym w:font="Symbol" w:char="F03D"/>
      </w:r>
      <w:r w:rsidRPr="00FB2079">
        <w:rPr>
          <w:rFonts w:eastAsiaTheme="minorEastAsia"/>
          <w:bCs/>
          <w:iCs/>
        </w:rPr>
        <w:t>1, поэтому преобразователь частоты является линейным четырехполюсником по</w:t>
      </w:r>
      <w:r>
        <w:rPr>
          <w:rFonts w:eastAsiaTheme="minorEastAsia"/>
          <w:bCs/>
          <w:iCs/>
        </w:rPr>
        <w:t xml:space="preserve"> </w:t>
      </w:r>
      <w:r w:rsidRPr="00FB2079">
        <w:rPr>
          <w:rFonts w:eastAsiaTheme="minorEastAsia"/>
          <w:bCs/>
          <w:iCs/>
        </w:rPr>
        <w:t>отношению к входному сигналу.</w:t>
      </w:r>
    </w:p>
    <w:p w14:paraId="53636573" w14:textId="34D466CB" w:rsidR="00FB2079" w:rsidRDefault="0040434D" w:rsidP="00756255">
      <w:pPr>
        <w:jc w:val="both"/>
        <w:rPr>
          <w:rFonts w:eastAsiaTheme="minorEastAsia"/>
          <w:bCs/>
          <w:iCs/>
        </w:rPr>
      </w:pPr>
      <w:r w:rsidRPr="0040434D">
        <w:rPr>
          <w:rFonts w:eastAsiaTheme="minorEastAsia"/>
          <w:bCs/>
          <w:iCs/>
        </w:rPr>
        <w:lastRenderedPageBreak/>
        <w:t>При</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пр</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с</m:t>
            </m:r>
          </m:sub>
        </m:sSub>
        <m:r>
          <w:rPr>
            <w:rFonts w:ascii="Cambria Math" w:eastAsiaTheme="minorEastAsia" w:hAnsi="Cambria Math"/>
          </w:rPr>
          <m:t>-</m:t>
        </m:r>
        <m:r>
          <w:rPr>
            <w:rFonts w:ascii="Cambria Math" w:eastAsiaTheme="minorEastAsia" w:hAnsi="Cambria Math"/>
            <w:lang w:val="en-US"/>
          </w:rPr>
          <m:t>n</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oMath>
      <w:r w:rsidR="00956428">
        <w:rPr>
          <w:rFonts w:eastAsiaTheme="minorEastAsia"/>
          <w:bCs/>
          <w:iCs/>
        </w:rPr>
        <w:t xml:space="preserve"> </w:t>
      </w:r>
      <w:r w:rsidRPr="0040434D">
        <w:rPr>
          <w:rFonts w:eastAsiaTheme="minorEastAsia"/>
          <w:bCs/>
          <w:iCs/>
        </w:rPr>
        <w:t xml:space="preserve">имеет место преобразование </w:t>
      </w:r>
      <w:r w:rsidRPr="0040434D">
        <w:rPr>
          <w:rFonts w:eastAsiaTheme="minorEastAsia"/>
          <w:bCs/>
          <w:i/>
          <w:iCs/>
        </w:rPr>
        <w:t xml:space="preserve">без инверсии </w:t>
      </w:r>
      <w:r w:rsidRPr="0040434D">
        <w:rPr>
          <w:rFonts w:eastAsiaTheme="minorEastAsia"/>
          <w:bCs/>
          <w:iCs/>
        </w:rPr>
        <w:t>спектра, при</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пр</m:t>
            </m:r>
          </m:sub>
        </m:sSub>
        <m:r>
          <w:rPr>
            <w:rFonts w:ascii="Cambria Math" w:eastAsiaTheme="minorEastAsia" w:hAnsi="Cambria Math"/>
          </w:rPr>
          <m:t>=n</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с</m:t>
            </m:r>
          </m:sub>
        </m:sSub>
      </m:oMath>
      <w:r w:rsidR="00956428">
        <w:rPr>
          <w:rFonts w:eastAsiaTheme="minorEastAsia"/>
          <w:bCs/>
          <w:iCs/>
        </w:rPr>
        <w:t xml:space="preserve"> </w:t>
      </w:r>
      <w:r w:rsidRPr="0040434D">
        <w:rPr>
          <w:rFonts w:eastAsiaTheme="minorEastAsia"/>
          <w:bCs/>
          <w:iCs/>
        </w:rPr>
        <w:sym w:font="Symbol" w:char="F02D"/>
      </w:r>
      <w:r w:rsidRPr="0040434D">
        <w:rPr>
          <w:rFonts w:eastAsiaTheme="minorEastAsia"/>
          <w:bCs/>
          <w:iCs/>
        </w:rPr>
        <w:t xml:space="preserve"> </w:t>
      </w:r>
      <w:r w:rsidRPr="0040434D">
        <w:rPr>
          <w:rFonts w:eastAsiaTheme="minorEastAsia"/>
          <w:bCs/>
          <w:i/>
          <w:iCs/>
        </w:rPr>
        <w:t xml:space="preserve">с инверсией спектра </w:t>
      </w:r>
      <w:r w:rsidRPr="0040434D">
        <w:rPr>
          <w:rFonts w:eastAsiaTheme="minorEastAsia"/>
          <w:bCs/>
          <w:iCs/>
        </w:rPr>
        <w:t>(рис</w:t>
      </w:r>
      <w:r w:rsidR="005E2A74">
        <w:rPr>
          <w:rFonts w:eastAsiaTheme="minorEastAsia"/>
          <w:bCs/>
          <w:iCs/>
        </w:rPr>
        <w:t>унок</w:t>
      </w:r>
      <w:r w:rsidRPr="0040434D">
        <w:rPr>
          <w:rFonts w:eastAsiaTheme="minorEastAsia"/>
          <w:bCs/>
          <w:iCs/>
        </w:rPr>
        <w:t>).</w:t>
      </w:r>
    </w:p>
    <w:p w14:paraId="47BAAC3B" w14:textId="1A45ADE1" w:rsidR="0040434D" w:rsidRDefault="0040434D" w:rsidP="00A77923">
      <w:pPr>
        <w:jc w:val="center"/>
        <w:rPr>
          <w:rFonts w:eastAsiaTheme="minorEastAsia"/>
          <w:bCs/>
          <w:iCs/>
        </w:rPr>
      </w:pPr>
      <w:r>
        <w:rPr>
          <w:noProof/>
          <w:lang w:eastAsia="ru-RU"/>
        </w:rPr>
        <w:drawing>
          <wp:inline distT="0" distB="0" distL="0" distR="0" wp14:anchorId="7E2C4C4E" wp14:editId="7E4F52F3">
            <wp:extent cx="4895850" cy="1504950"/>
            <wp:effectExtent l="0" t="0" r="0" b="0"/>
            <wp:docPr id="36395252" name="Рисунок 1" descr="Изображение выглядит как диаграмма, линия, зарисовка,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5252" name="Рисунок 1" descr="Изображение выглядит как диаграмма, линия, зарисовка, Технический чертеж&#10;&#10;Контент, сгенерированный ИИ, может содержать ошибки."/>
                    <pic:cNvPicPr/>
                  </pic:nvPicPr>
                  <pic:blipFill>
                    <a:blip r:embed="rId7"/>
                    <a:stretch>
                      <a:fillRect/>
                    </a:stretch>
                  </pic:blipFill>
                  <pic:spPr>
                    <a:xfrm>
                      <a:off x="0" y="0"/>
                      <a:ext cx="4895850" cy="1504950"/>
                    </a:xfrm>
                    <a:prstGeom prst="rect">
                      <a:avLst/>
                    </a:prstGeom>
                  </pic:spPr>
                </pic:pic>
              </a:graphicData>
            </a:graphic>
          </wp:inline>
        </w:drawing>
      </w:r>
    </w:p>
    <w:p w14:paraId="3872A8F5" w14:textId="0F1418A6" w:rsidR="0040434D" w:rsidRDefault="0040434D" w:rsidP="00A77923">
      <w:pPr>
        <w:jc w:val="center"/>
        <w:rPr>
          <w:rFonts w:eastAsiaTheme="minorEastAsia"/>
          <w:bCs/>
          <w:iCs/>
        </w:rPr>
      </w:pPr>
      <w:r w:rsidRPr="0040434D">
        <w:rPr>
          <w:rFonts w:eastAsiaTheme="minorEastAsia"/>
          <w:bCs/>
          <w:iCs/>
        </w:rPr>
        <w:t>Преобразование частоты с инверсией спектра</w:t>
      </w:r>
    </w:p>
    <w:p w14:paraId="511716D4" w14:textId="7AE83420" w:rsidR="0040434D" w:rsidRDefault="0040434D" w:rsidP="00756255">
      <w:pPr>
        <w:jc w:val="both"/>
        <w:rPr>
          <w:rFonts w:eastAsiaTheme="minorEastAsia"/>
          <w:bCs/>
          <w:iCs/>
        </w:rPr>
      </w:pPr>
      <w:r w:rsidRPr="0040434D">
        <w:rPr>
          <w:rFonts w:eastAsiaTheme="minorEastAsia"/>
          <w:bCs/>
          <w:iCs/>
        </w:rPr>
        <w:t>Для преобразования используются линейные цепи с периодически изменяющимися параметрами: ПЭ – преобразовательный</w:t>
      </w:r>
      <w:r>
        <w:rPr>
          <w:rFonts w:eastAsiaTheme="minorEastAsia"/>
          <w:bCs/>
          <w:iCs/>
        </w:rPr>
        <w:t xml:space="preserve"> </w:t>
      </w:r>
      <w:r w:rsidRPr="0040434D">
        <w:rPr>
          <w:rFonts w:eastAsiaTheme="minorEastAsia"/>
          <w:bCs/>
          <w:iCs/>
        </w:rPr>
        <w:t>элемент; Г-</w:t>
      </w:r>
      <w:r>
        <w:rPr>
          <w:rFonts w:eastAsiaTheme="minorEastAsia"/>
          <w:bCs/>
          <w:iCs/>
        </w:rPr>
        <w:t xml:space="preserve"> </w:t>
      </w:r>
      <w:r w:rsidRPr="0040434D">
        <w:rPr>
          <w:rFonts w:eastAsiaTheme="minorEastAsia"/>
          <w:bCs/>
          <w:iCs/>
        </w:rPr>
        <w:t>гетеродин; Ф – фильтр.</w:t>
      </w:r>
      <w:r>
        <w:rPr>
          <w:rFonts w:eastAsiaTheme="minorEastAsia"/>
          <w:bCs/>
          <w:iCs/>
        </w:rPr>
        <w:t xml:space="preserve"> </w:t>
      </w:r>
      <w:r w:rsidRPr="0040434D">
        <w:rPr>
          <w:rFonts w:eastAsiaTheme="minorEastAsia"/>
          <w:bCs/>
          <w:iCs/>
        </w:rPr>
        <w:t>Структурная схема преобразователя частоты (рис</w:t>
      </w:r>
      <w:r w:rsidR="005E2A74">
        <w:rPr>
          <w:rFonts w:eastAsiaTheme="minorEastAsia"/>
          <w:bCs/>
          <w:iCs/>
        </w:rPr>
        <w:t>унок</w:t>
      </w:r>
      <w:r w:rsidRPr="0040434D">
        <w:rPr>
          <w:rFonts w:eastAsiaTheme="minorEastAsia"/>
          <w:bCs/>
          <w:iCs/>
        </w:rPr>
        <w:t>):</w:t>
      </w:r>
    </w:p>
    <w:p w14:paraId="0218CCD0" w14:textId="0798E2C9" w:rsidR="0040434D" w:rsidRDefault="0040434D" w:rsidP="00A77923">
      <w:pPr>
        <w:jc w:val="center"/>
        <w:rPr>
          <w:rFonts w:eastAsiaTheme="minorEastAsia"/>
          <w:bCs/>
          <w:iCs/>
        </w:rPr>
      </w:pPr>
      <w:r>
        <w:rPr>
          <w:noProof/>
          <w:lang w:eastAsia="ru-RU"/>
        </w:rPr>
        <w:drawing>
          <wp:inline distT="0" distB="0" distL="0" distR="0" wp14:anchorId="0F40FD5C" wp14:editId="7CC21099">
            <wp:extent cx="5019675" cy="2324100"/>
            <wp:effectExtent l="0" t="0" r="9525" b="0"/>
            <wp:docPr id="1742980648" name="Рисунок 1" descr="Изображение выглядит как диаграмма, текст, План, Прямоугольн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80648" name="Рисунок 1" descr="Изображение выглядит как диаграмма, текст, План, Прямоугольник&#10;&#10;Контент, сгенерированный ИИ, может содержать ошибки."/>
                    <pic:cNvPicPr/>
                  </pic:nvPicPr>
                  <pic:blipFill>
                    <a:blip r:embed="rId8"/>
                    <a:stretch>
                      <a:fillRect/>
                    </a:stretch>
                  </pic:blipFill>
                  <pic:spPr>
                    <a:xfrm>
                      <a:off x="0" y="0"/>
                      <a:ext cx="5019675" cy="2324100"/>
                    </a:xfrm>
                    <a:prstGeom prst="rect">
                      <a:avLst/>
                    </a:prstGeom>
                  </pic:spPr>
                </pic:pic>
              </a:graphicData>
            </a:graphic>
          </wp:inline>
        </w:drawing>
      </w:r>
    </w:p>
    <w:p w14:paraId="754CE882" w14:textId="6B643F72" w:rsidR="0040434D" w:rsidRDefault="0040434D" w:rsidP="00A77923">
      <w:pPr>
        <w:jc w:val="center"/>
        <w:rPr>
          <w:rFonts w:eastAsiaTheme="minorEastAsia"/>
          <w:bCs/>
          <w:iCs/>
        </w:rPr>
      </w:pPr>
      <w:r w:rsidRPr="0040434D">
        <w:rPr>
          <w:rFonts w:eastAsiaTheme="minorEastAsia"/>
          <w:bCs/>
          <w:iCs/>
        </w:rPr>
        <w:t>Структурная схема ПЧ</w:t>
      </w:r>
    </w:p>
    <w:p w14:paraId="58423A3D" w14:textId="519EC169" w:rsidR="0040434D" w:rsidRDefault="0040434D" w:rsidP="00756255">
      <w:pPr>
        <w:jc w:val="both"/>
        <w:rPr>
          <w:rFonts w:eastAsiaTheme="minorEastAsia"/>
          <w:bCs/>
          <w:iCs/>
        </w:rPr>
      </w:pPr>
      <w:r w:rsidRPr="0040434D">
        <w:rPr>
          <w:rFonts w:eastAsiaTheme="minorEastAsia"/>
          <w:bCs/>
          <w:iCs/>
        </w:rPr>
        <w:t>Режим ПЭ периодически изменяется во времени под действием</w:t>
      </w:r>
      <w:r>
        <w:rPr>
          <w:rFonts w:eastAsiaTheme="minorEastAsia"/>
          <w:bCs/>
          <w:iCs/>
        </w:rPr>
        <w:t xml:space="preserve"> </w:t>
      </w:r>
      <w:r w:rsidRPr="0040434D">
        <w:rPr>
          <w:rFonts w:eastAsiaTheme="minorEastAsia"/>
          <w:bCs/>
          <w:iCs/>
        </w:rPr>
        <w:t xml:space="preserve">напряжения </w:t>
      </w:r>
      <m:oMath>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г</m:t>
            </m:r>
          </m:sub>
        </m:sSub>
      </m:oMath>
      <w:r w:rsidRPr="0040434D">
        <w:rPr>
          <w:rFonts w:eastAsiaTheme="minorEastAsia"/>
          <w:bCs/>
          <w:iCs/>
        </w:rPr>
        <w:t xml:space="preserve"> с частотой </w:t>
      </w:r>
      <m:oMath>
        <m:sSub>
          <m:sSubPr>
            <m:ctrlPr>
              <w:rPr>
                <w:rFonts w:ascii="Cambria Math" w:eastAsiaTheme="minorEastAsia" w:hAnsi="Cambria Math"/>
                <w:bCs/>
                <w:i/>
                <w:iCs/>
              </w:rPr>
            </m:ctrlPr>
          </m:sSubPr>
          <m:e>
            <m:r>
              <w:rPr>
                <w:rFonts w:ascii="Cambria Math" w:eastAsiaTheme="minorEastAsia" w:hAnsi="Cambria Math"/>
              </w:rPr>
              <m:t>f</m:t>
            </m:r>
          </m:e>
          <m:sub>
            <m:r>
              <w:rPr>
                <w:rFonts w:ascii="Cambria Math" w:eastAsiaTheme="minorEastAsia" w:hAnsi="Cambria Math"/>
              </w:rPr>
              <m:t>г</m:t>
            </m:r>
          </m:sub>
        </m:sSub>
      </m:oMath>
      <w:r w:rsidRPr="0040434D">
        <w:rPr>
          <w:rFonts w:eastAsiaTheme="minorEastAsia"/>
          <w:bCs/>
          <w:iCs/>
        </w:rPr>
        <w:t>; в результате изменяется крутизна</w:t>
      </w:r>
      <w:r>
        <w:rPr>
          <w:rFonts w:eastAsiaTheme="minorEastAsia"/>
          <w:bCs/>
          <w:iCs/>
        </w:rPr>
        <w:t xml:space="preserve"> </w:t>
      </w:r>
      <w:r w:rsidRPr="0040434D">
        <w:rPr>
          <w:rFonts w:eastAsiaTheme="minorEastAsia"/>
          <w:bCs/>
          <w:iCs/>
        </w:rPr>
        <w:t>ПЭ, что приводит к преобразованию сигнала.</w:t>
      </w:r>
    </w:p>
    <w:p w14:paraId="51749BBE" w14:textId="457D97E4" w:rsidR="0040434D" w:rsidRDefault="0040434D" w:rsidP="00756255">
      <w:pPr>
        <w:jc w:val="both"/>
        <w:rPr>
          <w:rFonts w:eastAsiaTheme="minorEastAsia"/>
          <w:bCs/>
          <w:iCs/>
        </w:rPr>
      </w:pPr>
      <w:r w:rsidRPr="0040434D">
        <w:rPr>
          <w:rFonts w:eastAsiaTheme="minorEastAsia"/>
          <w:bCs/>
          <w:iCs/>
        </w:rPr>
        <w:t>Предположим, что к ПЭ со строго квадратичной ВАХ</w:t>
      </w:r>
      <w:r>
        <w:rPr>
          <w:rFonts w:eastAsiaTheme="minorEastAsia"/>
          <w:bCs/>
          <w:iCs/>
        </w:rPr>
        <w:t xml:space="preserve"> </w:t>
      </w:r>
      <m:oMath>
        <m:sSub>
          <m:sSubPr>
            <m:ctrlPr>
              <w:rPr>
                <w:rFonts w:ascii="Cambria Math" w:eastAsiaTheme="minorEastAsia" w:hAnsi="Cambria Math"/>
                <w:bCs/>
                <w:i/>
                <w:iCs/>
              </w:rPr>
            </m:ctrlPr>
          </m:sSubPr>
          <m:e>
            <m:r>
              <w:rPr>
                <w:rFonts w:ascii="Cambria Math" w:eastAsiaTheme="minorEastAsia" w:hAnsi="Cambria Math"/>
              </w:rPr>
              <m:t>I</m:t>
            </m:r>
          </m:e>
          <m:sub>
            <m:r>
              <w:rPr>
                <w:rFonts w:ascii="Cambria Math" w:eastAsiaTheme="minorEastAsia" w:hAnsi="Cambria Math"/>
              </w:rPr>
              <m:t>2</m:t>
            </m:r>
          </m:sub>
        </m:sSub>
        <m:r>
          <w:rPr>
            <w:rFonts w:ascii="Cambria Math" w:eastAsiaTheme="minorEastAsia" w:hAnsi="Cambria Math"/>
          </w:rPr>
          <m:t>=φ</m:t>
        </m:r>
        <m:d>
          <m:dPr>
            <m:ctrlPr>
              <w:rPr>
                <w:rFonts w:ascii="Cambria Math" w:eastAsiaTheme="minorEastAsia" w:hAnsi="Cambria Math"/>
                <w:bCs/>
                <w:i/>
                <w:iCs/>
              </w:rPr>
            </m:ctrlPr>
          </m:dPr>
          <m:e>
            <m:r>
              <w:rPr>
                <w:rFonts w:ascii="Cambria Math" w:eastAsiaTheme="minorEastAsia" w:hAnsi="Cambria Math"/>
              </w:rPr>
              <m:t>u</m:t>
            </m:r>
          </m:e>
        </m:d>
      </m:oMath>
      <w:r w:rsidR="005E2A74" w:rsidRPr="005E2A74">
        <w:rPr>
          <w:rFonts w:eastAsiaTheme="minorEastAsia"/>
          <w:bCs/>
          <w:iCs/>
        </w:rPr>
        <w:t xml:space="preserve"> </w:t>
      </w:r>
      <w:r w:rsidRPr="0040434D">
        <w:rPr>
          <w:rFonts w:eastAsiaTheme="minorEastAsia"/>
          <w:bCs/>
          <w:iCs/>
        </w:rPr>
        <w:t xml:space="preserve">приложено напряжение </w:t>
      </w:r>
      <m:oMath>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г</m:t>
            </m:r>
          </m:sub>
        </m:sSub>
      </m:oMath>
      <w:r w:rsidRPr="0040434D">
        <w:rPr>
          <w:rFonts w:eastAsiaTheme="minorEastAsia"/>
          <w:bCs/>
          <w:iCs/>
        </w:rPr>
        <w:t xml:space="preserve"> гетеродина и некоторое</w:t>
      </w:r>
      <w:r>
        <w:rPr>
          <w:rFonts w:eastAsiaTheme="minorEastAsia"/>
          <w:bCs/>
          <w:iCs/>
        </w:rPr>
        <w:t xml:space="preserve"> </w:t>
      </w:r>
      <w:r w:rsidRPr="0040434D">
        <w:rPr>
          <w:rFonts w:eastAsiaTheme="minorEastAsia"/>
          <w:bCs/>
          <w:iCs/>
        </w:rPr>
        <w:t xml:space="preserve">начальное напряжение смещения </w:t>
      </w:r>
      <m:oMath>
        <m:sSub>
          <m:sSubPr>
            <m:ctrlPr>
              <w:rPr>
                <w:rFonts w:ascii="Cambria Math" w:eastAsiaTheme="minorEastAsia" w:hAnsi="Cambria Math"/>
                <w:bCs/>
                <w:i/>
                <w:iCs/>
              </w:rPr>
            </m:ctrlPr>
          </m:sSubPr>
          <m:e>
            <m:r>
              <w:rPr>
                <w:rFonts w:ascii="Cambria Math" w:eastAsiaTheme="minorEastAsia" w:hAnsi="Cambria Math"/>
                <w:lang w:val="en-US"/>
              </w:rPr>
              <m:t>E</m:t>
            </m:r>
          </m:e>
          <m:sub>
            <m:r>
              <w:rPr>
                <w:rFonts w:ascii="Cambria Math" w:eastAsiaTheme="minorEastAsia" w:hAnsi="Cambria Math"/>
              </w:rPr>
              <m:t>см</m:t>
            </m:r>
          </m:sub>
        </m:sSub>
      </m:oMath>
      <w:r w:rsidRPr="0040434D">
        <w:rPr>
          <w:rFonts w:eastAsiaTheme="minorEastAsia"/>
          <w:bCs/>
          <w:iCs/>
        </w:rPr>
        <w:t xml:space="preserve"> (рис</w:t>
      </w:r>
      <w:r w:rsidR="00B60032">
        <w:rPr>
          <w:rFonts w:eastAsiaTheme="minorEastAsia"/>
          <w:bCs/>
          <w:iCs/>
        </w:rPr>
        <w:t>унок</w:t>
      </w:r>
      <w:r w:rsidRPr="0040434D">
        <w:rPr>
          <w:rFonts w:eastAsiaTheme="minorEastAsia"/>
          <w:bCs/>
          <w:iCs/>
        </w:rPr>
        <w:t>).</w:t>
      </w:r>
    </w:p>
    <w:p w14:paraId="4CE05B5E" w14:textId="76DC686B" w:rsidR="0040434D" w:rsidRDefault="0040434D" w:rsidP="00A77923">
      <w:pPr>
        <w:jc w:val="center"/>
        <w:rPr>
          <w:rFonts w:eastAsiaTheme="minorEastAsia"/>
          <w:bCs/>
          <w:iCs/>
        </w:rPr>
      </w:pPr>
      <w:r>
        <w:rPr>
          <w:noProof/>
          <w:lang w:eastAsia="ru-RU"/>
        </w:rPr>
        <w:lastRenderedPageBreak/>
        <w:drawing>
          <wp:inline distT="0" distB="0" distL="0" distR="0" wp14:anchorId="009EB654" wp14:editId="4DE81F85">
            <wp:extent cx="5200650" cy="2952750"/>
            <wp:effectExtent l="0" t="0" r="0" b="0"/>
            <wp:docPr id="8270427" name="Рисунок 1" descr="Изображение выглядит как диаграмма, линия, зарисовка,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427" name="Рисунок 1" descr="Изображение выглядит как диаграмма, линия, зарисовка, Технический чертеж&#10;&#10;Контент, сгенерированный ИИ, может содержать ошибки."/>
                    <pic:cNvPicPr/>
                  </pic:nvPicPr>
                  <pic:blipFill>
                    <a:blip r:embed="rId9"/>
                    <a:stretch>
                      <a:fillRect/>
                    </a:stretch>
                  </pic:blipFill>
                  <pic:spPr>
                    <a:xfrm>
                      <a:off x="0" y="0"/>
                      <a:ext cx="5200650" cy="2952750"/>
                    </a:xfrm>
                    <a:prstGeom prst="rect">
                      <a:avLst/>
                    </a:prstGeom>
                  </pic:spPr>
                </pic:pic>
              </a:graphicData>
            </a:graphic>
          </wp:inline>
        </w:drawing>
      </w:r>
    </w:p>
    <w:p w14:paraId="0247073F" w14:textId="32ACF374" w:rsidR="0040434D" w:rsidRDefault="0040434D" w:rsidP="00A77923">
      <w:pPr>
        <w:jc w:val="center"/>
        <w:rPr>
          <w:rFonts w:eastAsiaTheme="minorEastAsia"/>
          <w:bCs/>
          <w:iCs/>
        </w:rPr>
      </w:pPr>
      <w:r w:rsidRPr="0040434D">
        <w:rPr>
          <w:rFonts w:eastAsiaTheme="minorEastAsia"/>
          <w:bCs/>
          <w:iCs/>
        </w:rPr>
        <w:t>Изменение крутизны ПЭ под действием</w:t>
      </w:r>
      <w:r>
        <w:rPr>
          <w:rFonts w:eastAsiaTheme="minorEastAsia"/>
          <w:bCs/>
          <w:iCs/>
        </w:rPr>
        <w:t xml:space="preserve"> </w:t>
      </w:r>
      <w:r w:rsidRPr="0040434D">
        <w:rPr>
          <w:rFonts w:eastAsiaTheme="minorEastAsia"/>
          <w:bCs/>
          <w:iCs/>
        </w:rPr>
        <w:t>напряжения гетеродина</w:t>
      </w:r>
    </w:p>
    <w:p w14:paraId="34BD8FEA" w14:textId="3C4C8086" w:rsidR="0040434D" w:rsidRDefault="0040434D" w:rsidP="00756255">
      <w:pPr>
        <w:jc w:val="both"/>
        <w:rPr>
          <w:rFonts w:eastAsiaTheme="minorEastAsia"/>
          <w:bCs/>
          <w:iCs/>
        </w:rPr>
      </w:pPr>
      <w:r w:rsidRPr="0040434D">
        <w:rPr>
          <w:rFonts w:eastAsiaTheme="minorEastAsia"/>
          <w:bCs/>
          <w:iCs/>
        </w:rPr>
        <w:t xml:space="preserve">Под действием напряжения гетеродина </w:t>
      </w:r>
      <m:oMath>
        <m:r>
          <w:rPr>
            <w:rFonts w:ascii="Cambria Math" w:eastAsiaTheme="minorEastAsia" w:hAnsi="Cambria Math"/>
          </w:rPr>
          <m:t>u=</m:t>
        </m:r>
        <m:sSub>
          <m:sSubPr>
            <m:ctrlPr>
              <w:rPr>
                <w:rFonts w:ascii="Cambria Math" w:eastAsiaTheme="minorEastAsia" w:hAnsi="Cambria Math"/>
                <w:bCs/>
                <w:i/>
                <w:iCs/>
              </w:rPr>
            </m:ctrlPr>
          </m:sSubPr>
          <m:e>
            <m:r>
              <w:rPr>
                <w:rFonts w:ascii="Cambria Math" w:eastAsiaTheme="minorEastAsia" w:hAnsi="Cambria Math"/>
                <w:lang w:val="en-US"/>
              </w:rPr>
              <m:t>E</m:t>
            </m:r>
          </m:e>
          <m:sub>
            <m:r>
              <w:rPr>
                <w:rFonts w:ascii="Cambria Math" w:eastAsiaTheme="minorEastAsia" w:hAnsi="Cambria Math"/>
              </w:rPr>
              <m:t>см</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г</m:t>
            </m:r>
          </m:sub>
        </m:sSub>
      </m:oMath>
      <w:r w:rsidR="00B60032" w:rsidRPr="00B60032">
        <w:rPr>
          <w:rFonts w:eastAsiaTheme="minorEastAsia"/>
          <w:bCs/>
          <w:iCs/>
        </w:rPr>
        <w:t xml:space="preserve"> </w:t>
      </w:r>
      <w:r w:rsidRPr="0040434D">
        <w:rPr>
          <w:rFonts w:eastAsiaTheme="minorEastAsia"/>
          <w:bCs/>
          <w:iCs/>
        </w:rPr>
        <w:t>рабочая точка ПЭ начинает периодически изменяться во времени</w:t>
      </w:r>
      <w:r w:rsidR="007D4B6B">
        <w:rPr>
          <w:rFonts w:eastAsiaTheme="minorEastAsia"/>
          <w:bCs/>
          <w:iCs/>
        </w:rPr>
        <w:t>,</w:t>
      </w:r>
      <w:r w:rsidRPr="0040434D">
        <w:rPr>
          <w:rFonts w:eastAsiaTheme="minorEastAsia"/>
          <w:bCs/>
          <w:iCs/>
        </w:rPr>
        <w:t xml:space="preserve"> и</w:t>
      </w:r>
      <w:r>
        <w:rPr>
          <w:rFonts w:eastAsiaTheme="minorEastAsia"/>
          <w:bCs/>
          <w:iCs/>
        </w:rPr>
        <w:t xml:space="preserve"> </w:t>
      </w:r>
      <w:r w:rsidRPr="0040434D">
        <w:rPr>
          <w:rFonts w:eastAsiaTheme="minorEastAsia"/>
          <w:bCs/>
          <w:iCs/>
        </w:rPr>
        <w:t>крутизна будет изменяться от S' до S".</w:t>
      </w:r>
    </w:p>
    <w:p w14:paraId="2DB8D966" w14:textId="2778DF8B" w:rsidR="00B60032" w:rsidRDefault="00B60032" w:rsidP="00756255">
      <w:pPr>
        <w:jc w:val="both"/>
        <w:rPr>
          <w:rFonts w:eastAsiaTheme="minorEastAsia"/>
          <w:bCs/>
          <w:iCs/>
        </w:rPr>
      </w:pPr>
      <w:r>
        <w:rPr>
          <w:rFonts w:eastAsiaTheme="minorEastAsia"/>
          <w:bCs/>
          <w:iCs/>
        </w:rPr>
        <w:t>Так как</w:t>
      </w:r>
    </w:p>
    <w:p w14:paraId="29E35F43" w14:textId="77777777" w:rsidR="00956428" w:rsidRDefault="0040434D" w:rsidP="00956428">
      <w:pPr>
        <w:jc w:val="center"/>
        <w:rPr>
          <w:rFonts w:eastAsiaTheme="minorEastAsia"/>
          <w:bCs/>
          <w:iCs/>
        </w:rPr>
      </w:pPr>
      <w:r>
        <w:rPr>
          <w:noProof/>
          <w:lang w:eastAsia="ru-RU"/>
        </w:rPr>
        <w:drawing>
          <wp:inline distT="0" distB="0" distL="0" distR="0" wp14:anchorId="794022A0" wp14:editId="2885BD38">
            <wp:extent cx="560196" cy="457200"/>
            <wp:effectExtent l="0" t="0" r="0" b="0"/>
            <wp:docPr id="2055343250" name="Рисунок 1" descr="Изображение выглядит как Шрифт, типография, белый,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3250" name="Рисунок 1" descr="Изображение выглядит как Шрифт, типография, белый, Графика&#10;&#10;Контент, сгенерированный ИИ, может содержать ошибки."/>
                    <pic:cNvPicPr/>
                  </pic:nvPicPr>
                  <pic:blipFill>
                    <a:blip r:embed="rId10"/>
                    <a:stretch>
                      <a:fillRect/>
                    </a:stretch>
                  </pic:blipFill>
                  <pic:spPr>
                    <a:xfrm>
                      <a:off x="0" y="0"/>
                      <a:ext cx="570841" cy="465888"/>
                    </a:xfrm>
                    <a:prstGeom prst="rect">
                      <a:avLst/>
                    </a:prstGeom>
                  </pic:spPr>
                </pic:pic>
              </a:graphicData>
            </a:graphic>
          </wp:inline>
        </w:drawing>
      </w:r>
    </w:p>
    <w:p w14:paraId="682BCA2F" w14:textId="792769EA" w:rsidR="0040434D" w:rsidRDefault="0040434D" w:rsidP="00756255">
      <w:pPr>
        <w:jc w:val="both"/>
        <w:rPr>
          <w:rFonts w:eastAsiaTheme="minorEastAsia"/>
          <w:bCs/>
          <w:iCs/>
        </w:rPr>
      </w:pPr>
      <w:r w:rsidRPr="0040434D">
        <w:rPr>
          <w:rFonts w:eastAsiaTheme="minorEastAsia"/>
          <w:bCs/>
          <w:iCs/>
        </w:rPr>
        <w:t>то при квадратичной ВАХ зависимость S(u) линейна от u.</w:t>
      </w:r>
      <w:r>
        <w:rPr>
          <w:rFonts w:eastAsiaTheme="minorEastAsia"/>
          <w:bCs/>
          <w:iCs/>
        </w:rPr>
        <w:t xml:space="preserve"> </w:t>
      </w:r>
      <w:r w:rsidRPr="0040434D">
        <w:rPr>
          <w:rFonts w:eastAsiaTheme="minorEastAsia"/>
          <w:bCs/>
          <w:iCs/>
        </w:rPr>
        <w:t xml:space="preserve">Следовательно, при </w:t>
      </w:r>
      <w:proofErr w:type="spellStart"/>
      <w:r w:rsidRPr="0040434D">
        <w:rPr>
          <w:rFonts w:eastAsiaTheme="minorEastAsia"/>
          <w:bCs/>
          <w:iCs/>
        </w:rPr>
        <w:t>косинусоидальном</w:t>
      </w:r>
      <w:proofErr w:type="spellEnd"/>
      <w:r w:rsidRPr="0040434D">
        <w:rPr>
          <w:rFonts w:eastAsiaTheme="minorEastAsia"/>
          <w:bCs/>
          <w:iCs/>
        </w:rPr>
        <w:t xml:space="preserve"> напряжении </w:t>
      </w:r>
      <m:oMath>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г</m:t>
            </m:r>
          </m:sub>
        </m:sSub>
      </m:oMath>
      <w:r w:rsidRPr="0040434D">
        <w:rPr>
          <w:rFonts w:eastAsiaTheme="minorEastAsia"/>
          <w:bCs/>
          <w:iCs/>
        </w:rPr>
        <w:t xml:space="preserve"> крутизна</w:t>
      </w:r>
      <w:r>
        <w:rPr>
          <w:rFonts w:eastAsiaTheme="minorEastAsia"/>
          <w:bCs/>
          <w:iCs/>
        </w:rPr>
        <w:t xml:space="preserve"> </w:t>
      </w:r>
      <w:r w:rsidRPr="0040434D">
        <w:rPr>
          <w:rFonts w:eastAsiaTheme="minorEastAsia"/>
          <w:bCs/>
          <w:iCs/>
        </w:rPr>
        <w:t xml:space="preserve">S будет изменяться тоже по </w:t>
      </w:r>
      <w:proofErr w:type="spellStart"/>
      <w:r w:rsidRPr="0040434D">
        <w:rPr>
          <w:rFonts w:eastAsiaTheme="minorEastAsia"/>
          <w:bCs/>
          <w:iCs/>
        </w:rPr>
        <w:t>косинусоидальному</w:t>
      </w:r>
      <w:proofErr w:type="spellEnd"/>
      <w:r w:rsidRPr="0040434D">
        <w:rPr>
          <w:rFonts w:eastAsiaTheme="minorEastAsia"/>
          <w:bCs/>
          <w:iCs/>
        </w:rPr>
        <w:t xml:space="preserve"> закону и содержит постоянную составляющую S0 и первую гармонику S1:</w:t>
      </w:r>
    </w:p>
    <w:p w14:paraId="020E51CF" w14:textId="68A57E5B" w:rsidR="0040434D" w:rsidRDefault="0040434D" w:rsidP="00B60032">
      <w:pPr>
        <w:jc w:val="center"/>
        <w:rPr>
          <w:rFonts w:eastAsiaTheme="minorEastAsia"/>
          <w:bCs/>
          <w:iCs/>
        </w:rPr>
      </w:pPr>
      <w:r>
        <w:rPr>
          <w:noProof/>
          <w:lang w:eastAsia="ru-RU"/>
        </w:rPr>
        <w:drawing>
          <wp:inline distT="0" distB="0" distL="0" distR="0" wp14:anchorId="2FED558E" wp14:editId="2C9DA780">
            <wp:extent cx="1533525" cy="245364"/>
            <wp:effectExtent l="0" t="0" r="0" b="2540"/>
            <wp:docPr id="1053766875" name="Рисунок 1" descr="Изображение выглядит как Шрифт, типография, каллиграфия,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66875" name="Рисунок 1" descr="Изображение выглядит как Шрифт, типография, каллиграфия, рукописный текст&#10;&#10;Контент, сгенерированный ИИ, может содержать ошибки."/>
                    <pic:cNvPicPr/>
                  </pic:nvPicPr>
                  <pic:blipFill>
                    <a:blip r:embed="rId11"/>
                    <a:stretch>
                      <a:fillRect/>
                    </a:stretch>
                  </pic:blipFill>
                  <pic:spPr>
                    <a:xfrm>
                      <a:off x="0" y="0"/>
                      <a:ext cx="1579954" cy="252793"/>
                    </a:xfrm>
                    <a:prstGeom prst="rect">
                      <a:avLst/>
                    </a:prstGeom>
                  </pic:spPr>
                </pic:pic>
              </a:graphicData>
            </a:graphic>
          </wp:inline>
        </w:drawing>
      </w:r>
    </w:p>
    <w:p w14:paraId="3B6D48E0" w14:textId="01CF86AD" w:rsidR="0040434D" w:rsidRDefault="0040434D" w:rsidP="00756255">
      <w:pPr>
        <w:jc w:val="both"/>
        <w:rPr>
          <w:rFonts w:eastAsiaTheme="minorEastAsia"/>
          <w:bCs/>
          <w:iCs/>
        </w:rPr>
      </w:pPr>
      <w:r w:rsidRPr="0040434D">
        <w:rPr>
          <w:rFonts w:eastAsiaTheme="minorEastAsia"/>
          <w:bCs/>
          <w:iCs/>
        </w:rPr>
        <w:t>Ток на выходе ПЭ:</w:t>
      </w:r>
      <w:r>
        <w:rPr>
          <w:rFonts w:eastAsiaTheme="minorEastAsia"/>
          <w:bCs/>
          <w:iCs/>
        </w:rPr>
        <w:t xml:space="preserve"> </w:t>
      </w:r>
      <w:r w:rsidRPr="0040434D">
        <w:rPr>
          <w:rFonts w:eastAsiaTheme="minorEastAsia"/>
          <w:bCs/>
          <w:i/>
          <w:iCs/>
        </w:rPr>
        <w:t>i</w:t>
      </w:r>
      <w:proofErr w:type="gramStart"/>
      <w:r w:rsidRPr="00956428">
        <w:rPr>
          <w:rFonts w:eastAsiaTheme="minorEastAsia"/>
          <w:bCs/>
          <w:iCs/>
          <w:vertAlign w:val="subscript"/>
        </w:rPr>
        <w:t>2</w:t>
      </w:r>
      <w:r w:rsidRPr="0040434D">
        <w:rPr>
          <w:rFonts w:eastAsiaTheme="minorEastAsia"/>
          <w:bCs/>
          <w:iCs/>
        </w:rPr>
        <w:t xml:space="preserve"> </w:t>
      </w:r>
      <w:r w:rsidRPr="0040434D">
        <w:rPr>
          <w:rFonts w:eastAsiaTheme="minorEastAsia"/>
          <w:bCs/>
          <w:iCs/>
        </w:rPr>
        <w:sym w:font="Symbol" w:char="F0BB"/>
      </w:r>
      <w:r w:rsidRPr="0040434D">
        <w:rPr>
          <w:rFonts w:eastAsiaTheme="minorEastAsia"/>
          <w:bCs/>
          <w:iCs/>
        </w:rPr>
        <w:t xml:space="preserve"> </w:t>
      </w:r>
      <w:r w:rsidRPr="0040434D">
        <w:rPr>
          <w:rFonts w:eastAsiaTheme="minorEastAsia"/>
          <w:bCs/>
          <w:i/>
          <w:iCs/>
        </w:rPr>
        <w:t>S</w:t>
      </w:r>
      <w:proofErr w:type="gramEnd"/>
      <w:r w:rsidRPr="0040434D">
        <w:rPr>
          <w:rFonts w:eastAsiaTheme="minorEastAsia"/>
          <w:bCs/>
          <w:iCs/>
        </w:rPr>
        <w:t>(</w:t>
      </w:r>
      <w:r w:rsidRPr="0040434D">
        <w:rPr>
          <w:rFonts w:eastAsiaTheme="minorEastAsia"/>
          <w:bCs/>
          <w:i/>
          <w:iCs/>
        </w:rPr>
        <w:t>t</w:t>
      </w:r>
      <w:r w:rsidRPr="0040434D">
        <w:rPr>
          <w:rFonts w:eastAsiaTheme="minorEastAsia"/>
          <w:bCs/>
          <w:iCs/>
        </w:rPr>
        <w:t>)</w:t>
      </w:r>
      <w:r w:rsidRPr="0040434D">
        <w:rPr>
          <w:rFonts w:eastAsiaTheme="minorEastAsia"/>
          <w:bCs/>
          <w:iCs/>
        </w:rPr>
        <w:sym w:font="Symbol" w:char="F0D7"/>
      </w:r>
      <w:r w:rsidRPr="0040434D">
        <w:rPr>
          <w:rFonts w:eastAsiaTheme="minorEastAsia"/>
          <w:bCs/>
          <w:i/>
          <w:iCs/>
        </w:rPr>
        <w:t>U</w:t>
      </w:r>
      <w:r w:rsidRPr="00B60032">
        <w:rPr>
          <w:rFonts w:eastAsiaTheme="minorEastAsia"/>
          <w:bCs/>
          <w:i/>
          <w:iCs/>
          <w:vertAlign w:val="subscript"/>
        </w:rPr>
        <w:t>C</w:t>
      </w:r>
      <w:r w:rsidRPr="0040434D">
        <w:rPr>
          <w:rFonts w:eastAsiaTheme="minorEastAsia"/>
          <w:bCs/>
          <w:iCs/>
        </w:rPr>
        <w:t>; (приближенно, т.к. не учтена</w:t>
      </w:r>
      <w:r>
        <w:rPr>
          <w:rFonts w:eastAsiaTheme="minorEastAsia"/>
          <w:bCs/>
          <w:iCs/>
        </w:rPr>
        <w:t xml:space="preserve"> </w:t>
      </w:r>
      <w:r w:rsidRPr="0040434D">
        <w:rPr>
          <w:rFonts w:eastAsiaTheme="minorEastAsia"/>
          <w:bCs/>
          <w:iCs/>
        </w:rPr>
        <w:t>нагрузка).</w:t>
      </w:r>
    </w:p>
    <w:p w14:paraId="60B5900B" w14:textId="00A70A15" w:rsidR="0040434D" w:rsidRDefault="0040434D" w:rsidP="00756255">
      <w:pPr>
        <w:jc w:val="both"/>
        <w:rPr>
          <w:rFonts w:eastAsiaTheme="minorEastAsia"/>
          <w:bCs/>
          <w:iCs/>
        </w:rPr>
      </w:pPr>
      <w:r w:rsidRPr="0040434D">
        <w:rPr>
          <w:rFonts w:eastAsiaTheme="minorEastAsia"/>
          <w:bCs/>
          <w:iCs/>
        </w:rPr>
        <w:t>Если</w:t>
      </w:r>
      <w:r w:rsidR="00956428">
        <w:rPr>
          <w:rFonts w:eastAsiaTheme="minorEastAsia"/>
          <w:bCs/>
          <w:iCs/>
        </w:rPr>
        <w:t xml:space="preserve"> </w:t>
      </w:r>
      <m:oMath>
        <m:sSub>
          <m:sSubPr>
            <m:ctrlPr>
              <w:rPr>
                <w:rFonts w:ascii="Cambria Math" w:eastAsiaTheme="minorEastAsia" w:hAnsi="Cambria Math"/>
                <w:bCs/>
                <w:i/>
                <w:iCs/>
              </w:rPr>
            </m:ctrlPr>
          </m:sSubPr>
          <m:e>
            <m:r>
              <w:rPr>
                <w:rFonts w:ascii="Cambria Math" w:eastAsiaTheme="minorEastAsia" w:hAnsi="Cambria Math"/>
                <w:lang w:val="en-US"/>
              </w:rPr>
              <m:t>u</m:t>
            </m:r>
          </m:e>
          <m:sub>
            <m:r>
              <w:rPr>
                <w:rFonts w:ascii="Cambria Math" w:eastAsiaTheme="minorEastAsia" w:hAnsi="Cambria Math"/>
              </w:rPr>
              <m:t>с</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U</m:t>
            </m:r>
          </m:e>
          <m:sub>
            <m:r>
              <w:rPr>
                <w:rFonts w:ascii="Cambria Math" w:eastAsiaTheme="minorEastAsia" w:hAnsi="Cambria Math"/>
              </w:rPr>
              <m:t>с</m:t>
            </m:r>
          </m:sub>
        </m:sSub>
        <m:r>
          <w:rPr>
            <w:rFonts w:ascii="Cambria Math" w:eastAsiaTheme="minorEastAsia" w:hAnsi="Cambria Math"/>
          </w:rPr>
          <m:t>cos</m:t>
        </m:r>
        <m:d>
          <m:dPr>
            <m:ctrlPr>
              <w:rPr>
                <w:rFonts w:ascii="Cambria Math" w:eastAsiaTheme="minorEastAsia" w:hAnsi="Cambria Math"/>
                <w:bCs/>
                <w:i/>
                <w:iCs/>
              </w:rPr>
            </m:ctrlPr>
          </m:dPr>
          <m:e>
            <m:sSub>
              <m:sSubPr>
                <m:ctrlPr>
                  <w:rPr>
                    <w:rFonts w:ascii="Cambria Math" w:eastAsiaTheme="minorEastAsia" w:hAnsi="Cambria Math"/>
                    <w:bCs/>
                    <w:i/>
                    <w:iCs/>
                  </w:rPr>
                </m:ctrlPr>
              </m:sSubPr>
              <m:e>
                <m:r>
                  <w:rPr>
                    <w:rFonts w:ascii="Cambria Math" w:eastAsiaTheme="minorEastAsia" w:hAnsi="Cambria Math"/>
                  </w:rPr>
                  <m:t>ω</m:t>
                </m:r>
              </m:e>
              <m:sub>
                <m:r>
                  <w:rPr>
                    <w:rFonts w:ascii="Cambria Math" w:eastAsiaTheme="minorEastAsia" w:hAnsi="Cambria Math"/>
                  </w:rPr>
                  <m:t>с</m:t>
                </m:r>
              </m:sub>
            </m:sSub>
            <m:r>
              <w:rPr>
                <w:rFonts w:ascii="Cambria Math" w:eastAsiaTheme="minorEastAsia" w:hAnsi="Cambria Math"/>
              </w:rPr>
              <m:t>t</m:t>
            </m:r>
          </m:e>
        </m:d>
      </m:oMath>
      <w:r w:rsidR="00956428">
        <w:rPr>
          <w:rFonts w:eastAsiaTheme="minorEastAsia"/>
          <w:bCs/>
          <w:iCs/>
        </w:rPr>
        <w:t>, т</w:t>
      </w:r>
      <w:r w:rsidRPr="0040434D">
        <w:rPr>
          <w:rFonts w:eastAsiaTheme="minorEastAsia"/>
          <w:bCs/>
          <w:iCs/>
        </w:rPr>
        <w:t>огда</w:t>
      </w:r>
    </w:p>
    <w:p w14:paraId="4529FEA1" w14:textId="2BD09A4B" w:rsidR="0040434D" w:rsidRDefault="0040434D" w:rsidP="00B60032">
      <w:pPr>
        <w:jc w:val="center"/>
        <w:rPr>
          <w:rFonts w:eastAsiaTheme="minorEastAsia"/>
          <w:bCs/>
          <w:iCs/>
        </w:rPr>
      </w:pPr>
      <w:r>
        <w:rPr>
          <w:noProof/>
          <w:lang w:eastAsia="ru-RU"/>
        </w:rPr>
        <w:drawing>
          <wp:inline distT="0" distB="0" distL="0" distR="0" wp14:anchorId="7CBC0AE1" wp14:editId="6C284040">
            <wp:extent cx="4171950" cy="479852"/>
            <wp:effectExtent l="0" t="0" r="0" b="0"/>
            <wp:docPr id="275805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805444" name=""/>
                    <pic:cNvPicPr/>
                  </pic:nvPicPr>
                  <pic:blipFill>
                    <a:blip r:embed="rId12"/>
                    <a:stretch>
                      <a:fillRect/>
                    </a:stretch>
                  </pic:blipFill>
                  <pic:spPr>
                    <a:xfrm>
                      <a:off x="0" y="0"/>
                      <a:ext cx="4334773" cy="498580"/>
                    </a:xfrm>
                    <a:prstGeom prst="rect">
                      <a:avLst/>
                    </a:prstGeom>
                  </pic:spPr>
                </pic:pic>
              </a:graphicData>
            </a:graphic>
          </wp:inline>
        </w:drawing>
      </w:r>
    </w:p>
    <w:p w14:paraId="7E42B1B4" w14:textId="7AB51076" w:rsidR="0040434D" w:rsidRDefault="0040434D" w:rsidP="00756255">
      <w:pPr>
        <w:jc w:val="both"/>
        <w:rPr>
          <w:rFonts w:eastAsiaTheme="minorEastAsia"/>
          <w:bCs/>
          <w:iCs/>
        </w:rPr>
      </w:pPr>
      <w:r w:rsidRPr="0040434D">
        <w:rPr>
          <w:rFonts w:eastAsiaTheme="minorEastAsia"/>
          <w:bCs/>
          <w:iCs/>
        </w:rPr>
        <w:t xml:space="preserve">Т.е., </w:t>
      </w:r>
      <w:r w:rsidRPr="0040434D">
        <w:rPr>
          <w:rFonts w:eastAsiaTheme="minorEastAsia"/>
          <w:bCs/>
          <w:i/>
          <w:iCs/>
        </w:rPr>
        <w:t>ток на выходе ПЭ содержит составляющие трех частот:</w:t>
      </w:r>
      <w:r>
        <w:rPr>
          <w:rFonts w:eastAsiaTheme="minorEastAsia"/>
          <w:bCs/>
        </w:rPr>
        <w:t xml:space="preserve"> </w:t>
      </w:r>
      <w:proofErr w:type="spellStart"/>
      <w:r w:rsidRPr="0040434D">
        <w:rPr>
          <w:rFonts w:eastAsiaTheme="minorEastAsia"/>
          <w:bCs/>
          <w:i/>
          <w:iCs/>
        </w:rPr>
        <w:t>fс</w:t>
      </w:r>
      <w:proofErr w:type="spellEnd"/>
      <w:r w:rsidRPr="0040434D">
        <w:rPr>
          <w:rFonts w:eastAsiaTheme="minorEastAsia"/>
          <w:bCs/>
          <w:i/>
          <w:iCs/>
        </w:rPr>
        <w:t xml:space="preserve">; </w:t>
      </w:r>
      <w:proofErr w:type="spellStart"/>
      <w:r w:rsidRPr="0040434D">
        <w:rPr>
          <w:rFonts w:eastAsiaTheme="minorEastAsia"/>
          <w:bCs/>
          <w:i/>
          <w:iCs/>
        </w:rPr>
        <w:t>fг</w:t>
      </w:r>
      <w:proofErr w:type="spellEnd"/>
      <w:r w:rsidRPr="0040434D">
        <w:rPr>
          <w:rFonts w:eastAsiaTheme="minorEastAsia"/>
          <w:bCs/>
          <w:i/>
          <w:iCs/>
        </w:rPr>
        <w:t xml:space="preserve"> + </w:t>
      </w:r>
      <w:proofErr w:type="spellStart"/>
      <w:r w:rsidRPr="0040434D">
        <w:rPr>
          <w:rFonts w:eastAsiaTheme="minorEastAsia"/>
          <w:bCs/>
          <w:i/>
          <w:iCs/>
        </w:rPr>
        <w:t>fс</w:t>
      </w:r>
      <w:proofErr w:type="spellEnd"/>
      <w:r w:rsidRPr="0040434D">
        <w:rPr>
          <w:rFonts w:eastAsiaTheme="minorEastAsia"/>
          <w:bCs/>
          <w:i/>
          <w:iCs/>
        </w:rPr>
        <w:t xml:space="preserve">; </w:t>
      </w:r>
      <w:r w:rsidR="00B60032">
        <w:rPr>
          <w:rFonts w:eastAsiaTheme="minorEastAsia"/>
          <w:bCs/>
          <w:i/>
          <w:iCs/>
        </w:rPr>
        <w:br/>
      </w:r>
      <w:proofErr w:type="spellStart"/>
      <w:r w:rsidRPr="0040434D">
        <w:rPr>
          <w:rFonts w:eastAsiaTheme="minorEastAsia"/>
          <w:bCs/>
          <w:i/>
          <w:iCs/>
        </w:rPr>
        <w:t>fг</w:t>
      </w:r>
      <w:proofErr w:type="spellEnd"/>
      <w:r w:rsidRPr="0040434D">
        <w:rPr>
          <w:rFonts w:eastAsiaTheme="minorEastAsia"/>
          <w:bCs/>
          <w:i/>
          <w:iCs/>
        </w:rPr>
        <w:t xml:space="preserve"> –f c. </w:t>
      </w:r>
      <w:r w:rsidRPr="0040434D">
        <w:rPr>
          <w:rFonts w:eastAsiaTheme="minorEastAsia"/>
          <w:bCs/>
          <w:iCs/>
        </w:rPr>
        <w:t>Используя фильтр, получаем, например, составляющую</w:t>
      </w:r>
      <w:r w:rsidR="00B60032">
        <w:rPr>
          <w:rFonts w:eastAsiaTheme="minorEastAsia"/>
          <w:bCs/>
          <w:iCs/>
        </w:rPr>
        <w:t xml:space="preserve"> на ПЧ</w:t>
      </w:r>
      <w:r w:rsidRPr="0040434D">
        <w:rPr>
          <w:rFonts w:eastAsiaTheme="minorEastAsia"/>
          <w:bCs/>
          <w:iCs/>
        </w:rPr>
        <w:t>:</w:t>
      </w:r>
    </w:p>
    <w:p w14:paraId="2019223A" w14:textId="294E7D8C" w:rsidR="0040434D" w:rsidRDefault="0040434D" w:rsidP="00B60032">
      <w:pPr>
        <w:jc w:val="center"/>
        <w:rPr>
          <w:rFonts w:eastAsiaTheme="minorEastAsia"/>
          <w:bCs/>
          <w:iCs/>
        </w:rPr>
      </w:pPr>
      <w:r>
        <w:rPr>
          <w:noProof/>
          <w:lang w:eastAsia="ru-RU"/>
        </w:rPr>
        <w:drawing>
          <wp:inline distT="0" distB="0" distL="0" distR="0" wp14:anchorId="4333354E" wp14:editId="4831085C">
            <wp:extent cx="2381250" cy="263198"/>
            <wp:effectExtent l="0" t="0" r="0" b="3810"/>
            <wp:docPr id="18403611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61193" name=""/>
                    <pic:cNvPicPr/>
                  </pic:nvPicPr>
                  <pic:blipFill>
                    <a:blip r:embed="rId13"/>
                    <a:stretch>
                      <a:fillRect/>
                    </a:stretch>
                  </pic:blipFill>
                  <pic:spPr>
                    <a:xfrm>
                      <a:off x="0" y="0"/>
                      <a:ext cx="2428243" cy="268392"/>
                    </a:xfrm>
                    <a:prstGeom prst="rect">
                      <a:avLst/>
                    </a:prstGeom>
                  </pic:spPr>
                </pic:pic>
              </a:graphicData>
            </a:graphic>
          </wp:inline>
        </w:drawing>
      </w:r>
    </w:p>
    <w:p w14:paraId="229CC88A" w14:textId="3B702F38" w:rsidR="00A77923" w:rsidRDefault="00A77923" w:rsidP="00756255">
      <w:pPr>
        <w:jc w:val="both"/>
        <w:rPr>
          <w:rFonts w:eastAsiaTheme="minorEastAsia"/>
          <w:bCs/>
          <w:iCs/>
        </w:rPr>
      </w:pPr>
      <w:r w:rsidRPr="00A77923">
        <w:rPr>
          <w:rFonts w:eastAsiaTheme="minorEastAsia"/>
          <w:bCs/>
          <w:iCs/>
        </w:rPr>
        <w:t xml:space="preserve">т.е. </w:t>
      </w:r>
      <w:r w:rsidRPr="00A77923">
        <w:rPr>
          <w:rFonts w:eastAsiaTheme="minorEastAsia"/>
          <w:bCs/>
          <w:i/>
          <w:iCs/>
        </w:rPr>
        <w:t>амплитуда выходного тока ПЭ пропорциональна амплитуде</w:t>
      </w:r>
      <w:r>
        <w:rPr>
          <w:rFonts w:eastAsiaTheme="minorEastAsia"/>
          <w:bCs/>
          <w:i/>
          <w:iCs/>
        </w:rPr>
        <w:t xml:space="preserve"> </w:t>
      </w:r>
      <w:proofErr w:type="spellStart"/>
      <w:r w:rsidRPr="00A77923">
        <w:rPr>
          <w:rFonts w:eastAsiaTheme="minorEastAsia"/>
          <w:bCs/>
          <w:i/>
          <w:iCs/>
        </w:rPr>
        <w:t>U</w:t>
      </w:r>
      <w:r w:rsidRPr="00B60032">
        <w:rPr>
          <w:rFonts w:eastAsiaTheme="minorEastAsia"/>
          <w:bCs/>
          <w:i/>
          <w:iCs/>
          <w:vertAlign w:val="subscript"/>
        </w:rPr>
        <w:t>с</w:t>
      </w:r>
      <w:proofErr w:type="spellEnd"/>
      <w:r w:rsidRPr="00A77923">
        <w:rPr>
          <w:rFonts w:eastAsiaTheme="minorEastAsia"/>
          <w:bCs/>
          <w:i/>
          <w:iCs/>
        </w:rPr>
        <w:t xml:space="preserve"> и сохраняется информация о фазе исходного колебания.</w:t>
      </w:r>
      <w:r>
        <w:rPr>
          <w:rFonts w:eastAsiaTheme="minorEastAsia"/>
          <w:bCs/>
          <w:i/>
          <w:iCs/>
        </w:rPr>
        <w:t xml:space="preserve"> </w:t>
      </w:r>
      <w:r w:rsidRPr="00A77923">
        <w:rPr>
          <w:rFonts w:eastAsiaTheme="minorEastAsia"/>
          <w:bCs/>
          <w:iCs/>
        </w:rPr>
        <w:t>Соотношения сигнала на входе и напряжение на выходе ПЧ</w:t>
      </w:r>
      <w:r>
        <w:rPr>
          <w:rFonts w:eastAsiaTheme="minorEastAsia"/>
          <w:bCs/>
          <w:iCs/>
        </w:rPr>
        <w:t xml:space="preserve"> </w:t>
      </w:r>
      <w:r w:rsidRPr="00A77923">
        <w:rPr>
          <w:rFonts w:eastAsiaTheme="minorEastAsia"/>
          <w:bCs/>
          <w:iCs/>
        </w:rPr>
        <w:t>(рис</w:t>
      </w:r>
      <w:r w:rsidR="00B60032">
        <w:rPr>
          <w:rFonts w:eastAsiaTheme="minorEastAsia"/>
          <w:bCs/>
          <w:iCs/>
        </w:rPr>
        <w:t>унок</w:t>
      </w:r>
      <w:r w:rsidRPr="00A77923">
        <w:rPr>
          <w:rFonts w:eastAsiaTheme="minorEastAsia"/>
          <w:bCs/>
          <w:iCs/>
        </w:rPr>
        <w:t>):</w:t>
      </w:r>
    </w:p>
    <w:p w14:paraId="57AE6FB0" w14:textId="52E3A5DF" w:rsidR="0040434D" w:rsidRDefault="00A77923" w:rsidP="00A77923">
      <w:pPr>
        <w:jc w:val="center"/>
        <w:rPr>
          <w:rFonts w:eastAsiaTheme="minorEastAsia"/>
          <w:bCs/>
          <w:iCs/>
        </w:rPr>
      </w:pPr>
      <w:r>
        <w:rPr>
          <w:noProof/>
          <w:lang w:eastAsia="ru-RU"/>
        </w:rPr>
        <w:lastRenderedPageBreak/>
        <w:drawing>
          <wp:inline distT="0" distB="0" distL="0" distR="0" wp14:anchorId="025F4A16" wp14:editId="4F8051D0">
            <wp:extent cx="1562100" cy="1685925"/>
            <wp:effectExtent l="0" t="0" r="0" b="9525"/>
            <wp:docPr id="1789491444" name="Рисунок 1" descr="Изображение выглядит как диаграмма, зарисовка, линия, рисуно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1444" name="Рисунок 1" descr="Изображение выглядит как диаграмма, зарисовка, линия, рисунок&#10;&#10;Контент, сгенерированный ИИ, может содержать ошибки."/>
                    <pic:cNvPicPr/>
                  </pic:nvPicPr>
                  <pic:blipFill>
                    <a:blip r:embed="rId14"/>
                    <a:stretch>
                      <a:fillRect/>
                    </a:stretch>
                  </pic:blipFill>
                  <pic:spPr>
                    <a:xfrm>
                      <a:off x="0" y="0"/>
                      <a:ext cx="1562100" cy="1685925"/>
                    </a:xfrm>
                    <a:prstGeom prst="rect">
                      <a:avLst/>
                    </a:prstGeom>
                  </pic:spPr>
                </pic:pic>
              </a:graphicData>
            </a:graphic>
          </wp:inline>
        </w:drawing>
      </w:r>
    </w:p>
    <w:p w14:paraId="17F79B84" w14:textId="210083B7" w:rsidR="00A77923" w:rsidRDefault="00A77923" w:rsidP="00A77923">
      <w:pPr>
        <w:jc w:val="center"/>
        <w:rPr>
          <w:rFonts w:eastAsiaTheme="minorEastAsia"/>
          <w:bCs/>
          <w:iCs/>
        </w:rPr>
      </w:pPr>
      <w:r w:rsidRPr="00A77923">
        <w:rPr>
          <w:rFonts w:eastAsiaTheme="minorEastAsia"/>
          <w:bCs/>
          <w:iCs/>
        </w:rPr>
        <w:t>Соотношения сигнала на входе и напряжение</w:t>
      </w:r>
      <w:r>
        <w:rPr>
          <w:rFonts w:eastAsiaTheme="minorEastAsia"/>
          <w:bCs/>
          <w:iCs/>
        </w:rPr>
        <w:t xml:space="preserve"> </w:t>
      </w:r>
      <w:r w:rsidRPr="00A77923">
        <w:rPr>
          <w:rFonts w:eastAsiaTheme="minorEastAsia"/>
          <w:bCs/>
          <w:iCs/>
        </w:rPr>
        <w:t>на выходе ПЧ</w:t>
      </w:r>
    </w:p>
    <w:p w14:paraId="7531BE86" w14:textId="213D503C" w:rsidR="00A77923" w:rsidRDefault="00A77923" w:rsidP="00756255">
      <w:pPr>
        <w:jc w:val="both"/>
        <w:rPr>
          <w:rFonts w:eastAsiaTheme="minorEastAsia"/>
          <w:bCs/>
          <w:iCs/>
        </w:rPr>
      </w:pPr>
      <w:r w:rsidRPr="00A77923">
        <w:rPr>
          <w:rFonts w:eastAsiaTheme="minorEastAsia"/>
          <w:bCs/>
          <w:iCs/>
        </w:rPr>
        <w:t>Т.е., при преобразовании частоты закон модуляции не нарушается,</w:t>
      </w:r>
      <w:r>
        <w:rPr>
          <w:rFonts w:eastAsiaTheme="minorEastAsia"/>
          <w:bCs/>
          <w:iCs/>
        </w:rPr>
        <w:t xml:space="preserve"> </w:t>
      </w:r>
      <w:r w:rsidRPr="00A77923">
        <w:rPr>
          <w:rFonts w:eastAsiaTheme="minorEastAsia"/>
          <w:bCs/>
          <w:iCs/>
        </w:rPr>
        <w:t>а изменяется только частота несущего колебания на выходе преобразователя</w:t>
      </w:r>
    </w:p>
    <w:p w14:paraId="3B971C62" w14:textId="2E1966FA" w:rsidR="00A77923" w:rsidRDefault="00A77923" w:rsidP="00756255">
      <w:pPr>
        <w:jc w:val="both"/>
        <w:rPr>
          <w:rFonts w:eastAsiaTheme="minorEastAsia"/>
          <w:bCs/>
          <w:iCs/>
        </w:rPr>
      </w:pPr>
      <w:r w:rsidRPr="00A77923">
        <w:rPr>
          <w:rFonts w:eastAsiaTheme="minorEastAsia"/>
          <w:bCs/>
          <w:iCs/>
        </w:rPr>
        <w:t xml:space="preserve">При </w:t>
      </w:r>
      <w:proofErr w:type="spellStart"/>
      <w:r w:rsidRPr="00A77923">
        <w:rPr>
          <w:rFonts w:eastAsiaTheme="minorEastAsia"/>
          <w:bCs/>
          <w:iCs/>
        </w:rPr>
        <w:t>U</w:t>
      </w:r>
      <w:r w:rsidRPr="00B60032">
        <w:rPr>
          <w:rFonts w:eastAsiaTheme="minorEastAsia"/>
          <w:bCs/>
          <w:iCs/>
          <w:vertAlign w:val="subscript"/>
        </w:rPr>
        <w:t>г</w:t>
      </w:r>
      <w:proofErr w:type="spellEnd"/>
      <w:r w:rsidRPr="00A77923">
        <w:rPr>
          <w:rFonts w:eastAsiaTheme="minorEastAsia"/>
          <w:bCs/>
          <w:iCs/>
        </w:rPr>
        <w:t xml:space="preserve">=0; S1=0; </w:t>
      </w:r>
      <w:r w:rsidRPr="00A77923">
        <w:rPr>
          <w:rFonts w:eastAsiaTheme="minorEastAsia"/>
          <w:bCs/>
          <w:i/>
          <w:iCs/>
        </w:rPr>
        <w:t>i</w:t>
      </w:r>
      <w:r w:rsidRPr="00B60032">
        <w:rPr>
          <w:rFonts w:eastAsiaTheme="minorEastAsia"/>
          <w:bCs/>
          <w:iCs/>
          <w:vertAlign w:val="subscript"/>
        </w:rPr>
        <w:t>2</w:t>
      </w:r>
      <w:r w:rsidRPr="00B60032">
        <w:rPr>
          <w:rFonts w:eastAsiaTheme="minorEastAsia"/>
          <w:bCs/>
          <w:i/>
          <w:iCs/>
          <w:vertAlign w:val="subscript"/>
        </w:rPr>
        <w:t>пр</w:t>
      </w:r>
      <w:r w:rsidRPr="00A77923">
        <w:rPr>
          <w:rFonts w:eastAsiaTheme="minorEastAsia"/>
          <w:bCs/>
          <w:i/>
          <w:iCs/>
        </w:rPr>
        <w:t xml:space="preserve"> </w:t>
      </w:r>
      <w:r w:rsidRPr="00A77923">
        <w:rPr>
          <w:rFonts w:eastAsiaTheme="minorEastAsia"/>
          <w:bCs/>
          <w:iCs/>
        </w:rPr>
        <w:sym w:font="Symbol" w:char="F03D"/>
      </w:r>
      <w:r w:rsidRPr="00A77923">
        <w:rPr>
          <w:rFonts w:eastAsiaTheme="minorEastAsia"/>
          <w:bCs/>
          <w:iCs/>
        </w:rPr>
        <w:t xml:space="preserve"> 0</w:t>
      </w:r>
      <w:r w:rsidR="00B60032">
        <w:rPr>
          <w:rFonts w:eastAsiaTheme="minorEastAsia"/>
          <w:bCs/>
          <w:iCs/>
        </w:rPr>
        <w:t xml:space="preserve"> –</w:t>
      </w:r>
      <w:r w:rsidRPr="00A77923">
        <w:rPr>
          <w:rFonts w:eastAsiaTheme="minorEastAsia"/>
          <w:bCs/>
          <w:iCs/>
        </w:rPr>
        <w:t xml:space="preserve"> преобразования</w:t>
      </w:r>
      <w:r w:rsidR="00B60032">
        <w:rPr>
          <w:rFonts w:eastAsiaTheme="minorEastAsia"/>
          <w:bCs/>
          <w:iCs/>
        </w:rPr>
        <w:t xml:space="preserve"> </w:t>
      </w:r>
      <w:r w:rsidRPr="00A77923">
        <w:rPr>
          <w:rFonts w:eastAsiaTheme="minorEastAsia"/>
          <w:bCs/>
          <w:iCs/>
        </w:rPr>
        <w:t>не происходит.</w:t>
      </w:r>
      <w:r w:rsidR="00B60032">
        <w:rPr>
          <w:rFonts w:eastAsiaTheme="minorEastAsia"/>
          <w:bCs/>
          <w:iCs/>
        </w:rPr>
        <w:t xml:space="preserve"> </w:t>
      </w:r>
      <w:r w:rsidRPr="00A77923">
        <w:rPr>
          <w:rFonts w:eastAsiaTheme="minorEastAsia"/>
          <w:bCs/>
          <w:iCs/>
        </w:rPr>
        <w:t xml:space="preserve">Чем больше </w:t>
      </w:r>
      <w:proofErr w:type="spellStart"/>
      <w:r w:rsidRPr="00A77923">
        <w:rPr>
          <w:rFonts w:eastAsiaTheme="minorEastAsia"/>
          <w:bCs/>
          <w:iCs/>
        </w:rPr>
        <w:t>U</w:t>
      </w:r>
      <w:r w:rsidRPr="00B60032">
        <w:rPr>
          <w:rFonts w:eastAsiaTheme="minorEastAsia"/>
          <w:bCs/>
          <w:iCs/>
          <w:vertAlign w:val="subscript"/>
        </w:rPr>
        <w:t>г</w:t>
      </w:r>
      <w:proofErr w:type="spellEnd"/>
      <w:r w:rsidRPr="00A77923">
        <w:rPr>
          <w:rFonts w:eastAsiaTheme="minorEastAsia"/>
          <w:bCs/>
          <w:iCs/>
        </w:rPr>
        <w:t>, тем больше S1, тем больше</w:t>
      </w:r>
      <w:r>
        <w:rPr>
          <w:rFonts w:eastAsiaTheme="minorEastAsia"/>
          <w:bCs/>
          <w:iCs/>
        </w:rPr>
        <w:t xml:space="preserve"> </w:t>
      </w:r>
      <w:r w:rsidRPr="00A77923">
        <w:rPr>
          <w:rFonts w:eastAsiaTheme="minorEastAsia"/>
          <w:bCs/>
          <w:i/>
          <w:iCs/>
        </w:rPr>
        <w:t>i</w:t>
      </w:r>
      <w:r w:rsidRPr="00B60032">
        <w:rPr>
          <w:rFonts w:eastAsiaTheme="minorEastAsia"/>
          <w:bCs/>
          <w:iCs/>
          <w:vertAlign w:val="subscript"/>
        </w:rPr>
        <w:t>2</w:t>
      </w:r>
      <w:proofErr w:type="gramStart"/>
      <w:r w:rsidRPr="00B60032">
        <w:rPr>
          <w:rFonts w:eastAsiaTheme="minorEastAsia"/>
          <w:bCs/>
          <w:i/>
          <w:iCs/>
          <w:vertAlign w:val="subscript"/>
        </w:rPr>
        <w:t>пр</w:t>
      </w:r>
      <w:r>
        <w:rPr>
          <w:rFonts w:eastAsiaTheme="minorEastAsia"/>
          <w:bCs/>
          <w:i/>
          <w:iCs/>
        </w:rPr>
        <w:t xml:space="preserve"> </w:t>
      </w:r>
      <w:r w:rsidRPr="00A77923">
        <w:rPr>
          <w:rFonts w:eastAsiaTheme="minorEastAsia"/>
          <w:bCs/>
          <w:iCs/>
        </w:rPr>
        <w:t>.</w:t>
      </w:r>
      <w:proofErr w:type="gramEnd"/>
    </w:p>
    <w:p w14:paraId="0B835700" w14:textId="77777777" w:rsidR="00A77923" w:rsidRDefault="00A77923" w:rsidP="00756255">
      <w:pPr>
        <w:jc w:val="both"/>
        <w:rPr>
          <w:rFonts w:eastAsiaTheme="minorEastAsia"/>
          <w:b/>
          <w:bCs/>
          <w:i/>
          <w:iCs/>
        </w:rPr>
      </w:pPr>
      <w:r w:rsidRPr="00A77923">
        <w:rPr>
          <w:rFonts w:eastAsiaTheme="minorEastAsia"/>
          <w:b/>
          <w:bCs/>
          <w:i/>
          <w:iCs/>
        </w:rPr>
        <w:t>Основные параметры и характеристики</w:t>
      </w:r>
      <w:r>
        <w:rPr>
          <w:rFonts w:eastAsiaTheme="minorEastAsia"/>
          <w:b/>
          <w:bCs/>
          <w:i/>
          <w:iCs/>
        </w:rPr>
        <w:t xml:space="preserve"> </w:t>
      </w:r>
      <w:r w:rsidRPr="00A77923">
        <w:rPr>
          <w:rFonts w:eastAsiaTheme="minorEastAsia"/>
          <w:b/>
          <w:bCs/>
          <w:i/>
          <w:iCs/>
        </w:rPr>
        <w:t>преобразователей и смесителей</w:t>
      </w:r>
    </w:p>
    <w:p w14:paraId="7D764BB0" w14:textId="77777777" w:rsidR="00A77923" w:rsidRDefault="00A77923" w:rsidP="00756255">
      <w:pPr>
        <w:jc w:val="both"/>
        <w:rPr>
          <w:rFonts w:eastAsiaTheme="minorEastAsia"/>
          <w:bCs/>
          <w:iCs/>
        </w:rPr>
      </w:pPr>
      <w:r w:rsidRPr="00A77923">
        <w:rPr>
          <w:rFonts w:eastAsiaTheme="minorEastAsia"/>
          <w:bCs/>
          <w:iCs/>
        </w:rPr>
        <w:t>Эксплуатационные качества преобразователей частоты определяются большим числом</w:t>
      </w:r>
      <w:r>
        <w:rPr>
          <w:rFonts w:eastAsiaTheme="minorEastAsia"/>
          <w:bCs/>
          <w:iCs/>
        </w:rPr>
        <w:t xml:space="preserve"> </w:t>
      </w:r>
      <w:r w:rsidRPr="00A77923">
        <w:rPr>
          <w:rFonts w:eastAsiaTheme="minorEastAsia"/>
          <w:bCs/>
          <w:iCs/>
        </w:rPr>
        <w:t>показателей. Преобразователь в наиболее общей конфигурации содержит смеситель частот</w:t>
      </w:r>
      <w:r>
        <w:rPr>
          <w:rFonts w:eastAsiaTheme="minorEastAsia"/>
          <w:bCs/>
          <w:iCs/>
        </w:rPr>
        <w:t xml:space="preserve"> </w:t>
      </w:r>
      <w:r w:rsidRPr="00A77923">
        <w:rPr>
          <w:rFonts w:eastAsiaTheme="minorEastAsia"/>
          <w:bCs/>
          <w:iCs/>
        </w:rPr>
        <w:t>и буферные каскады на всех или некоторых</w:t>
      </w:r>
      <w:r>
        <w:rPr>
          <w:rFonts w:eastAsiaTheme="minorEastAsia"/>
          <w:bCs/>
          <w:iCs/>
        </w:rPr>
        <w:t xml:space="preserve"> </w:t>
      </w:r>
      <w:r w:rsidRPr="00A77923">
        <w:rPr>
          <w:rFonts w:eastAsiaTheme="minorEastAsia"/>
          <w:bCs/>
          <w:iCs/>
        </w:rPr>
        <w:t>портах компонента. В силу этого основной набор наиболее значимых характеристик смесителей и преобразователей частот совпадает.</w:t>
      </w:r>
    </w:p>
    <w:p w14:paraId="6CDCF9E3" w14:textId="77777777" w:rsidR="00F70AB9" w:rsidRDefault="00F70AB9" w:rsidP="00F70AB9">
      <w:pPr>
        <w:jc w:val="both"/>
        <w:rPr>
          <w:rFonts w:eastAsiaTheme="minorEastAsia"/>
          <w:bCs/>
          <w:iCs/>
        </w:rPr>
      </w:pPr>
      <w:r w:rsidRPr="00A77923">
        <w:rPr>
          <w:rFonts w:eastAsiaTheme="minorEastAsia"/>
          <w:bCs/>
          <w:iCs/>
        </w:rPr>
        <w:t xml:space="preserve">Основным параметром, характеризующим эффективность процесса преобразования, является </w:t>
      </w:r>
      <w:r w:rsidRPr="00A77923">
        <w:rPr>
          <w:rFonts w:eastAsiaTheme="minorEastAsia"/>
          <w:bCs/>
          <w:i/>
          <w:iCs/>
        </w:rPr>
        <w:t xml:space="preserve">коэффициент передачи преобразователя, </w:t>
      </w:r>
      <w:r w:rsidRPr="00A77923">
        <w:rPr>
          <w:rFonts w:eastAsiaTheme="minorEastAsia"/>
          <w:bCs/>
          <w:iCs/>
        </w:rPr>
        <w:t xml:space="preserve">под которым понимают отношение амплитуды выходного напряжения промежуточной частоты </w:t>
      </w:r>
      <w:proofErr w:type="spellStart"/>
      <w:r w:rsidRPr="00A77923">
        <w:rPr>
          <w:rFonts w:eastAsiaTheme="minorEastAsia"/>
          <w:bCs/>
          <w:iCs/>
        </w:rPr>
        <w:t>U</w:t>
      </w:r>
      <w:r w:rsidRPr="002E04B7">
        <w:rPr>
          <w:rFonts w:eastAsiaTheme="minorEastAsia"/>
          <w:bCs/>
          <w:iCs/>
          <w:vertAlign w:val="subscript"/>
        </w:rPr>
        <w:t>пр</w:t>
      </w:r>
      <w:proofErr w:type="spellEnd"/>
      <w:r w:rsidRPr="00A77923">
        <w:rPr>
          <w:rFonts w:eastAsiaTheme="minorEastAsia"/>
          <w:bCs/>
          <w:iCs/>
        </w:rPr>
        <w:t xml:space="preserve"> к амплитуде</w:t>
      </w:r>
      <w:r>
        <w:rPr>
          <w:rFonts w:eastAsiaTheme="minorEastAsia"/>
          <w:bCs/>
          <w:iCs/>
        </w:rPr>
        <w:t xml:space="preserve"> </w:t>
      </w:r>
      <w:r w:rsidRPr="00A77923">
        <w:rPr>
          <w:rFonts w:eastAsiaTheme="minorEastAsia"/>
          <w:bCs/>
          <w:iCs/>
        </w:rPr>
        <w:t xml:space="preserve">напряжения входного сигнала </w:t>
      </w:r>
      <w:proofErr w:type="spellStart"/>
      <w:r w:rsidRPr="00A77923">
        <w:rPr>
          <w:rFonts w:eastAsiaTheme="minorEastAsia"/>
          <w:bCs/>
          <w:iCs/>
        </w:rPr>
        <w:t>U</w:t>
      </w:r>
      <w:r w:rsidRPr="002E04B7">
        <w:rPr>
          <w:rFonts w:eastAsiaTheme="minorEastAsia"/>
          <w:bCs/>
          <w:iCs/>
          <w:vertAlign w:val="subscript"/>
        </w:rPr>
        <w:t>c</w:t>
      </w:r>
      <w:proofErr w:type="spellEnd"/>
    </w:p>
    <w:p w14:paraId="746B72B2" w14:textId="77777777" w:rsidR="00F70AB9" w:rsidRDefault="00F70AB9" w:rsidP="00F70AB9">
      <w:pPr>
        <w:jc w:val="both"/>
        <w:rPr>
          <w:rFonts w:eastAsiaTheme="minorEastAsia"/>
          <w:bCs/>
          <w:iCs/>
        </w:rPr>
      </w:pPr>
      <w:r>
        <w:rPr>
          <w:noProof/>
          <w:lang w:eastAsia="ru-RU"/>
        </w:rPr>
        <w:drawing>
          <wp:inline distT="0" distB="0" distL="0" distR="0" wp14:anchorId="591C12F8" wp14:editId="25109B1F">
            <wp:extent cx="952500" cy="588972"/>
            <wp:effectExtent l="0" t="0" r="0" b="1905"/>
            <wp:docPr id="1299549876" name="Рисунок 1" descr="Изображение выглядит как Шрифт, диаграмма, белый,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49876" name="Рисунок 1" descr="Изображение выглядит как Шрифт, диаграмма, белый, дизайн&#10;&#10;Контент, сгенерированный ИИ, может содержать ошибки."/>
                    <pic:cNvPicPr/>
                  </pic:nvPicPr>
                  <pic:blipFill>
                    <a:blip r:embed="rId15"/>
                    <a:stretch>
                      <a:fillRect/>
                    </a:stretch>
                  </pic:blipFill>
                  <pic:spPr>
                    <a:xfrm>
                      <a:off x="0" y="0"/>
                      <a:ext cx="961922" cy="594798"/>
                    </a:xfrm>
                    <a:prstGeom prst="rect">
                      <a:avLst/>
                    </a:prstGeom>
                  </pic:spPr>
                </pic:pic>
              </a:graphicData>
            </a:graphic>
          </wp:inline>
        </w:drawing>
      </w:r>
    </w:p>
    <w:p w14:paraId="4E24CA99" w14:textId="091BC4BD" w:rsidR="00A77923" w:rsidRDefault="00A77923" w:rsidP="00756255">
      <w:pPr>
        <w:jc w:val="both"/>
        <w:rPr>
          <w:rFonts w:eastAsiaTheme="minorEastAsia"/>
          <w:bCs/>
          <w:iCs/>
        </w:rPr>
      </w:pPr>
      <w:r w:rsidRPr="00A77923">
        <w:rPr>
          <w:rFonts w:eastAsiaTheme="minorEastAsia"/>
          <w:bCs/>
          <w:iCs/>
        </w:rPr>
        <w:t>Ниже приводятся параметры и характеристики, используемые для</w:t>
      </w:r>
      <w:r>
        <w:rPr>
          <w:rFonts w:eastAsiaTheme="minorEastAsia"/>
          <w:bCs/>
          <w:iCs/>
        </w:rPr>
        <w:t xml:space="preserve"> </w:t>
      </w:r>
      <w:r w:rsidRPr="00A77923">
        <w:rPr>
          <w:rFonts w:eastAsiaTheme="minorEastAsia"/>
          <w:bCs/>
          <w:iCs/>
        </w:rPr>
        <w:t>оценки качества смесителей и преобразователей частоты.</w:t>
      </w:r>
    </w:p>
    <w:p w14:paraId="637CAB19" w14:textId="77777777" w:rsidR="00F70AB9" w:rsidRDefault="00A77923" w:rsidP="00756255">
      <w:pPr>
        <w:jc w:val="both"/>
        <w:rPr>
          <w:rFonts w:eastAsiaTheme="minorEastAsia"/>
          <w:bCs/>
          <w:iCs/>
        </w:rPr>
      </w:pPr>
      <w:r w:rsidRPr="00A77923">
        <w:rPr>
          <w:rFonts w:eastAsiaTheme="minorEastAsia"/>
          <w:bCs/>
          <w:iCs/>
        </w:rPr>
        <w:t>• Диапазон рабочих частот по каждому</w:t>
      </w:r>
      <w:r>
        <w:rPr>
          <w:rFonts w:eastAsiaTheme="minorEastAsia"/>
          <w:bCs/>
          <w:iCs/>
        </w:rPr>
        <w:t xml:space="preserve"> </w:t>
      </w:r>
      <w:r w:rsidRPr="00A77923">
        <w:rPr>
          <w:rFonts w:eastAsiaTheme="minorEastAsia"/>
          <w:bCs/>
          <w:iCs/>
        </w:rPr>
        <w:t>из портов. Эти характеристики являются</w:t>
      </w:r>
      <w:r>
        <w:rPr>
          <w:rFonts w:eastAsiaTheme="minorEastAsia"/>
          <w:bCs/>
          <w:iCs/>
        </w:rPr>
        <w:t xml:space="preserve"> </w:t>
      </w:r>
      <w:r w:rsidRPr="00A77923">
        <w:rPr>
          <w:rFonts w:eastAsiaTheme="minorEastAsia"/>
          <w:bCs/>
          <w:iCs/>
        </w:rPr>
        <w:t>главнейшими показателями, которые в значительной степени определяют конечный</w:t>
      </w:r>
      <w:r>
        <w:rPr>
          <w:rFonts w:eastAsiaTheme="minorEastAsia"/>
          <w:bCs/>
          <w:iCs/>
        </w:rPr>
        <w:t xml:space="preserve"> </w:t>
      </w:r>
      <w:r w:rsidRPr="00A77923">
        <w:rPr>
          <w:rFonts w:eastAsiaTheme="minorEastAsia"/>
          <w:bCs/>
          <w:iCs/>
        </w:rPr>
        <w:t>выбор типа смесителя и преобразователя</w:t>
      </w:r>
      <w:r>
        <w:rPr>
          <w:rFonts w:eastAsiaTheme="minorEastAsia"/>
          <w:bCs/>
          <w:iCs/>
        </w:rPr>
        <w:t xml:space="preserve"> </w:t>
      </w:r>
      <w:r w:rsidRPr="00A77923">
        <w:rPr>
          <w:rFonts w:eastAsiaTheme="minorEastAsia"/>
          <w:bCs/>
          <w:iCs/>
        </w:rPr>
        <w:t>частот. Типовые серийно выпускаемые смесители имеют максимальные рабочие</w:t>
      </w:r>
      <w:r>
        <w:rPr>
          <w:rFonts w:eastAsiaTheme="minorEastAsia"/>
          <w:bCs/>
          <w:iCs/>
        </w:rPr>
        <w:t xml:space="preserve"> </w:t>
      </w:r>
      <w:r w:rsidRPr="00A77923">
        <w:rPr>
          <w:rFonts w:eastAsiaTheme="minorEastAsia"/>
          <w:bCs/>
          <w:iCs/>
        </w:rPr>
        <w:t xml:space="preserve">частоты в диапазоне 100 МГц…100 ГГц. </w:t>
      </w:r>
    </w:p>
    <w:p w14:paraId="31BBDA5F" w14:textId="0EB538D8" w:rsidR="00F70AB9" w:rsidRDefault="00A77923" w:rsidP="00756255">
      <w:pPr>
        <w:jc w:val="both"/>
        <w:rPr>
          <w:rFonts w:eastAsiaTheme="minorEastAsia"/>
          <w:bCs/>
          <w:iCs/>
        </w:rPr>
      </w:pPr>
      <w:r w:rsidRPr="00A77923">
        <w:rPr>
          <w:rFonts w:eastAsiaTheme="minorEastAsia"/>
          <w:bCs/>
          <w:iCs/>
        </w:rPr>
        <w:t>• Потери преобразования ПП (</w:t>
      </w:r>
      <w:proofErr w:type="spellStart"/>
      <w:r w:rsidRPr="00A77923">
        <w:rPr>
          <w:rFonts w:eastAsiaTheme="minorEastAsia"/>
          <w:bCs/>
          <w:iCs/>
        </w:rPr>
        <w:t>Conversion</w:t>
      </w:r>
      <w:proofErr w:type="spellEnd"/>
      <w:r w:rsidR="00F70AB9">
        <w:rPr>
          <w:rFonts w:eastAsiaTheme="minorEastAsia"/>
          <w:bCs/>
          <w:iCs/>
        </w:rPr>
        <w:t xml:space="preserve"> </w:t>
      </w:r>
      <w:proofErr w:type="spellStart"/>
      <w:r w:rsidRPr="00A77923">
        <w:rPr>
          <w:rFonts w:eastAsiaTheme="minorEastAsia"/>
          <w:bCs/>
          <w:iCs/>
        </w:rPr>
        <w:t>Loss</w:t>
      </w:r>
      <w:proofErr w:type="spellEnd"/>
      <w:r w:rsidRPr="00A77923">
        <w:rPr>
          <w:rFonts w:eastAsiaTheme="minorEastAsia"/>
          <w:bCs/>
          <w:iCs/>
        </w:rPr>
        <w:t>, CL). Потери преобразования являются критерием эффективности преобразования сигнала РЧ в сигнал ПЧ. Это отношение уровня (как правило, мощности)</w:t>
      </w:r>
      <w:r w:rsidR="00F70AB9">
        <w:rPr>
          <w:rFonts w:eastAsiaTheme="minorEastAsia"/>
          <w:bCs/>
          <w:iCs/>
        </w:rPr>
        <w:t xml:space="preserve"> </w:t>
      </w:r>
      <w:r w:rsidRPr="00A77923">
        <w:rPr>
          <w:rFonts w:eastAsiaTheme="minorEastAsia"/>
          <w:bCs/>
          <w:iCs/>
        </w:rPr>
        <w:t>сигнала на выходе компонента к сигналу</w:t>
      </w:r>
      <w:r w:rsidR="00F70AB9">
        <w:rPr>
          <w:rFonts w:eastAsiaTheme="minorEastAsia"/>
          <w:bCs/>
          <w:iCs/>
        </w:rPr>
        <w:t xml:space="preserve"> </w:t>
      </w:r>
      <w:r w:rsidRPr="00A77923">
        <w:rPr>
          <w:rFonts w:eastAsiaTheme="minorEastAsia"/>
          <w:bCs/>
          <w:iCs/>
        </w:rPr>
        <w:t>на входе смесителя, выраженное в дБ.</w:t>
      </w:r>
    </w:p>
    <w:p w14:paraId="01EF26F0" w14:textId="09573D49" w:rsidR="00F70AB9" w:rsidRDefault="00A77923" w:rsidP="00756255">
      <w:pPr>
        <w:jc w:val="both"/>
        <w:rPr>
          <w:rFonts w:eastAsiaTheme="minorEastAsia"/>
          <w:bCs/>
          <w:iCs/>
        </w:rPr>
      </w:pPr>
      <w:r w:rsidRPr="00A77923">
        <w:rPr>
          <w:rFonts w:eastAsiaTheme="minorEastAsia"/>
          <w:bCs/>
          <w:iCs/>
        </w:rPr>
        <w:lastRenderedPageBreak/>
        <w:t>• Коэффициент преобразования, или коэффициент передачи (</w:t>
      </w:r>
      <w:proofErr w:type="spellStart"/>
      <w:r w:rsidRPr="00A77923">
        <w:rPr>
          <w:rFonts w:eastAsiaTheme="minorEastAsia"/>
          <w:bCs/>
          <w:iCs/>
        </w:rPr>
        <w:t>Conversion</w:t>
      </w:r>
      <w:proofErr w:type="spellEnd"/>
      <w:r w:rsidRPr="00A77923">
        <w:rPr>
          <w:rFonts w:eastAsiaTheme="minorEastAsia"/>
          <w:bCs/>
          <w:iCs/>
        </w:rPr>
        <w:t xml:space="preserve"> </w:t>
      </w:r>
      <w:proofErr w:type="spellStart"/>
      <w:r w:rsidRPr="00A77923">
        <w:rPr>
          <w:rFonts w:eastAsiaTheme="minorEastAsia"/>
          <w:bCs/>
          <w:iCs/>
        </w:rPr>
        <w:t>Gain</w:t>
      </w:r>
      <w:proofErr w:type="spellEnd"/>
      <w:r w:rsidRPr="00A77923">
        <w:rPr>
          <w:rFonts w:eastAsiaTheme="minorEastAsia"/>
          <w:bCs/>
          <w:iCs/>
        </w:rPr>
        <w:t>, CG).</w:t>
      </w:r>
      <w:r w:rsidR="00F70AB9">
        <w:rPr>
          <w:rFonts w:eastAsiaTheme="minorEastAsia"/>
          <w:bCs/>
          <w:iCs/>
        </w:rPr>
        <w:t xml:space="preserve"> </w:t>
      </w:r>
      <w:r w:rsidRPr="00A77923">
        <w:rPr>
          <w:rFonts w:eastAsiaTheme="minorEastAsia"/>
          <w:bCs/>
          <w:iCs/>
        </w:rPr>
        <w:t>В англоязычной литературе параметр CG</w:t>
      </w:r>
      <w:r w:rsidR="00F70AB9">
        <w:rPr>
          <w:rFonts w:eastAsiaTheme="minorEastAsia"/>
          <w:bCs/>
          <w:iCs/>
        </w:rPr>
        <w:t xml:space="preserve"> </w:t>
      </w:r>
      <w:r w:rsidRPr="00A77923">
        <w:rPr>
          <w:rFonts w:eastAsiaTheme="minorEastAsia"/>
          <w:bCs/>
          <w:iCs/>
        </w:rPr>
        <w:t>обычно применяют к активным смесителям,</w:t>
      </w:r>
      <w:r w:rsidR="00F70AB9">
        <w:rPr>
          <w:rFonts w:eastAsiaTheme="minorEastAsia"/>
          <w:bCs/>
          <w:iCs/>
        </w:rPr>
        <w:t xml:space="preserve"> </w:t>
      </w:r>
      <w:r w:rsidRPr="00A77923">
        <w:rPr>
          <w:rFonts w:eastAsiaTheme="minorEastAsia"/>
          <w:bCs/>
          <w:iCs/>
        </w:rPr>
        <w:t>а СL — к пассивным. Избыточное усиление</w:t>
      </w:r>
      <w:r w:rsidR="00F70AB9">
        <w:rPr>
          <w:rFonts w:eastAsiaTheme="minorEastAsia"/>
          <w:bCs/>
          <w:iCs/>
        </w:rPr>
        <w:t xml:space="preserve"> </w:t>
      </w:r>
      <w:r w:rsidRPr="00A77923">
        <w:rPr>
          <w:rFonts w:eastAsiaTheme="minorEastAsia"/>
          <w:bCs/>
          <w:iCs/>
        </w:rPr>
        <w:t>смесителя может отрицательно сказаться на динамическом диапазоне РЧ-тракта</w:t>
      </w:r>
      <w:r w:rsidR="00F70AB9">
        <w:rPr>
          <w:rFonts w:eastAsiaTheme="minorEastAsia"/>
          <w:bCs/>
          <w:iCs/>
        </w:rPr>
        <w:t xml:space="preserve"> </w:t>
      </w:r>
      <w:r w:rsidRPr="00A77923">
        <w:rPr>
          <w:rFonts w:eastAsiaTheme="minorEastAsia"/>
          <w:bCs/>
          <w:iCs/>
        </w:rPr>
        <w:t>в целом. В большинстве случаев наличие</w:t>
      </w:r>
      <w:r w:rsidR="00F70AB9">
        <w:rPr>
          <w:rFonts w:eastAsiaTheme="minorEastAsia"/>
          <w:bCs/>
          <w:iCs/>
        </w:rPr>
        <w:t xml:space="preserve"> </w:t>
      </w:r>
      <w:r w:rsidRPr="00A77923">
        <w:rPr>
          <w:rFonts w:eastAsiaTheme="minorEastAsia"/>
          <w:bCs/>
          <w:iCs/>
        </w:rPr>
        <w:t>больших вносимых потерь преобразования</w:t>
      </w:r>
      <w:r w:rsidR="00F70AB9">
        <w:rPr>
          <w:rFonts w:eastAsiaTheme="minorEastAsia"/>
          <w:bCs/>
          <w:iCs/>
        </w:rPr>
        <w:t xml:space="preserve"> </w:t>
      </w:r>
      <w:r w:rsidRPr="00A77923">
        <w:rPr>
          <w:rFonts w:eastAsiaTheme="minorEastAsia"/>
          <w:bCs/>
          <w:iCs/>
        </w:rPr>
        <w:t>смесителя также нежелательно, особенно</w:t>
      </w:r>
      <w:r w:rsidR="00F70AB9">
        <w:rPr>
          <w:rFonts w:eastAsiaTheme="minorEastAsia"/>
          <w:bCs/>
          <w:iCs/>
        </w:rPr>
        <w:t xml:space="preserve"> </w:t>
      </w:r>
      <w:r w:rsidRPr="00A77923">
        <w:rPr>
          <w:rFonts w:eastAsiaTheme="minorEastAsia"/>
          <w:bCs/>
          <w:iCs/>
        </w:rPr>
        <w:t>при использовании пассивных смесителей.</w:t>
      </w:r>
      <w:r w:rsidR="00F70AB9">
        <w:rPr>
          <w:rFonts w:eastAsiaTheme="minorEastAsia"/>
          <w:bCs/>
          <w:iCs/>
        </w:rPr>
        <w:t xml:space="preserve"> </w:t>
      </w:r>
      <w:r w:rsidRPr="00A77923">
        <w:rPr>
          <w:rFonts w:eastAsiaTheme="minorEastAsia"/>
          <w:bCs/>
          <w:iCs/>
        </w:rPr>
        <w:t>Активные смесители обеспечивают коэффициент передачи в диапазоне –1…20 дБ, тогда</w:t>
      </w:r>
      <w:r w:rsidR="00F70AB9">
        <w:rPr>
          <w:rFonts w:eastAsiaTheme="minorEastAsia"/>
          <w:bCs/>
          <w:iCs/>
        </w:rPr>
        <w:t xml:space="preserve"> </w:t>
      </w:r>
      <w:r w:rsidRPr="00A77923">
        <w:rPr>
          <w:rFonts w:eastAsiaTheme="minorEastAsia"/>
          <w:bCs/>
          <w:iCs/>
        </w:rPr>
        <w:t>как типовое значение потерь преобразования пассивных смесителей составляет 5–8 дБ.</w:t>
      </w:r>
    </w:p>
    <w:p w14:paraId="74A1BD72" w14:textId="77777777" w:rsidR="00F70AB9" w:rsidRDefault="00A77923" w:rsidP="00756255">
      <w:pPr>
        <w:jc w:val="both"/>
        <w:rPr>
          <w:rFonts w:eastAsiaTheme="minorEastAsia"/>
          <w:bCs/>
          <w:iCs/>
        </w:rPr>
      </w:pPr>
      <w:r w:rsidRPr="00A77923">
        <w:rPr>
          <w:rFonts w:eastAsiaTheme="minorEastAsia"/>
          <w:bCs/>
          <w:iCs/>
        </w:rPr>
        <w:t>• Коэффициент шума (</w:t>
      </w:r>
      <w:proofErr w:type="spellStart"/>
      <w:r w:rsidRPr="00A77923">
        <w:rPr>
          <w:rFonts w:eastAsiaTheme="minorEastAsia"/>
          <w:bCs/>
          <w:iCs/>
        </w:rPr>
        <w:t>Noise</w:t>
      </w:r>
      <w:proofErr w:type="spellEnd"/>
      <w:r w:rsidRPr="00A77923">
        <w:rPr>
          <w:rFonts w:eastAsiaTheme="minorEastAsia"/>
          <w:bCs/>
          <w:iCs/>
        </w:rPr>
        <w:t xml:space="preserve"> </w:t>
      </w:r>
      <w:proofErr w:type="spellStart"/>
      <w:r w:rsidRPr="00A77923">
        <w:rPr>
          <w:rFonts w:eastAsiaTheme="minorEastAsia"/>
          <w:bCs/>
          <w:iCs/>
        </w:rPr>
        <w:t>Figure</w:t>
      </w:r>
      <w:proofErr w:type="spellEnd"/>
      <w:r w:rsidRPr="00A77923">
        <w:rPr>
          <w:rFonts w:eastAsiaTheme="minorEastAsia"/>
          <w:bCs/>
          <w:iCs/>
        </w:rPr>
        <w:t>) — это</w:t>
      </w:r>
      <w:r w:rsidR="00F70AB9">
        <w:rPr>
          <w:rFonts w:eastAsiaTheme="minorEastAsia"/>
          <w:bCs/>
          <w:iCs/>
        </w:rPr>
        <w:t xml:space="preserve"> </w:t>
      </w:r>
      <w:r w:rsidRPr="00A77923">
        <w:rPr>
          <w:rFonts w:eastAsiaTheme="minorEastAsia"/>
          <w:bCs/>
          <w:iCs/>
        </w:rPr>
        <w:t>отношение величины сигнал-шум (SNR)</w:t>
      </w:r>
      <w:r w:rsidR="00F70AB9">
        <w:rPr>
          <w:rFonts w:eastAsiaTheme="minorEastAsia"/>
          <w:bCs/>
          <w:iCs/>
        </w:rPr>
        <w:t xml:space="preserve"> </w:t>
      </w:r>
      <w:r w:rsidRPr="00A77923">
        <w:rPr>
          <w:rFonts w:eastAsiaTheme="minorEastAsia"/>
          <w:bCs/>
          <w:iCs/>
        </w:rPr>
        <w:t xml:space="preserve">на входе компонента к величине </w:t>
      </w:r>
      <w:proofErr w:type="spellStart"/>
      <w:r w:rsidRPr="00A77923">
        <w:rPr>
          <w:rFonts w:eastAsiaTheme="minorEastAsia"/>
          <w:bCs/>
          <w:iCs/>
        </w:rPr>
        <w:t>сигналшум</w:t>
      </w:r>
      <w:proofErr w:type="spellEnd"/>
      <w:r w:rsidRPr="00A77923">
        <w:rPr>
          <w:rFonts w:eastAsiaTheme="minorEastAsia"/>
          <w:bCs/>
          <w:iCs/>
        </w:rPr>
        <w:t xml:space="preserve"> на его выходе, измеренное при</w:t>
      </w:r>
      <w:r w:rsidR="00F70AB9">
        <w:rPr>
          <w:rFonts w:eastAsiaTheme="minorEastAsia"/>
          <w:bCs/>
          <w:iCs/>
        </w:rPr>
        <w:t xml:space="preserve"> </w:t>
      </w:r>
      <w:r w:rsidRPr="00A77923">
        <w:rPr>
          <w:rFonts w:eastAsiaTheme="minorEastAsia"/>
          <w:bCs/>
          <w:iCs/>
        </w:rPr>
        <w:t>T = 290 K. Коэффициент шума пассивных</w:t>
      </w:r>
      <w:r w:rsidR="00F70AB9">
        <w:rPr>
          <w:rFonts w:eastAsiaTheme="minorEastAsia"/>
          <w:bCs/>
          <w:iCs/>
        </w:rPr>
        <w:t xml:space="preserve"> </w:t>
      </w:r>
      <w:r w:rsidRPr="00A77923">
        <w:rPr>
          <w:rFonts w:eastAsiaTheme="minorEastAsia"/>
          <w:bCs/>
          <w:iCs/>
        </w:rPr>
        <w:t>смесителей численно равен потерям преобразования. Коэффициент шума активных</w:t>
      </w:r>
      <w:r w:rsidR="00F70AB9">
        <w:rPr>
          <w:rFonts w:eastAsiaTheme="minorEastAsia"/>
          <w:bCs/>
          <w:iCs/>
        </w:rPr>
        <w:t xml:space="preserve"> </w:t>
      </w:r>
      <w:r w:rsidRPr="00A77923">
        <w:rPr>
          <w:rFonts w:eastAsiaTheme="minorEastAsia"/>
          <w:bCs/>
          <w:iCs/>
        </w:rPr>
        <w:t>смесителей зависит от их схемотехнической</w:t>
      </w:r>
      <w:r w:rsidR="00F70AB9">
        <w:rPr>
          <w:rFonts w:eastAsiaTheme="minorEastAsia"/>
          <w:bCs/>
          <w:iCs/>
        </w:rPr>
        <w:t xml:space="preserve"> </w:t>
      </w:r>
      <w:r w:rsidRPr="00A77923">
        <w:rPr>
          <w:rFonts w:eastAsiaTheme="minorEastAsia"/>
          <w:bCs/>
          <w:iCs/>
        </w:rPr>
        <w:t>реализации и используемых элементов.</w:t>
      </w:r>
    </w:p>
    <w:p w14:paraId="2D26C199" w14:textId="77777777" w:rsidR="00F70AB9" w:rsidRDefault="00A77923" w:rsidP="00756255">
      <w:pPr>
        <w:jc w:val="both"/>
        <w:rPr>
          <w:rFonts w:eastAsiaTheme="minorEastAsia"/>
          <w:bCs/>
          <w:iCs/>
        </w:rPr>
      </w:pPr>
      <w:r w:rsidRPr="00A77923">
        <w:rPr>
          <w:rFonts w:eastAsiaTheme="minorEastAsia"/>
          <w:bCs/>
          <w:iCs/>
        </w:rPr>
        <w:t>• Уровень и качество сигнала гетеродина</w:t>
      </w:r>
      <w:r w:rsidR="00F70AB9">
        <w:rPr>
          <w:rFonts w:eastAsiaTheme="minorEastAsia"/>
          <w:bCs/>
          <w:iCs/>
        </w:rPr>
        <w:t xml:space="preserve"> </w:t>
      </w:r>
      <w:r w:rsidRPr="00A77923">
        <w:rPr>
          <w:rFonts w:eastAsiaTheme="minorEastAsia"/>
          <w:bCs/>
          <w:iCs/>
        </w:rPr>
        <w:t>(</w:t>
      </w:r>
      <w:proofErr w:type="spellStart"/>
      <w:r w:rsidRPr="00A77923">
        <w:rPr>
          <w:rFonts w:eastAsiaTheme="minorEastAsia"/>
          <w:bCs/>
          <w:iCs/>
        </w:rPr>
        <w:t>Local</w:t>
      </w:r>
      <w:proofErr w:type="spellEnd"/>
      <w:r w:rsidRPr="00A77923">
        <w:rPr>
          <w:rFonts w:eastAsiaTheme="minorEastAsia"/>
          <w:bCs/>
          <w:iCs/>
        </w:rPr>
        <w:t xml:space="preserve"> </w:t>
      </w:r>
      <w:proofErr w:type="spellStart"/>
      <w:r w:rsidRPr="00A77923">
        <w:rPr>
          <w:rFonts w:eastAsiaTheme="minorEastAsia"/>
          <w:bCs/>
          <w:iCs/>
        </w:rPr>
        <w:t>Oscillator</w:t>
      </w:r>
      <w:proofErr w:type="spellEnd"/>
      <w:r w:rsidRPr="00A77923">
        <w:rPr>
          <w:rFonts w:eastAsiaTheme="minorEastAsia"/>
          <w:bCs/>
          <w:iCs/>
        </w:rPr>
        <w:t xml:space="preserve"> </w:t>
      </w:r>
      <w:proofErr w:type="spellStart"/>
      <w:r w:rsidRPr="00A77923">
        <w:rPr>
          <w:rFonts w:eastAsiaTheme="minorEastAsia"/>
          <w:bCs/>
          <w:iCs/>
        </w:rPr>
        <w:t>Drive</w:t>
      </w:r>
      <w:proofErr w:type="spellEnd"/>
      <w:r w:rsidRPr="00A77923">
        <w:rPr>
          <w:rFonts w:eastAsiaTheme="minorEastAsia"/>
          <w:bCs/>
          <w:iCs/>
        </w:rPr>
        <w:t>). Идеальный смеситель должен быть нечувствительным</w:t>
      </w:r>
      <w:r w:rsidR="00F70AB9">
        <w:rPr>
          <w:rFonts w:eastAsiaTheme="minorEastAsia"/>
          <w:bCs/>
          <w:iCs/>
        </w:rPr>
        <w:t xml:space="preserve"> </w:t>
      </w:r>
      <w:r w:rsidRPr="00A77923">
        <w:rPr>
          <w:rFonts w:eastAsiaTheme="minorEastAsia"/>
          <w:bCs/>
          <w:iCs/>
        </w:rPr>
        <w:t>к уровням гетеродинного сигнала и содержащихся в нем кратных гармоник.</w:t>
      </w:r>
      <w:r w:rsidR="00F70AB9">
        <w:rPr>
          <w:rFonts w:eastAsiaTheme="minorEastAsia"/>
          <w:bCs/>
          <w:iCs/>
        </w:rPr>
        <w:t xml:space="preserve"> </w:t>
      </w:r>
      <w:r w:rsidRPr="00A77923">
        <w:rPr>
          <w:rFonts w:eastAsiaTheme="minorEastAsia"/>
          <w:bCs/>
          <w:iCs/>
        </w:rPr>
        <w:t>В реальных устройствах параметры гетеродина должны соответствовать параметрам смесителя. Для пассивных двойных</w:t>
      </w:r>
      <w:r w:rsidR="00F70AB9">
        <w:rPr>
          <w:rFonts w:eastAsiaTheme="minorEastAsia"/>
          <w:bCs/>
          <w:iCs/>
        </w:rPr>
        <w:t xml:space="preserve"> </w:t>
      </w:r>
      <w:r w:rsidRPr="00A77923">
        <w:rPr>
          <w:rFonts w:eastAsiaTheme="minorEastAsia"/>
          <w:bCs/>
          <w:iCs/>
        </w:rPr>
        <w:t>балансных диодных смесителей необходим уровень сигнала гетеродина 5–25 дБм.</w:t>
      </w:r>
    </w:p>
    <w:p w14:paraId="5C57B913" w14:textId="77777777" w:rsidR="00F70AB9" w:rsidRDefault="00A77923" w:rsidP="00756255">
      <w:pPr>
        <w:jc w:val="both"/>
        <w:rPr>
          <w:rFonts w:eastAsiaTheme="minorEastAsia"/>
          <w:bCs/>
          <w:iCs/>
        </w:rPr>
      </w:pPr>
      <w:r w:rsidRPr="00A77923">
        <w:rPr>
          <w:rFonts w:eastAsiaTheme="minorEastAsia"/>
          <w:bCs/>
          <w:iCs/>
        </w:rPr>
        <w:t>Активным смесителям требуется уровень</w:t>
      </w:r>
      <w:r w:rsidR="00F70AB9">
        <w:rPr>
          <w:rFonts w:eastAsiaTheme="minorEastAsia"/>
          <w:bCs/>
          <w:iCs/>
        </w:rPr>
        <w:t xml:space="preserve"> </w:t>
      </w:r>
      <w:r w:rsidRPr="00A77923">
        <w:rPr>
          <w:rFonts w:eastAsiaTheme="minorEastAsia"/>
          <w:bCs/>
          <w:iCs/>
        </w:rPr>
        <w:t>гетеродина в пределах –20…30 дБм в зависимости от схемотехнической реализации.</w:t>
      </w:r>
      <w:r w:rsidR="00F70AB9">
        <w:rPr>
          <w:rFonts w:eastAsiaTheme="minorEastAsia"/>
          <w:bCs/>
          <w:iCs/>
        </w:rPr>
        <w:t xml:space="preserve"> </w:t>
      </w:r>
      <w:r w:rsidRPr="00A77923">
        <w:rPr>
          <w:rFonts w:eastAsiaTheme="minorEastAsia"/>
          <w:bCs/>
          <w:iCs/>
        </w:rPr>
        <w:t>Таким образом, проектирование или выбор опорного (гетеродинного) генератора</w:t>
      </w:r>
      <w:r w:rsidR="00F70AB9">
        <w:rPr>
          <w:rFonts w:eastAsiaTheme="minorEastAsia"/>
          <w:bCs/>
          <w:iCs/>
        </w:rPr>
        <w:t xml:space="preserve"> </w:t>
      </w:r>
      <w:r w:rsidRPr="00A77923">
        <w:rPr>
          <w:rFonts w:eastAsiaTheme="minorEastAsia"/>
          <w:bCs/>
          <w:iCs/>
        </w:rPr>
        <w:t>самым тесным образом связаны с выбранным типом смесителя или преобразователя.</w:t>
      </w:r>
    </w:p>
    <w:p w14:paraId="68049E45" w14:textId="77777777" w:rsidR="00F70AB9" w:rsidRDefault="00A77923" w:rsidP="00756255">
      <w:pPr>
        <w:jc w:val="both"/>
        <w:rPr>
          <w:rFonts w:eastAsiaTheme="minorEastAsia"/>
          <w:bCs/>
          <w:iCs/>
        </w:rPr>
      </w:pPr>
      <w:r w:rsidRPr="00F70AB9">
        <w:rPr>
          <w:rFonts w:eastAsiaTheme="minorEastAsia"/>
          <w:bCs/>
          <w:iCs/>
          <w:lang w:val="en-US"/>
        </w:rPr>
        <w:t xml:space="preserve">• </w:t>
      </w:r>
      <w:r w:rsidRPr="00A77923">
        <w:rPr>
          <w:rFonts w:eastAsiaTheme="minorEastAsia"/>
          <w:bCs/>
          <w:iCs/>
        </w:rPr>
        <w:t>Развязка</w:t>
      </w:r>
      <w:r w:rsidRPr="00F70AB9">
        <w:rPr>
          <w:rFonts w:eastAsiaTheme="minorEastAsia"/>
          <w:bCs/>
          <w:iCs/>
          <w:lang w:val="en-US"/>
        </w:rPr>
        <w:t xml:space="preserve"> (</w:t>
      </w:r>
      <w:r w:rsidRPr="00A77923">
        <w:rPr>
          <w:rFonts w:eastAsiaTheme="minorEastAsia"/>
          <w:bCs/>
          <w:iCs/>
        </w:rPr>
        <w:t>изоляция</w:t>
      </w:r>
      <w:r w:rsidRPr="00F70AB9">
        <w:rPr>
          <w:rFonts w:eastAsiaTheme="minorEastAsia"/>
          <w:bCs/>
          <w:iCs/>
          <w:lang w:val="en-US"/>
        </w:rPr>
        <w:t xml:space="preserve">) </w:t>
      </w:r>
      <w:r w:rsidRPr="00A77923">
        <w:rPr>
          <w:rFonts w:eastAsiaTheme="minorEastAsia"/>
          <w:bCs/>
          <w:iCs/>
        </w:rPr>
        <w:t>портов</w:t>
      </w:r>
      <w:r w:rsidRPr="00F70AB9">
        <w:rPr>
          <w:rFonts w:eastAsiaTheme="minorEastAsia"/>
          <w:bCs/>
          <w:iCs/>
          <w:lang w:val="en-US"/>
        </w:rPr>
        <w:t xml:space="preserve"> (Port-to-Port</w:t>
      </w:r>
      <w:r w:rsidR="00F70AB9" w:rsidRPr="00F70AB9">
        <w:rPr>
          <w:rFonts w:eastAsiaTheme="minorEastAsia"/>
          <w:bCs/>
          <w:iCs/>
          <w:lang w:val="en-US"/>
        </w:rPr>
        <w:t xml:space="preserve"> </w:t>
      </w:r>
      <w:r w:rsidRPr="00F70AB9">
        <w:rPr>
          <w:rFonts w:eastAsiaTheme="minorEastAsia"/>
          <w:bCs/>
          <w:iCs/>
          <w:lang w:val="en-US"/>
        </w:rPr>
        <w:t xml:space="preserve">Isolations). </w:t>
      </w:r>
      <w:r w:rsidRPr="00A77923">
        <w:rPr>
          <w:rFonts w:eastAsiaTheme="minorEastAsia"/>
          <w:bCs/>
          <w:iCs/>
        </w:rPr>
        <w:t>Развязка представляет собой</w:t>
      </w:r>
      <w:r w:rsidR="00F70AB9">
        <w:rPr>
          <w:rFonts w:eastAsiaTheme="minorEastAsia"/>
          <w:bCs/>
          <w:iCs/>
        </w:rPr>
        <w:t xml:space="preserve"> </w:t>
      </w:r>
      <w:r w:rsidRPr="00A77923">
        <w:rPr>
          <w:rFonts w:eastAsiaTheme="minorEastAsia"/>
          <w:bCs/>
          <w:iCs/>
        </w:rPr>
        <w:t>параметр, характеризующий степень подавления паразитного прохождения сигнала, приложенного к какому-либо входу</w:t>
      </w:r>
      <w:r w:rsidR="00F70AB9">
        <w:rPr>
          <w:rFonts w:eastAsiaTheme="minorEastAsia"/>
          <w:bCs/>
          <w:iCs/>
        </w:rPr>
        <w:t xml:space="preserve"> </w:t>
      </w:r>
      <w:r w:rsidRPr="00A77923">
        <w:rPr>
          <w:rFonts w:eastAsiaTheme="minorEastAsia"/>
          <w:bCs/>
          <w:iCs/>
        </w:rPr>
        <w:t>(порту) компонента, на два других вывода. Единственный сигнал, который должен</w:t>
      </w:r>
      <w:r w:rsidR="00F70AB9">
        <w:rPr>
          <w:rFonts w:eastAsiaTheme="minorEastAsia"/>
          <w:bCs/>
          <w:iCs/>
        </w:rPr>
        <w:t xml:space="preserve"> </w:t>
      </w:r>
      <w:r w:rsidRPr="00A77923">
        <w:rPr>
          <w:rFonts w:eastAsiaTheme="minorEastAsia"/>
          <w:bCs/>
          <w:iCs/>
        </w:rPr>
        <w:t>присутствовать на выходе смесителя или</w:t>
      </w:r>
      <w:r w:rsidR="00F70AB9">
        <w:rPr>
          <w:rFonts w:eastAsiaTheme="minorEastAsia"/>
          <w:bCs/>
          <w:iCs/>
        </w:rPr>
        <w:t xml:space="preserve"> </w:t>
      </w:r>
      <w:r w:rsidRPr="00A77923">
        <w:rPr>
          <w:rFonts w:eastAsiaTheme="minorEastAsia"/>
          <w:bCs/>
          <w:iCs/>
        </w:rPr>
        <w:t xml:space="preserve">преобразователя, — это сигнал промежуточной частоты. </w:t>
      </w:r>
      <w:proofErr w:type="spellStart"/>
      <w:r w:rsidRPr="00A77923">
        <w:rPr>
          <w:rFonts w:eastAsiaTheme="minorEastAsia"/>
          <w:bCs/>
          <w:iCs/>
        </w:rPr>
        <w:t>Неидеальность</w:t>
      </w:r>
      <w:proofErr w:type="spellEnd"/>
      <w:r w:rsidRPr="00A77923">
        <w:rPr>
          <w:rFonts w:eastAsiaTheme="minorEastAsia"/>
          <w:bCs/>
          <w:iCs/>
        </w:rPr>
        <w:t xml:space="preserve"> развязки</w:t>
      </w:r>
      <w:r w:rsidR="00F70AB9">
        <w:rPr>
          <w:rFonts w:eastAsiaTheme="minorEastAsia"/>
          <w:bCs/>
          <w:iCs/>
        </w:rPr>
        <w:t xml:space="preserve"> </w:t>
      </w:r>
      <w:r w:rsidRPr="00A77923">
        <w:rPr>
          <w:rFonts w:eastAsiaTheme="minorEastAsia"/>
          <w:bCs/>
          <w:iCs/>
        </w:rPr>
        <w:t>портов приводит, в</w:t>
      </w:r>
      <w:r w:rsidR="00F70AB9">
        <w:rPr>
          <w:rFonts w:eastAsiaTheme="minorEastAsia"/>
          <w:bCs/>
          <w:iCs/>
        </w:rPr>
        <w:t xml:space="preserve"> </w:t>
      </w:r>
      <w:r w:rsidRPr="00A77923">
        <w:rPr>
          <w:rFonts w:eastAsiaTheme="minorEastAsia"/>
          <w:bCs/>
          <w:iCs/>
        </w:rPr>
        <w:t xml:space="preserve">частности, к возникновению явления </w:t>
      </w:r>
      <w:proofErr w:type="spellStart"/>
      <w:r w:rsidRPr="00A77923">
        <w:rPr>
          <w:rFonts w:eastAsiaTheme="minorEastAsia"/>
          <w:bCs/>
          <w:iCs/>
        </w:rPr>
        <w:t>самосмешения</w:t>
      </w:r>
      <w:proofErr w:type="spellEnd"/>
      <w:r w:rsidRPr="00A77923">
        <w:rPr>
          <w:rFonts w:eastAsiaTheme="minorEastAsia"/>
          <w:bCs/>
          <w:iCs/>
        </w:rPr>
        <w:t xml:space="preserve"> сигналов, существенно ухудшающего каче</w:t>
      </w:r>
      <w:r w:rsidR="00F70AB9" w:rsidRPr="00F70AB9">
        <w:rPr>
          <w:rFonts w:eastAsiaTheme="minorEastAsia"/>
          <w:bCs/>
          <w:iCs/>
        </w:rPr>
        <w:t xml:space="preserve">ство функционирования тракта. </w:t>
      </w:r>
    </w:p>
    <w:p w14:paraId="379DCF7B" w14:textId="1FEB11CB" w:rsidR="00F70AB9" w:rsidRDefault="00F70AB9" w:rsidP="00F70AB9">
      <w:pPr>
        <w:jc w:val="center"/>
        <w:rPr>
          <w:rFonts w:eastAsiaTheme="minorEastAsia"/>
          <w:bCs/>
          <w:iCs/>
        </w:rPr>
      </w:pPr>
      <w:r>
        <w:rPr>
          <w:noProof/>
          <w:lang w:eastAsia="ru-RU"/>
        </w:rPr>
        <w:lastRenderedPageBreak/>
        <w:drawing>
          <wp:inline distT="0" distB="0" distL="0" distR="0" wp14:anchorId="18165D15" wp14:editId="63164750">
            <wp:extent cx="5940425" cy="3094355"/>
            <wp:effectExtent l="0" t="0" r="3175" b="0"/>
            <wp:docPr id="776371763" name="Рисунок 1" descr="Изображение выглядит как линия, диаграмма, График,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71763" name="Рисунок 1" descr="Изображение выглядит как линия, диаграмма, График, Параллельный&#10;&#10;Контент, сгенерированный ИИ, может содержать ошибки."/>
                    <pic:cNvPicPr/>
                  </pic:nvPicPr>
                  <pic:blipFill>
                    <a:blip r:embed="rId16"/>
                    <a:stretch>
                      <a:fillRect/>
                    </a:stretch>
                  </pic:blipFill>
                  <pic:spPr>
                    <a:xfrm>
                      <a:off x="0" y="0"/>
                      <a:ext cx="5940425" cy="3094355"/>
                    </a:xfrm>
                    <a:prstGeom prst="rect">
                      <a:avLst/>
                    </a:prstGeom>
                  </pic:spPr>
                </pic:pic>
              </a:graphicData>
            </a:graphic>
          </wp:inline>
        </w:drawing>
      </w:r>
    </w:p>
    <w:p w14:paraId="5E7CA313" w14:textId="6DFE0FB2" w:rsidR="00F70AB9" w:rsidRDefault="00F70AB9" w:rsidP="00F70AB9">
      <w:pPr>
        <w:jc w:val="center"/>
        <w:rPr>
          <w:rFonts w:eastAsiaTheme="minorEastAsia"/>
          <w:bCs/>
          <w:iCs/>
        </w:rPr>
      </w:pPr>
      <w:r w:rsidRPr="00F70AB9">
        <w:rPr>
          <w:rFonts w:eastAsiaTheme="minorEastAsia"/>
          <w:bCs/>
          <w:iCs/>
        </w:rPr>
        <w:t xml:space="preserve">Влияние </w:t>
      </w:r>
      <w:proofErr w:type="spellStart"/>
      <w:r w:rsidRPr="00F70AB9">
        <w:rPr>
          <w:rFonts w:eastAsiaTheme="minorEastAsia"/>
          <w:bCs/>
          <w:iCs/>
        </w:rPr>
        <w:t>неидеальности</w:t>
      </w:r>
      <w:proofErr w:type="spellEnd"/>
      <w:r w:rsidRPr="00F70AB9">
        <w:rPr>
          <w:rFonts w:eastAsiaTheme="minorEastAsia"/>
          <w:bCs/>
          <w:iCs/>
        </w:rPr>
        <w:t xml:space="preserve"> развязки портов</w:t>
      </w:r>
      <w:r>
        <w:rPr>
          <w:rFonts w:eastAsiaTheme="minorEastAsia"/>
          <w:bCs/>
          <w:iCs/>
        </w:rPr>
        <w:t xml:space="preserve"> </w:t>
      </w:r>
      <w:r w:rsidRPr="00F70AB9">
        <w:rPr>
          <w:rFonts w:eastAsiaTheme="minorEastAsia"/>
          <w:bCs/>
          <w:iCs/>
        </w:rPr>
        <w:t>на работу смесителя</w:t>
      </w:r>
    </w:p>
    <w:p w14:paraId="066B14CC" w14:textId="203DEF86" w:rsidR="00F70AB9" w:rsidRDefault="00F70AB9" w:rsidP="00756255">
      <w:pPr>
        <w:jc w:val="both"/>
        <w:rPr>
          <w:rFonts w:eastAsiaTheme="minorEastAsia"/>
          <w:bCs/>
          <w:iCs/>
        </w:rPr>
      </w:pPr>
      <w:r w:rsidRPr="00F70AB9">
        <w:rPr>
          <w:rFonts w:eastAsiaTheme="minorEastAsia"/>
          <w:bCs/>
          <w:iCs/>
        </w:rPr>
        <w:t>Величина</w:t>
      </w:r>
      <w:r>
        <w:rPr>
          <w:rFonts w:eastAsiaTheme="minorEastAsia"/>
          <w:bCs/>
          <w:iCs/>
        </w:rPr>
        <w:t xml:space="preserve"> </w:t>
      </w:r>
      <w:r w:rsidRPr="00F70AB9">
        <w:rPr>
          <w:rFonts w:eastAsiaTheme="minorEastAsia"/>
          <w:bCs/>
          <w:iCs/>
        </w:rPr>
        <w:t>развязки зависит от того, является ли смеситель небалансным, простым балансным</w:t>
      </w:r>
      <w:r>
        <w:rPr>
          <w:rFonts w:eastAsiaTheme="minorEastAsia"/>
          <w:bCs/>
          <w:iCs/>
        </w:rPr>
        <w:t xml:space="preserve"> </w:t>
      </w:r>
      <w:r w:rsidRPr="00F70AB9">
        <w:rPr>
          <w:rFonts w:eastAsiaTheme="minorEastAsia"/>
          <w:bCs/>
          <w:iCs/>
        </w:rPr>
        <w:t>или двойным балансным. В небалансных</w:t>
      </w:r>
      <w:r>
        <w:rPr>
          <w:rFonts w:eastAsiaTheme="minorEastAsia"/>
          <w:bCs/>
          <w:iCs/>
        </w:rPr>
        <w:t xml:space="preserve"> </w:t>
      </w:r>
      <w:r w:rsidRPr="00F70AB9">
        <w:rPr>
          <w:rFonts w:eastAsiaTheme="minorEastAsia"/>
          <w:bCs/>
          <w:iCs/>
        </w:rPr>
        <w:t xml:space="preserve">смесителях вообще </w:t>
      </w:r>
      <w:r w:rsidR="002E04B7">
        <w:rPr>
          <w:rFonts w:eastAsiaTheme="minorEastAsia"/>
          <w:bCs/>
          <w:iCs/>
        </w:rPr>
        <w:t>о</w:t>
      </w:r>
      <w:r w:rsidRPr="00F70AB9">
        <w:rPr>
          <w:rFonts w:eastAsiaTheme="minorEastAsia"/>
          <w:bCs/>
          <w:iCs/>
        </w:rPr>
        <w:t>тсутствует развязка</w:t>
      </w:r>
      <w:r>
        <w:rPr>
          <w:rFonts w:eastAsiaTheme="minorEastAsia"/>
          <w:bCs/>
          <w:iCs/>
        </w:rPr>
        <w:t xml:space="preserve"> </w:t>
      </w:r>
      <w:r w:rsidRPr="00F70AB9">
        <w:rPr>
          <w:rFonts w:eastAsiaTheme="minorEastAsia"/>
          <w:bCs/>
          <w:iCs/>
        </w:rPr>
        <w:t>между портами. Наилучшую развязку</w:t>
      </w:r>
      <w:r>
        <w:rPr>
          <w:rFonts w:eastAsiaTheme="minorEastAsia"/>
          <w:bCs/>
          <w:iCs/>
        </w:rPr>
        <w:t xml:space="preserve"> </w:t>
      </w:r>
      <w:r w:rsidRPr="00F70AB9">
        <w:rPr>
          <w:rFonts w:eastAsiaTheme="minorEastAsia"/>
          <w:bCs/>
          <w:iCs/>
        </w:rPr>
        <w:t>между всеми тремя портами обеспечивают</w:t>
      </w:r>
      <w:r>
        <w:rPr>
          <w:rFonts w:eastAsiaTheme="minorEastAsia"/>
          <w:bCs/>
          <w:iCs/>
        </w:rPr>
        <w:t xml:space="preserve"> </w:t>
      </w:r>
      <w:r w:rsidRPr="00F70AB9">
        <w:rPr>
          <w:rFonts w:eastAsiaTheme="minorEastAsia"/>
          <w:bCs/>
          <w:iCs/>
        </w:rPr>
        <w:t>двойные балансные смесители.</w:t>
      </w:r>
    </w:p>
    <w:p w14:paraId="01D14F72" w14:textId="33DA57E2" w:rsidR="00F70AB9" w:rsidRDefault="00F70AB9" w:rsidP="00756255">
      <w:pPr>
        <w:jc w:val="both"/>
        <w:rPr>
          <w:rFonts w:eastAsiaTheme="minorEastAsia"/>
          <w:bCs/>
          <w:iCs/>
        </w:rPr>
      </w:pPr>
      <w:r w:rsidRPr="00F70AB9">
        <w:rPr>
          <w:rFonts w:eastAsiaTheme="minorEastAsia"/>
          <w:bCs/>
          <w:iCs/>
        </w:rPr>
        <w:t>• Согласование полных сопротивлений</w:t>
      </w:r>
      <w:r>
        <w:rPr>
          <w:rFonts w:eastAsiaTheme="minorEastAsia"/>
          <w:bCs/>
          <w:iCs/>
        </w:rPr>
        <w:t xml:space="preserve"> </w:t>
      </w:r>
      <w:r w:rsidRPr="00F70AB9">
        <w:rPr>
          <w:rFonts w:eastAsiaTheme="minorEastAsia"/>
          <w:bCs/>
          <w:iCs/>
        </w:rPr>
        <w:t>(</w:t>
      </w:r>
      <w:proofErr w:type="spellStart"/>
      <w:r w:rsidRPr="00F70AB9">
        <w:rPr>
          <w:rFonts w:eastAsiaTheme="minorEastAsia"/>
          <w:bCs/>
          <w:iCs/>
        </w:rPr>
        <w:t>импедансов</w:t>
      </w:r>
      <w:proofErr w:type="spellEnd"/>
      <w:r w:rsidRPr="00F70AB9">
        <w:rPr>
          <w:rFonts w:eastAsiaTheme="minorEastAsia"/>
          <w:bCs/>
          <w:iCs/>
        </w:rPr>
        <w:t>) (</w:t>
      </w:r>
      <w:proofErr w:type="spellStart"/>
      <w:r w:rsidRPr="00F70AB9">
        <w:rPr>
          <w:rFonts w:eastAsiaTheme="minorEastAsia"/>
          <w:bCs/>
          <w:iCs/>
        </w:rPr>
        <w:t>Impedance</w:t>
      </w:r>
      <w:proofErr w:type="spellEnd"/>
      <w:r w:rsidRPr="00F70AB9">
        <w:rPr>
          <w:rFonts w:eastAsiaTheme="minorEastAsia"/>
          <w:bCs/>
          <w:iCs/>
        </w:rPr>
        <w:t xml:space="preserve"> </w:t>
      </w:r>
      <w:proofErr w:type="spellStart"/>
      <w:r w:rsidRPr="00F70AB9">
        <w:rPr>
          <w:rFonts w:eastAsiaTheme="minorEastAsia"/>
          <w:bCs/>
          <w:iCs/>
        </w:rPr>
        <w:t>Matching</w:t>
      </w:r>
      <w:proofErr w:type="spellEnd"/>
      <w:r w:rsidRPr="00F70AB9">
        <w:rPr>
          <w:rFonts w:eastAsiaTheme="minorEastAsia"/>
          <w:bCs/>
          <w:iCs/>
        </w:rPr>
        <w:t>).</w:t>
      </w:r>
      <w:r>
        <w:rPr>
          <w:rFonts w:eastAsiaTheme="minorEastAsia"/>
          <w:bCs/>
          <w:iCs/>
        </w:rPr>
        <w:t xml:space="preserve"> </w:t>
      </w:r>
      <w:r w:rsidRPr="00F70AB9">
        <w:rPr>
          <w:rFonts w:eastAsiaTheme="minorEastAsia"/>
          <w:bCs/>
          <w:iCs/>
        </w:rPr>
        <w:t>Независимо от того, какой смеситель применяется в системе, активный или пассивный, для получения его оптимальных параметров необходимо выполнить тщательное</w:t>
      </w:r>
      <w:r>
        <w:rPr>
          <w:rFonts w:eastAsiaTheme="minorEastAsia"/>
          <w:bCs/>
          <w:iCs/>
        </w:rPr>
        <w:t xml:space="preserve"> </w:t>
      </w:r>
      <w:r w:rsidRPr="00F70AB9">
        <w:rPr>
          <w:rFonts w:eastAsiaTheme="minorEastAsia"/>
          <w:bCs/>
          <w:iCs/>
        </w:rPr>
        <w:t>согласование всех его трех входов (портов)</w:t>
      </w:r>
      <w:r w:rsidR="002E04B7">
        <w:rPr>
          <w:rFonts w:eastAsiaTheme="minorEastAsia"/>
          <w:bCs/>
          <w:iCs/>
        </w:rPr>
        <w:t xml:space="preserve"> </w:t>
      </w:r>
      <w:r w:rsidRPr="00F70AB9">
        <w:rPr>
          <w:rFonts w:eastAsiaTheme="minorEastAsia"/>
          <w:bCs/>
          <w:iCs/>
        </w:rPr>
        <w:t>с соответствующими трактами. В активных</w:t>
      </w:r>
      <w:r>
        <w:rPr>
          <w:rFonts w:eastAsiaTheme="minorEastAsia"/>
          <w:bCs/>
          <w:iCs/>
        </w:rPr>
        <w:t xml:space="preserve"> </w:t>
      </w:r>
      <w:r w:rsidRPr="00F70AB9">
        <w:rPr>
          <w:rFonts w:eastAsiaTheme="minorEastAsia"/>
          <w:bCs/>
          <w:iCs/>
        </w:rPr>
        <w:t>смесителях в результате рассогласования</w:t>
      </w:r>
      <w:r>
        <w:rPr>
          <w:rFonts w:eastAsiaTheme="minorEastAsia"/>
          <w:bCs/>
          <w:iCs/>
        </w:rPr>
        <w:t xml:space="preserve"> </w:t>
      </w:r>
      <w:r w:rsidRPr="00F70AB9">
        <w:rPr>
          <w:rFonts w:eastAsiaTheme="minorEastAsia"/>
          <w:bCs/>
          <w:iCs/>
        </w:rPr>
        <w:t>обычно снижается коэффициент усиления. Пассивные смесители особенно чувствительны к рассогласованию по выходу</w:t>
      </w:r>
      <w:r>
        <w:rPr>
          <w:rFonts w:eastAsiaTheme="minorEastAsia"/>
          <w:bCs/>
          <w:iCs/>
        </w:rPr>
        <w:t xml:space="preserve"> </w:t>
      </w:r>
      <w:r w:rsidRPr="00F70AB9">
        <w:rPr>
          <w:rFonts w:eastAsiaTheme="minorEastAsia"/>
          <w:bCs/>
          <w:iCs/>
        </w:rPr>
        <w:t>промежуточной частоты. В результате этого</w:t>
      </w:r>
      <w:r>
        <w:rPr>
          <w:rFonts w:eastAsiaTheme="minorEastAsia"/>
          <w:bCs/>
          <w:iCs/>
        </w:rPr>
        <w:t xml:space="preserve"> </w:t>
      </w:r>
      <w:r w:rsidRPr="00F70AB9">
        <w:rPr>
          <w:rFonts w:eastAsiaTheme="minorEastAsia"/>
          <w:bCs/>
          <w:iCs/>
        </w:rPr>
        <w:t>возникают большие потери преобразования, и увеличивается уровень паразитных</w:t>
      </w:r>
      <w:r>
        <w:rPr>
          <w:rFonts w:eastAsiaTheme="minorEastAsia"/>
          <w:bCs/>
          <w:iCs/>
        </w:rPr>
        <w:t xml:space="preserve"> </w:t>
      </w:r>
      <w:r w:rsidRPr="00F70AB9">
        <w:rPr>
          <w:rFonts w:eastAsiaTheme="minorEastAsia"/>
          <w:bCs/>
          <w:iCs/>
        </w:rPr>
        <w:t>составляющих преобразования.</w:t>
      </w:r>
    </w:p>
    <w:p w14:paraId="3DF7FBAA" w14:textId="53F0AA73" w:rsidR="00F56424" w:rsidRDefault="00F70AB9" w:rsidP="00756255">
      <w:pPr>
        <w:jc w:val="both"/>
        <w:rPr>
          <w:rFonts w:eastAsiaTheme="minorEastAsia"/>
          <w:bCs/>
          <w:iCs/>
        </w:rPr>
      </w:pPr>
      <w:r w:rsidRPr="00F70AB9">
        <w:rPr>
          <w:rFonts w:eastAsiaTheme="minorEastAsia"/>
          <w:bCs/>
          <w:iCs/>
        </w:rPr>
        <w:t>• Нелинейность преобразования, или</w:t>
      </w:r>
      <w:r>
        <w:rPr>
          <w:rFonts w:eastAsiaTheme="minorEastAsia"/>
          <w:bCs/>
          <w:iCs/>
        </w:rPr>
        <w:t xml:space="preserve"> </w:t>
      </w:r>
      <w:r w:rsidRPr="00F70AB9">
        <w:rPr>
          <w:rFonts w:eastAsiaTheme="minorEastAsia"/>
          <w:bCs/>
          <w:iCs/>
        </w:rPr>
        <w:t>нелинейные искажения преобразования</w:t>
      </w:r>
      <w:r w:rsidR="002E04B7">
        <w:rPr>
          <w:rFonts w:eastAsiaTheme="minorEastAsia"/>
          <w:bCs/>
          <w:iCs/>
        </w:rPr>
        <w:t xml:space="preserve"> </w:t>
      </w:r>
      <w:proofErr w:type="spellStart"/>
      <w:r w:rsidRPr="00F70AB9">
        <w:rPr>
          <w:rFonts w:eastAsiaTheme="minorEastAsia"/>
          <w:bCs/>
          <w:iCs/>
        </w:rPr>
        <w:t>Conversion</w:t>
      </w:r>
      <w:proofErr w:type="spellEnd"/>
      <w:r w:rsidRPr="00F70AB9">
        <w:rPr>
          <w:rFonts w:eastAsiaTheme="minorEastAsia"/>
          <w:bCs/>
          <w:iCs/>
        </w:rPr>
        <w:t xml:space="preserve"> </w:t>
      </w:r>
      <w:proofErr w:type="spellStart"/>
      <w:r w:rsidRPr="00F70AB9">
        <w:rPr>
          <w:rFonts w:eastAsiaTheme="minorEastAsia"/>
          <w:bCs/>
          <w:iCs/>
        </w:rPr>
        <w:t>Compression</w:t>
      </w:r>
      <w:proofErr w:type="spellEnd"/>
      <w:r w:rsidRPr="00F70AB9">
        <w:rPr>
          <w:rFonts w:eastAsiaTheme="minorEastAsia"/>
          <w:bCs/>
          <w:iCs/>
        </w:rPr>
        <w:t>), характеризуется величиной максимального</w:t>
      </w:r>
      <w:r w:rsidR="002E04B7">
        <w:rPr>
          <w:rFonts w:eastAsiaTheme="minorEastAsia"/>
          <w:bCs/>
          <w:iCs/>
        </w:rPr>
        <w:t xml:space="preserve"> </w:t>
      </w:r>
      <w:r w:rsidRPr="00F70AB9">
        <w:rPr>
          <w:rFonts w:eastAsiaTheme="minorEastAsia"/>
          <w:bCs/>
          <w:iCs/>
        </w:rPr>
        <w:t>РЧ</w:t>
      </w:r>
      <w:r w:rsidR="00F56424">
        <w:rPr>
          <w:rFonts w:eastAsiaTheme="minorEastAsia"/>
          <w:bCs/>
          <w:iCs/>
        </w:rPr>
        <w:t xml:space="preserve"> </w:t>
      </w:r>
      <w:r w:rsidRPr="00F70AB9">
        <w:rPr>
          <w:rFonts w:eastAsiaTheme="minorEastAsia"/>
          <w:bCs/>
          <w:iCs/>
        </w:rPr>
        <w:t>-</w:t>
      </w:r>
      <w:r w:rsidR="00F56424">
        <w:rPr>
          <w:rFonts w:eastAsiaTheme="minorEastAsia"/>
          <w:bCs/>
          <w:iCs/>
        </w:rPr>
        <w:t xml:space="preserve"> </w:t>
      </w:r>
      <w:r w:rsidRPr="00F70AB9">
        <w:rPr>
          <w:rFonts w:eastAsiaTheme="minorEastAsia"/>
          <w:bCs/>
          <w:iCs/>
        </w:rPr>
        <w:t>сигнала</w:t>
      </w:r>
      <w:r w:rsidR="00F56424">
        <w:rPr>
          <w:rFonts w:eastAsiaTheme="minorEastAsia"/>
          <w:bCs/>
          <w:iCs/>
        </w:rPr>
        <w:t xml:space="preserve"> </w:t>
      </w:r>
      <w:r w:rsidRPr="00F70AB9">
        <w:rPr>
          <w:rFonts w:eastAsiaTheme="minorEastAsia"/>
          <w:bCs/>
          <w:iCs/>
        </w:rPr>
        <w:t>на входе, при котором смеситель находится</w:t>
      </w:r>
      <w:r w:rsidR="00F56424">
        <w:rPr>
          <w:rFonts w:eastAsiaTheme="minorEastAsia"/>
          <w:bCs/>
          <w:iCs/>
        </w:rPr>
        <w:t xml:space="preserve"> </w:t>
      </w:r>
      <w:r w:rsidRPr="00F70AB9">
        <w:rPr>
          <w:rFonts w:eastAsiaTheme="minorEastAsia"/>
          <w:bCs/>
          <w:iCs/>
        </w:rPr>
        <w:t>в линейном режиме.</w:t>
      </w:r>
    </w:p>
    <w:p w14:paraId="59022012" w14:textId="77777777" w:rsidR="00F56424" w:rsidRDefault="00F70AB9" w:rsidP="00756255">
      <w:pPr>
        <w:jc w:val="both"/>
        <w:rPr>
          <w:rFonts w:eastAsiaTheme="minorEastAsia"/>
          <w:bCs/>
          <w:iCs/>
        </w:rPr>
      </w:pPr>
      <w:r w:rsidRPr="00F70AB9">
        <w:rPr>
          <w:rFonts w:eastAsiaTheme="minorEastAsia"/>
          <w:bCs/>
          <w:iCs/>
        </w:rPr>
        <w:t xml:space="preserve">• </w:t>
      </w:r>
      <w:proofErr w:type="spellStart"/>
      <w:r w:rsidRPr="00F70AB9">
        <w:rPr>
          <w:rFonts w:eastAsiaTheme="minorEastAsia"/>
          <w:bCs/>
          <w:iCs/>
        </w:rPr>
        <w:t>Однодецибельной</w:t>
      </w:r>
      <w:proofErr w:type="spellEnd"/>
      <w:r w:rsidRPr="00F70AB9">
        <w:rPr>
          <w:rFonts w:eastAsiaTheme="minorEastAsia"/>
          <w:bCs/>
          <w:iCs/>
        </w:rPr>
        <w:t xml:space="preserve"> точкой компрессии смесителя называется уровень входного сигнала, при котором потери преобразования</w:t>
      </w:r>
      <w:r w:rsidR="00F56424">
        <w:rPr>
          <w:rFonts w:eastAsiaTheme="minorEastAsia"/>
          <w:bCs/>
          <w:iCs/>
        </w:rPr>
        <w:t xml:space="preserve"> </w:t>
      </w:r>
      <w:r w:rsidRPr="00F70AB9">
        <w:rPr>
          <w:rFonts w:eastAsiaTheme="minorEastAsia"/>
          <w:bCs/>
          <w:iCs/>
        </w:rPr>
        <w:t>смесителя увеличиваются на 1 дБ.</w:t>
      </w:r>
    </w:p>
    <w:p w14:paraId="40F289A8" w14:textId="77777777" w:rsidR="00F56424" w:rsidRDefault="00F70AB9" w:rsidP="00756255">
      <w:pPr>
        <w:jc w:val="both"/>
        <w:rPr>
          <w:rFonts w:eastAsiaTheme="minorEastAsia"/>
          <w:bCs/>
          <w:iCs/>
        </w:rPr>
      </w:pPr>
      <w:r w:rsidRPr="00F70AB9">
        <w:rPr>
          <w:rFonts w:eastAsiaTheme="minorEastAsia"/>
          <w:bCs/>
          <w:iCs/>
        </w:rPr>
        <w:t>• Динамический диапазон (Dynamic Range).</w:t>
      </w:r>
      <w:r w:rsidR="00F56424">
        <w:rPr>
          <w:rFonts w:eastAsiaTheme="minorEastAsia"/>
          <w:bCs/>
          <w:iCs/>
        </w:rPr>
        <w:t xml:space="preserve"> </w:t>
      </w:r>
      <w:r w:rsidRPr="00F70AB9">
        <w:rPr>
          <w:rFonts w:eastAsiaTheme="minorEastAsia"/>
          <w:bCs/>
          <w:iCs/>
        </w:rPr>
        <w:t>Нижний предел динамического диапазона</w:t>
      </w:r>
      <w:r w:rsidR="00F56424">
        <w:rPr>
          <w:rFonts w:eastAsiaTheme="minorEastAsia"/>
          <w:bCs/>
          <w:iCs/>
        </w:rPr>
        <w:t xml:space="preserve"> </w:t>
      </w:r>
      <w:r w:rsidRPr="00F70AB9">
        <w:rPr>
          <w:rFonts w:eastAsiaTheme="minorEastAsia"/>
          <w:bCs/>
          <w:iCs/>
        </w:rPr>
        <w:t>смесителя определяется его коэффициентом шума, а верхний предел — уровнями</w:t>
      </w:r>
      <w:r w:rsidR="00F56424">
        <w:rPr>
          <w:rFonts w:eastAsiaTheme="minorEastAsia"/>
          <w:bCs/>
          <w:iCs/>
        </w:rPr>
        <w:t xml:space="preserve"> </w:t>
      </w:r>
      <w:r w:rsidRPr="00F70AB9">
        <w:rPr>
          <w:rFonts w:eastAsiaTheme="minorEastAsia"/>
          <w:bCs/>
          <w:iCs/>
        </w:rPr>
        <w:t>компрессии коэффициента передачи, интермодуляционных составляющих и теплового разрушения.</w:t>
      </w:r>
    </w:p>
    <w:p w14:paraId="60E8F257" w14:textId="77777777" w:rsidR="00F56424" w:rsidRDefault="00F70AB9" w:rsidP="00756255">
      <w:pPr>
        <w:jc w:val="both"/>
        <w:rPr>
          <w:rFonts w:eastAsiaTheme="minorEastAsia"/>
          <w:bCs/>
          <w:iCs/>
        </w:rPr>
      </w:pPr>
      <w:r w:rsidRPr="00F70AB9">
        <w:rPr>
          <w:rFonts w:eastAsiaTheme="minorEastAsia"/>
          <w:bCs/>
          <w:iCs/>
        </w:rPr>
        <w:lastRenderedPageBreak/>
        <w:t>• Точка пересечения третьего порядка (</w:t>
      </w:r>
      <w:proofErr w:type="spellStart"/>
      <w:r w:rsidRPr="00F70AB9">
        <w:rPr>
          <w:rFonts w:eastAsiaTheme="minorEastAsia"/>
          <w:bCs/>
          <w:iCs/>
        </w:rPr>
        <w:t>Third</w:t>
      </w:r>
      <w:proofErr w:type="spellEnd"/>
      <w:r w:rsidR="00F56424">
        <w:rPr>
          <w:rFonts w:eastAsiaTheme="minorEastAsia"/>
          <w:bCs/>
          <w:iCs/>
        </w:rPr>
        <w:t xml:space="preserve"> </w:t>
      </w:r>
      <w:proofErr w:type="spellStart"/>
      <w:r w:rsidRPr="00F70AB9">
        <w:rPr>
          <w:rFonts w:eastAsiaTheme="minorEastAsia"/>
          <w:bCs/>
          <w:iCs/>
        </w:rPr>
        <w:t>Order</w:t>
      </w:r>
      <w:proofErr w:type="spellEnd"/>
      <w:r w:rsidRPr="00F70AB9">
        <w:rPr>
          <w:rFonts w:eastAsiaTheme="minorEastAsia"/>
          <w:bCs/>
          <w:iCs/>
        </w:rPr>
        <w:t xml:space="preserve"> </w:t>
      </w:r>
      <w:proofErr w:type="spellStart"/>
      <w:r w:rsidRPr="00F70AB9">
        <w:rPr>
          <w:rFonts w:eastAsiaTheme="minorEastAsia"/>
          <w:bCs/>
          <w:iCs/>
        </w:rPr>
        <w:t>Intercept</w:t>
      </w:r>
      <w:proofErr w:type="spellEnd"/>
      <w:r w:rsidRPr="00F70AB9">
        <w:rPr>
          <w:rFonts w:eastAsiaTheme="minorEastAsia"/>
          <w:bCs/>
          <w:iCs/>
        </w:rPr>
        <w:t xml:space="preserve"> </w:t>
      </w:r>
      <w:proofErr w:type="spellStart"/>
      <w:r w:rsidRPr="00F70AB9">
        <w:rPr>
          <w:rFonts w:eastAsiaTheme="minorEastAsia"/>
          <w:bCs/>
          <w:iCs/>
        </w:rPr>
        <w:t>Point</w:t>
      </w:r>
      <w:proofErr w:type="spellEnd"/>
      <w:r w:rsidRPr="00F70AB9">
        <w:rPr>
          <w:rFonts w:eastAsiaTheme="minorEastAsia"/>
          <w:bCs/>
          <w:iCs/>
        </w:rPr>
        <w:t>, TOI). Наиболее нежелательные продукты нелинейности третьего порядка после смешения двух входных</w:t>
      </w:r>
      <w:r w:rsidR="00F56424">
        <w:rPr>
          <w:rFonts w:eastAsiaTheme="minorEastAsia"/>
          <w:bCs/>
          <w:iCs/>
        </w:rPr>
        <w:t xml:space="preserve"> </w:t>
      </w:r>
      <w:r w:rsidRPr="00F70AB9">
        <w:rPr>
          <w:rFonts w:eastAsiaTheme="minorEastAsia"/>
          <w:bCs/>
          <w:iCs/>
        </w:rPr>
        <w:t>РЧ-сигналов с близко расположенными</w:t>
      </w:r>
      <w:r w:rsidR="00F56424">
        <w:rPr>
          <w:rFonts w:eastAsiaTheme="minorEastAsia"/>
          <w:bCs/>
          <w:iCs/>
        </w:rPr>
        <w:t xml:space="preserve"> </w:t>
      </w:r>
      <w:r w:rsidRPr="00F70AB9">
        <w:rPr>
          <w:rFonts w:eastAsiaTheme="minorEastAsia"/>
          <w:bCs/>
          <w:iCs/>
        </w:rPr>
        <w:t xml:space="preserve">частотами </w:t>
      </w:r>
      <w:r w:rsidRPr="00F70AB9">
        <w:rPr>
          <w:rFonts w:eastAsiaTheme="minorEastAsia"/>
          <w:bCs/>
          <w:i/>
          <w:iCs/>
        </w:rPr>
        <w:t>f</w:t>
      </w:r>
      <w:r w:rsidRPr="00F70AB9">
        <w:rPr>
          <w:rFonts w:eastAsiaTheme="minorEastAsia"/>
          <w:bCs/>
          <w:iCs/>
        </w:rPr>
        <w:t xml:space="preserve">1 и </w:t>
      </w:r>
      <w:r w:rsidRPr="00F70AB9">
        <w:rPr>
          <w:rFonts w:eastAsiaTheme="minorEastAsia"/>
          <w:bCs/>
          <w:i/>
          <w:iCs/>
        </w:rPr>
        <w:t>f</w:t>
      </w:r>
      <w:r w:rsidRPr="00F70AB9">
        <w:rPr>
          <w:rFonts w:eastAsiaTheme="minorEastAsia"/>
          <w:bCs/>
          <w:iCs/>
        </w:rPr>
        <w:t xml:space="preserve">2 с колебанием гетеродина </w:t>
      </w:r>
      <w:proofErr w:type="spellStart"/>
      <w:r w:rsidRPr="00F70AB9">
        <w:rPr>
          <w:rFonts w:eastAsiaTheme="minorEastAsia"/>
          <w:bCs/>
          <w:i/>
          <w:iCs/>
        </w:rPr>
        <w:t>f</w:t>
      </w:r>
      <w:r w:rsidRPr="00F70AB9">
        <w:rPr>
          <w:rFonts w:eastAsiaTheme="minorEastAsia"/>
          <w:bCs/>
          <w:iCs/>
        </w:rPr>
        <w:t>гет</w:t>
      </w:r>
      <w:proofErr w:type="spellEnd"/>
      <w:r w:rsidRPr="00F70AB9">
        <w:rPr>
          <w:rFonts w:eastAsiaTheme="minorEastAsia"/>
          <w:bCs/>
          <w:iCs/>
        </w:rPr>
        <w:t xml:space="preserve"> возникают на частотах (2</w:t>
      </w:r>
      <w:r w:rsidRPr="00F70AB9">
        <w:rPr>
          <w:rFonts w:eastAsiaTheme="minorEastAsia"/>
          <w:bCs/>
          <w:i/>
          <w:iCs/>
        </w:rPr>
        <w:t>f</w:t>
      </w:r>
      <w:r w:rsidRPr="00F70AB9">
        <w:rPr>
          <w:rFonts w:eastAsiaTheme="minorEastAsia"/>
          <w:bCs/>
          <w:iCs/>
        </w:rPr>
        <w:t>1±</w:t>
      </w:r>
      <w:r w:rsidRPr="00F70AB9">
        <w:rPr>
          <w:rFonts w:eastAsiaTheme="minorEastAsia"/>
          <w:bCs/>
          <w:i/>
          <w:iCs/>
        </w:rPr>
        <w:t xml:space="preserve">f </w:t>
      </w:r>
      <w:proofErr w:type="gramStart"/>
      <w:r w:rsidRPr="00F70AB9">
        <w:rPr>
          <w:rFonts w:eastAsiaTheme="minorEastAsia"/>
          <w:bCs/>
          <w:iCs/>
        </w:rPr>
        <w:t>2)±</w:t>
      </w:r>
      <w:proofErr w:type="spellStart"/>
      <w:proofErr w:type="gramEnd"/>
      <w:r w:rsidRPr="00F70AB9">
        <w:rPr>
          <w:rFonts w:eastAsiaTheme="minorEastAsia"/>
          <w:bCs/>
          <w:i/>
          <w:iCs/>
        </w:rPr>
        <w:t>f</w:t>
      </w:r>
      <w:r w:rsidRPr="00F70AB9">
        <w:rPr>
          <w:rFonts w:eastAsiaTheme="minorEastAsia"/>
          <w:bCs/>
          <w:iCs/>
        </w:rPr>
        <w:t>гет</w:t>
      </w:r>
      <w:proofErr w:type="spellEnd"/>
      <w:r w:rsidR="00F56424">
        <w:rPr>
          <w:rFonts w:eastAsiaTheme="minorEastAsia"/>
          <w:bCs/>
          <w:iCs/>
        </w:rPr>
        <w:t xml:space="preserve"> </w:t>
      </w:r>
      <w:r w:rsidRPr="00F70AB9">
        <w:rPr>
          <w:rFonts w:eastAsiaTheme="minorEastAsia"/>
          <w:bCs/>
          <w:iCs/>
        </w:rPr>
        <w:t>и (2</w:t>
      </w:r>
      <w:r w:rsidRPr="00F70AB9">
        <w:rPr>
          <w:rFonts w:eastAsiaTheme="minorEastAsia"/>
          <w:bCs/>
          <w:i/>
          <w:iCs/>
        </w:rPr>
        <w:t xml:space="preserve">f </w:t>
      </w:r>
      <w:r w:rsidRPr="00F70AB9">
        <w:rPr>
          <w:rFonts w:eastAsiaTheme="minorEastAsia"/>
          <w:bCs/>
          <w:iCs/>
        </w:rPr>
        <w:t>2±</w:t>
      </w:r>
      <w:r w:rsidRPr="00F70AB9">
        <w:rPr>
          <w:rFonts w:eastAsiaTheme="minorEastAsia"/>
          <w:bCs/>
          <w:i/>
          <w:iCs/>
        </w:rPr>
        <w:t>f</w:t>
      </w:r>
      <w:r w:rsidRPr="00F70AB9">
        <w:rPr>
          <w:rFonts w:eastAsiaTheme="minorEastAsia"/>
          <w:bCs/>
          <w:iCs/>
        </w:rPr>
        <w:t>1)±</w:t>
      </w:r>
      <w:proofErr w:type="spellStart"/>
      <w:r w:rsidRPr="00F70AB9">
        <w:rPr>
          <w:rFonts w:eastAsiaTheme="minorEastAsia"/>
          <w:bCs/>
          <w:i/>
          <w:iCs/>
        </w:rPr>
        <w:t>f</w:t>
      </w:r>
      <w:r w:rsidRPr="00F70AB9">
        <w:rPr>
          <w:rFonts w:eastAsiaTheme="minorEastAsia"/>
          <w:bCs/>
          <w:iCs/>
        </w:rPr>
        <w:t>гет</w:t>
      </w:r>
      <w:proofErr w:type="spellEnd"/>
      <w:r w:rsidRPr="00F70AB9">
        <w:rPr>
          <w:rFonts w:eastAsiaTheme="minorEastAsia"/>
          <w:bCs/>
          <w:iCs/>
        </w:rPr>
        <w:t>. В смесителе с преобразованием частоты вниз наиболее важным</w:t>
      </w:r>
      <w:r w:rsidR="00F56424">
        <w:rPr>
          <w:rFonts w:eastAsiaTheme="minorEastAsia"/>
          <w:bCs/>
          <w:iCs/>
        </w:rPr>
        <w:t xml:space="preserve"> </w:t>
      </w:r>
      <w:r w:rsidRPr="00F70AB9">
        <w:rPr>
          <w:rFonts w:eastAsiaTheme="minorEastAsia"/>
          <w:bCs/>
          <w:iCs/>
        </w:rPr>
        <w:t>является учет комбинационной частоты</w:t>
      </w:r>
      <w:r w:rsidR="00F56424">
        <w:rPr>
          <w:rFonts w:eastAsiaTheme="minorEastAsia"/>
          <w:bCs/>
          <w:iCs/>
        </w:rPr>
        <w:t xml:space="preserve"> </w:t>
      </w:r>
      <w:r w:rsidRPr="00F70AB9">
        <w:rPr>
          <w:rFonts w:eastAsiaTheme="minorEastAsia"/>
          <w:bCs/>
          <w:iCs/>
        </w:rPr>
        <w:t>третьего порядка (2</w:t>
      </w:r>
      <w:r w:rsidRPr="00F70AB9">
        <w:rPr>
          <w:rFonts w:eastAsiaTheme="minorEastAsia"/>
          <w:bCs/>
          <w:i/>
          <w:iCs/>
        </w:rPr>
        <w:t>f</w:t>
      </w:r>
      <w:r w:rsidRPr="00F70AB9">
        <w:rPr>
          <w:rFonts w:eastAsiaTheme="minorEastAsia"/>
          <w:bCs/>
          <w:iCs/>
        </w:rPr>
        <w:t>1–</w:t>
      </w:r>
      <w:r w:rsidRPr="00F70AB9">
        <w:rPr>
          <w:rFonts w:eastAsiaTheme="minorEastAsia"/>
          <w:bCs/>
          <w:i/>
          <w:iCs/>
        </w:rPr>
        <w:t>f</w:t>
      </w:r>
      <w:r w:rsidRPr="00F70AB9">
        <w:rPr>
          <w:rFonts w:eastAsiaTheme="minorEastAsia"/>
          <w:bCs/>
          <w:iCs/>
        </w:rPr>
        <w:t>2)–</w:t>
      </w:r>
      <w:proofErr w:type="spellStart"/>
      <w:r w:rsidRPr="00F70AB9">
        <w:rPr>
          <w:rFonts w:eastAsiaTheme="minorEastAsia"/>
          <w:bCs/>
          <w:i/>
          <w:iCs/>
        </w:rPr>
        <w:t>f</w:t>
      </w:r>
      <w:r w:rsidRPr="00F70AB9">
        <w:rPr>
          <w:rFonts w:eastAsiaTheme="minorEastAsia"/>
          <w:bCs/>
          <w:iCs/>
        </w:rPr>
        <w:t>гет</w:t>
      </w:r>
      <w:proofErr w:type="spellEnd"/>
      <w:r w:rsidRPr="00F70AB9">
        <w:rPr>
          <w:rFonts w:eastAsiaTheme="minorEastAsia"/>
          <w:bCs/>
          <w:iCs/>
        </w:rPr>
        <w:t xml:space="preserve"> и (2</w:t>
      </w:r>
      <w:r w:rsidRPr="00F70AB9">
        <w:rPr>
          <w:rFonts w:eastAsiaTheme="minorEastAsia"/>
          <w:bCs/>
          <w:i/>
          <w:iCs/>
        </w:rPr>
        <w:t xml:space="preserve">f </w:t>
      </w:r>
      <w:r w:rsidRPr="00F70AB9">
        <w:rPr>
          <w:rFonts w:eastAsiaTheme="minorEastAsia"/>
          <w:bCs/>
          <w:iCs/>
        </w:rPr>
        <w:t>2–</w:t>
      </w:r>
      <w:r w:rsidR="00F56424">
        <w:rPr>
          <w:rFonts w:eastAsiaTheme="minorEastAsia"/>
          <w:bCs/>
          <w:iCs/>
        </w:rPr>
        <w:t xml:space="preserve"> </w:t>
      </w:r>
      <w:r w:rsidRPr="00F70AB9">
        <w:rPr>
          <w:rFonts w:eastAsiaTheme="minorEastAsia"/>
          <w:bCs/>
          <w:i/>
          <w:iCs/>
        </w:rPr>
        <w:t>f</w:t>
      </w:r>
      <w:r w:rsidRPr="00F70AB9">
        <w:rPr>
          <w:rFonts w:eastAsiaTheme="minorEastAsia"/>
          <w:bCs/>
          <w:iCs/>
        </w:rPr>
        <w:t>1)–</w:t>
      </w:r>
      <w:proofErr w:type="spellStart"/>
      <w:r w:rsidRPr="00F70AB9">
        <w:rPr>
          <w:rFonts w:eastAsiaTheme="minorEastAsia"/>
          <w:bCs/>
          <w:i/>
          <w:iCs/>
        </w:rPr>
        <w:t>f</w:t>
      </w:r>
      <w:r w:rsidRPr="00F70AB9">
        <w:rPr>
          <w:rFonts w:eastAsiaTheme="minorEastAsia"/>
          <w:bCs/>
          <w:iCs/>
        </w:rPr>
        <w:t>гет</w:t>
      </w:r>
      <w:proofErr w:type="spellEnd"/>
      <w:r w:rsidR="00F56424">
        <w:rPr>
          <w:rFonts w:eastAsiaTheme="minorEastAsia"/>
          <w:bCs/>
          <w:iCs/>
        </w:rPr>
        <w:t xml:space="preserve"> </w:t>
      </w:r>
      <w:r w:rsidRPr="00F70AB9">
        <w:rPr>
          <w:rFonts w:eastAsiaTheme="minorEastAsia"/>
          <w:bCs/>
          <w:iCs/>
        </w:rPr>
        <w:t>при попадании их в тракт ПЧ. Линейность</w:t>
      </w:r>
      <w:r w:rsidR="00F56424">
        <w:rPr>
          <w:rFonts w:eastAsiaTheme="minorEastAsia"/>
          <w:bCs/>
          <w:iCs/>
        </w:rPr>
        <w:t xml:space="preserve"> </w:t>
      </w:r>
      <w:r w:rsidRPr="00F70AB9">
        <w:rPr>
          <w:rFonts w:eastAsiaTheme="minorEastAsia"/>
          <w:bCs/>
          <w:iCs/>
        </w:rPr>
        <w:t>(</w:t>
      </w:r>
      <w:proofErr w:type="spellStart"/>
      <w:r w:rsidRPr="00F70AB9">
        <w:rPr>
          <w:rFonts w:eastAsiaTheme="minorEastAsia"/>
          <w:bCs/>
          <w:iCs/>
        </w:rPr>
        <w:t>Linearity</w:t>
      </w:r>
      <w:proofErr w:type="spellEnd"/>
      <w:r w:rsidRPr="00F70AB9">
        <w:rPr>
          <w:rFonts w:eastAsiaTheme="minorEastAsia"/>
          <w:bCs/>
          <w:iCs/>
        </w:rPr>
        <w:t>) смесителя зависит от уровня</w:t>
      </w:r>
      <w:r w:rsidR="00F56424">
        <w:rPr>
          <w:rFonts w:eastAsiaTheme="minorEastAsia"/>
          <w:bCs/>
          <w:iCs/>
        </w:rPr>
        <w:t xml:space="preserve"> </w:t>
      </w:r>
      <w:r w:rsidRPr="00F70AB9">
        <w:rPr>
          <w:rFonts w:eastAsiaTheme="minorEastAsia"/>
          <w:bCs/>
          <w:iCs/>
        </w:rPr>
        <w:t>входного сигнала. Смеситель с высокой линейностью имеет высокий TOI. Линейность</w:t>
      </w:r>
      <w:r w:rsidR="00F56424">
        <w:rPr>
          <w:rFonts w:eastAsiaTheme="minorEastAsia"/>
          <w:bCs/>
          <w:iCs/>
        </w:rPr>
        <w:t xml:space="preserve"> </w:t>
      </w:r>
      <w:r w:rsidRPr="00F70AB9">
        <w:rPr>
          <w:rFonts w:eastAsiaTheme="minorEastAsia"/>
          <w:bCs/>
          <w:iCs/>
        </w:rPr>
        <w:t>устройства можно наглядно представить,</w:t>
      </w:r>
      <w:r w:rsidR="00F56424">
        <w:rPr>
          <w:rFonts w:eastAsiaTheme="minorEastAsia"/>
          <w:bCs/>
          <w:iCs/>
        </w:rPr>
        <w:t xml:space="preserve"> </w:t>
      </w:r>
      <w:r w:rsidRPr="00F70AB9">
        <w:rPr>
          <w:rFonts w:eastAsiaTheme="minorEastAsia"/>
          <w:bCs/>
          <w:iCs/>
        </w:rPr>
        <w:t>построив график его амплитудной характеристики, т.е. зависимость уровня сигнала</w:t>
      </w:r>
      <w:r w:rsidRPr="00F70AB9">
        <w:rPr>
          <w:rFonts w:eastAsiaTheme="minorEastAsia"/>
          <w:bCs/>
          <w:iCs/>
        </w:rPr>
        <w:br/>
        <w:t>ПЧ на выходе смесителя от уровня входного</w:t>
      </w:r>
      <w:r w:rsidR="00F56424">
        <w:rPr>
          <w:rFonts w:eastAsiaTheme="minorEastAsia"/>
          <w:bCs/>
          <w:iCs/>
        </w:rPr>
        <w:t xml:space="preserve"> </w:t>
      </w:r>
      <w:r w:rsidRPr="00F70AB9">
        <w:rPr>
          <w:rFonts w:eastAsiaTheme="minorEastAsia"/>
          <w:bCs/>
          <w:iCs/>
        </w:rPr>
        <w:t>РЧ-сигнала.</w:t>
      </w:r>
    </w:p>
    <w:p w14:paraId="506232B7" w14:textId="3587A604" w:rsidR="00A77923" w:rsidRDefault="00F70AB9" w:rsidP="00756255">
      <w:pPr>
        <w:jc w:val="both"/>
        <w:rPr>
          <w:rFonts w:eastAsiaTheme="minorEastAsia"/>
          <w:bCs/>
          <w:iCs/>
        </w:rPr>
      </w:pPr>
      <w:r w:rsidRPr="00F70AB9">
        <w:rPr>
          <w:rFonts w:eastAsiaTheme="minorEastAsia"/>
          <w:bCs/>
          <w:iCs/>
        </w:rPr>
        <w:t>• Для квадратурных I/Q-смесителей в дополнение к приведенным выше должны</w:t>
      </w:r>
      <w:r w:rsidR="00F56424">
        <w:rPr>
          <w:rFonts w:eastAsiaTheme="minorEastAsia"/>
          <w:bCs/>
          <w:iCs/>
        </w:rPr>
        <w:t xml:space="preserve"> </w:t>
      </w:r>
      <w:r w:rsidRPr="00F70AB9">
        <w:rPr>
          <w:rFonts w:eastAsiaTheme="minorEastAsia"/>
          <w:bCs/>
          <w:iCs/>
        </w:rPr>
        <w:t xml:space="preserve">быть добавлены два параметра: </w:t>
      </w:r>
      <w:proofErr w:type="spellStart"/>
      <w:r w:rsidRPr="00F70AB9">
        <w:rPr>
          <w:rFonts w:eastAsiaTheme="minorEastAsia"/>
          <w:bCs/>
          <w:iCs/>
        </w:rPr>
        <w:t>разбаланс</w:t>
      </w:r>
      <w:proofErr w:type="spellEnd"/>
      <w:r w:rsidR="00F56424">
        <w:rPr>
          <w:rFonts w:eastAsiaTheme="minorEastAsia"/>
          <w:bCs/>
          <w:iCs/>
        </w:rPr>
        <w:t xml:space="preserve"> </w:t>
      </w:r>
      <w:r w:rsidRPr="00F70AB9">
        <w:rPr>
          <w:rFonts w:eastAsiaTheme="minorEastAsia"/>
          <w:bCs/>
          <w:iCs/>
        </w:rPr>
        <w:t>амплитуд (</w:t>
      </w:r>
      <w:proofErr w:type="spellStart"/>
      <w:r w:rsidRPr="00F70AB9">
        <w:rPr>
          <w:rFonts w:eastAsiaTheme="minorEastAsia"/>
          <w:bCs/>
          <w:iCs/>
        </w:rPr>
        <w:t>Magnitude</w:t>
      </w:r>
      <w:proofErr w:type="spellEnd"/>
      <w:r w:rsidRPr="00F70AB9">
        <w:rPr>
          <w:rFonts w:eastAsiaTheme="minorEastAsia"/>
          <w:bCs/>
          <w:iCs/>
        </w:rPr>
        <w:t xml:space="preserve"> </w:t>
      </w:r>
      <w:proofErr w:type="spellStart"/>
      <w:r w:rsidRPr="00F70AB9">
        <w:rPr>
          <w:rFonts w:eastAsiaTheme="minorEastAsia"/>
          <w:bCs/>
          <w:iCs/>
        </w:rPr>
        <w:t>imbalance</w:t>
      </w:r>
      <w:proofErr w:type="spellEnd"/>
      <w:r w:rsidRPr="00F70AB9">
        <w:rPr>
          <w:rFonts w:eastAsiaTheme="minorEastAsia"/>
          <w:bCs/>
          <w:iCs/>
        </w:rPr>
        <w:t xml:space="preserve">), дБ, и </w:t>
      </w:r>
      <w:proofErr w:type="spellStart"/>
      <w:r w:rsidRPr="00F70AB9">
        <w:rPr>
          <w:rFonts w:eastAsiaTheme="minorEastAsia"/>
          <w:bCs/>
          <w:iCs/>
        </w:rPr>
        <w:t>разбаланс</w:t>
      </w:r>
      <w:proofErr w:type="spellEnd"/>
      <w:r w:rsidRPr="00F70AB9">
        <w:rPr>
          <w:rFonts w:eastAsiaTheme="minorEastAsia"/>
          <w:bCs/>
          <w:iCs/>
        </w:rPr>
        <w:t xml:space="preserve"> фаз (</w:t>
      </w:r>
      <w:proofErr w:type="spellStart"/>
      <w:r w:rsidRPr="00F70AB9">
        <w:rPr>
          <w:rFonts w:eastAsiaTheme="minorEastAsia"/>
          <w:bCs/>
          <w:iCs/>
        </w:rPr>
        <w:t>Phase</w:t>
      </w:r>
      <w:proofErr w:type="spellEnd"/>
      <w:r w:rsidRPr="00F70AB9">
        <w:rPr>
          <w:rFonts w:eastAsiaTheme="minorEastAsia"/>
          <w:bCs/>
          <w:iCs/>
        </w:rPr>
        <w:t xml:space="preserve"> </w:t>
      </w:r>
      <w:proofErr w:type="spellStart"/>
      <w:r w:rsidRPr="00F70AB9">
        <w:rPr>
          <w:rFonts w:eastAsiaTheme="minorEastAsia"/>
          <w:bCs/>
          <w:iCs/>
        </w:rPr>
        <w:t>imbalance</w:t>
      </w:r>
      <w:proofErr w:type="spellEnd"/>
      <w:r w:rsidRPr="00F70AB9">
        <w:rPr>
          <w:rFonts w:eastAsiaTheme="minorEastAsia"/>
          <w:bCs/>
          <w:iCs/>
        </w:rPr>
        <w:t>) квадратурных</w:t>
      </w:r>
      <w:r w:rsidR="002E04B7">
        <w:rPr>
          <w:rFonts w:eastAsiaTheme="minorEastAsia"/>
          <w:bCs/>
          <w:iCs/>
        </w:rPr>
        <w:t xml:space="preserve"> </w:t>
      </w:r>
      <w:r w:rsidRPr="00F70AB9">
        <w:rPr>
          <w:rFonts w:eastAsiaTheme="minorEastAsia"/>
          <w:bCs/>
          <w:iCs/>
        </w:rPr>
        <w:t>каналов, градусы.</w:t>
      </w:r>
    </w:p>
    <w:p w14:paraId="5D586901" w14:textId="77777777" w:rsidR="00A77923" w:rsidRPr="00A77923" w:rsidRDefault="00A77923" w:rsidP="00756255">
      <w:pPr>
        <w:jc w:val="both"/>
        <w:rPr>
          <w:rFonts w:eastAsiaTheme="minorEastAsia"/>
          <w:bCs/>
          <w:iCs/>
        </w:rPr>
      </w:pPr>
    </w:p>
    <w:p w14:paraId="6AA921CB" w14:textId="77777777" w:rsidR="0075083B" w:rsidRPr="00FB2079" w:rsidRDefault="0075083B" w:rsidP="00756255">
      <w:pPr>
        <w:jc w:val="both"/>
        <w:rPr>
          <w:rFonts w:eastAsiaTheme="minorEastAsia"/>
          <w:b/>
          <w:bCs/>
          <w:i/>
          <w:iCs/>
        </w:rPr>
      </w:pPr>
      <w:r w:rsidRPr="0075083B">
        <w:rPr>
          <w:rFonts w:eastAsiaTheme="minorEastAsia"/>
          <w:b/>
          <w:bCs/>
          <w:i/>
          <w:iCs/>
        </w:rPr>
        <w:t>Смесители сигналов</w:t>
      </w:r>
    </w:p>
    <w:p w14:paraId="44DE7AEB" w14:textId="77777777" w:rsidR="0075083B" w:rsidRPr="0075083B" w:rsidRDefault="0075083B" w:rsidP="00756255">
      <w:pPr>
        <w:jc w:val="both"/>
        <w:rPr>
          <w:rFonts w:eastAsiaTheme="minorEastAsia"/>
          <w:bCs/>
          <w:iCs/>
        </w:rPr>
      </w:pPr>
      <w:r w:rsidRPr="0075083B">
        <w:rPr>
          <w:rFonts w:eastAsiaTheme="minorEastAsia"/>
          <w:bCs/>
          <w:iCs/>
        </w:rPr>
        <w:t>Наиболее часто ядром — основой преобразователей частоты — являются смесители сигналов. Смеситель (</w:t>
      </w:r>
      <w:proofErr w:type="spellStart"/>
      <w:r w:rsidRPr="0075083B">
        <w:rPr>
          <w:rFonts w:eastAsiaTheme="minorEastAsia"/>
          <w:bCs/>
          <w:iCs/>
        </w:rPr>
        <w:t>Mixer</w:t>
      </w:r>
      <w:proofErr w:type="spellEnd"/>
      <w:r w:rsidRPr="0075083B">
        <w:rPr>
          <w:rFonts w:eastAsiaTheme="minorEastAsia"/>
          <w:bCs/>
          <w:iCs/>
        </w:rPr>
        <w:t>) сигналов (См) — функциональный узел, предназначенный для объединения двух или более РЧ-сигналов и формирования выходного сигнала, являющегося обычно суммой или разностью входных сигналов.</w:t>
      </w:r>
    </w:p>
    <w:p w14:paraId="7C31B3F3" w14:textId="322DC309" w:rsidR="0075083B" w:rsidRPr="0075083B" w:rsidRDefault="0075083B" w:rsidP="00756255">
      <w:pPr>
        <w:jc w:val="both"/>
        <w:rPr>
          <w:rFonts w:eastAsiaTheme="minorEastAsia"/>
          <w:bCs/>
          <w:iCs/>
        </w:rPr>
      </w:pPr>
      <w:r w:rsidRPr="0075083B">
        <w:rPr>
          <w:rFonts w:eastAsiaTheme="minorEastAsia"/>
          <w:bCs/>
          <w:iCs/>
        </w:rPr>
        <w:t xml:space="preserve">В действующем ГОСТ 24375-80 приведено следующее определение: смеситель сигналов — электрическая цепь, создающая спектр </w:t>
      </w:r>
      <w:r w:rsidR="008A7F2D">
        <w:rPr>
          <w:rFonts w:eastAsiaTheme="minorEastAsia"/>
          <w:bCs/>
          <w:iCs/>
        </w:rPr>
        <w:t>к</w:t>
      </w:r>
      <w:r w:rsidRPr="0075083B">
        <w:rPr>
          <w:rFonts w:eastAsiaTheme="minorEastAsia"/>
          <w:bCs/>
          <w:iCs/>
        </w:rPr>
        <w:t>омбинационных частот при подаче на нее двух или более сигналов разной частоты.</w:t>
      </w:r>
    </w:p>
    <w:p w14:paraId="5B7CB068" w14:textId="339F01CF" w:rsidR="0075083B" w:rsidRPr="0075083B" w:rsidRDefault="0075083B" w:rsidP="00756255">
      <w:pPr>
        <w:jc w:val="both"/>
        <w:rPr>
          <w:rFonts w:eastAsiaTheme="minorEastAsia"/>
          <w:bCs/>
          <w:iCs/>
        </w:rPr>
      </w:pPr>
      <w:r w:rsidRPr="0075083B">
        <w:rPr>
          <w:rFonts w:eastAsiaTheme="minorEastAsia"/>
          <w:bCs/>
          <w:iCs/>
        </w:rPr>
        <w:t>Смеситель, как правило, используется для преобразования с повышением или с понижением частоты модулированного РЧ</w:t>
      </w:r>
      <w:r w:rsidR="00A77923">
        <w:rPr>
          <w:rFonts w:eastAsiaTheme="minorEastAsia"/>
          <w:bCs/>
          <w:iCs/>
        </w:rPr>
        <w:t xml:space="preserve"> </w:t>
      </w:r>
      <w:r w:rsidRPr="0075083B">
        <w:rPr>
          <w:rFonts w:eastAsiaTheme="minorEastAsia"/>
          <w:bCs/>
          <w:iCs/>
        </w:rPr>
        <w:t>сигнала и может называться в этом случае преобразователем сигнала (</w:t>
      </w:r>
      <w:proofErr w:type="spellStart"/>
      <w:r w:rsidRPr="0075083B">
        <w:rPr>
          <w:rFonts w:eastAsiaTheme="minorEastAsia"/>
          <w:bCs/>
          <w:iCs/>
        </w:rPr>
        <w:t>Signal</w:t>
      </w:r>
      <w:proofErr w:type="spellEnd"/>
      <w:r w:rsidRPr="0075083B">
        <w:rPr>
          <w:rFonts w:eastAsiaTheme="minorEastAsia"/>
          <w:bCs/>
          <w:iCs/>
        </w:rPr>
        <w:t xml:space="preserve"> </w:t>
      </w:r>
      <w:proofErr w:type="spellStart"/>
      <w:r w:rsidRPr="0075083B">
        <w:rPr>
          <w:rFonts w:eastAsiaTheme="minorEastAsia"/>
          <w:bCs/>
          <w:iCs/>
        </w:rPr>
        <w:t>Converter</w:t>
      </w:r>
      <w:proofErr w:type="spellEnd"/>
      <w:r w:rsidRPr="0075083B">
        <w:rPr>
          <w:rFonts w:eastAsiaTheme="minorEastAsia"/>
          <w:bCs/>
          <w:iCs/>
        </w:rPr>
        <w:t>) или преобразователем частоты (</w:t>
      </w:r>
      <w:proofErr w:type="spellStart"/>
      <w:r w:rsidRPr="0075083B">
        <w:rPr>
          <w:rFonts w:eastAsiaTheme="minorEastAsia"/>
          <w:bCs/>
          <w:iCs/>
        </w:rPr>
        <w:t>Frequency</w:t>
      </w:r>
      <w:proofErr w:type="spellEnd"/>
      <w:r w:rsidRPr="0075083B">
        <w:rPr>
          <w:rFonts w:eastAsiaTheme="minorEastAsia"/>
          <w:bCs/>
          <w:iCs/>
        </w:rPr>
        <w:t xml:space="preserve"> </w:t>
      </w:r>
      <w:proofErr w:type="spellStart"/>
      <w:r w:rsidRPr="0075083B">
        <w:rPr>
          <w:rFonts w:eastAsiaTheme="minorEastAsia"/>
          <w:bCs/>
          <w:iCs/>
        </w:rPr>
        <w:t>Converter</w:t>
      </w:r>
      <w:proofErr w:type="spellEnd"/>
      <w:r w:rsidRPr="0075083B">
        <w:rPr>
          <w:rFonts w:eastAsiaTheme="minorEastAsia"/>
          <w:bCs/>
          <w:iCs/>
        </w:rPr>
        <w:t>). Если выходная частота смесителя меньше входной, смеситель называют смесителем с преобразованием сигнала с понижением по частоте (</w:t>
      </w:r>
      <w:proofErr w:type="spellStart"/>
      <w:r w:rsidRPr="0075083B">
        <w:rPr>
          <w:rFonts w:eastAsiaTheme="minorEastAsia"/>
          <w:bCs/>
          <w:iCs/>
        </w:rPr>
        <w:t>Downconverting</w:t>
      </w:r>
      <w:proofErr w:type="spellEnd"/>
      <w:r w:rsidRPr="0075083B">
        <w:rPr>
          <w:rFonts w:eastAsiaTheme="minorEastAsia"/>
          <w:bCs/>
          <w:iCs/>
        </w:rPr>
        <w:t xml:space="preserve"> </w:t>
      </w:r>
      <w:proofErr w:type="spellStart"/>
      <w:r w:rsidRPr="0075083B">
        <w:rPr>
          <w:rFonts w:eastAsiaTheme="minorEastAsia"/>
          <w:bCs/>
          <w:iCs/>
        </w:rPr>
        <w:t>Mixer</w:t>
      </w:r>
      <w:proofErr w:type="spellEnd"/>
      <w:r w:rsidRPr="0075083B">
        <w:rPr>
          <w:rFonts w:eastAsiaTheme="minorEastAsia"/>
          <w:bCs/>
          <w:iCs/>
        </w:rPr>
        <w:t>), или вниз, в противном случае — смесителем с преобразованием сигнала с повышением по частоте (</w:t>
      </w:r>
      <w:proofErr w:type="spellStart"/>
      <w:r w:rsidRPr="0075083B">
        <w:rPr>
          <w:rFonts w:eastAsiaTheme="minorEastAsia"/>
          <w:bCs/>
          <w:iCs/>
        </w:rPr>
        <w:t>Upconverting</w:t>
      </w:r>
      <w:proofErr w:type="spellEnd"/>
      <w:r w:rsidRPr="0075083B">
        <w:rPr>
          <w:rFonts w:eastAsiaTheme="minorEastAsia"/>
          <w:bCs/>
          <w:iCs/>
        </w:rPr>
        <w:t xml:space="preserve"> </w:t>
      </w:r>
      <w:proofErr w:type="spellStart"/>
      <w:r w:rsidRPr="0075083B">
        <w:rPr>
          <w:rFonts w:eastAsiaTheme="minorEastAsia"/>
          <w:bCs/>
          <w:iCs/>
        </w:rPr>
        <w:t>Mixer</w:t>
      </w:r>
      <w:proofErr w:type="spellEnd"/>
      <w:r w:rsidRPr="0075083B">
        <w:rPr>
          <w:rFonts w:eastAsiaTheme="minorEastAsia"/>
          <w:bCs/>
          <w:iCs/>
        </w:rPr>
        <w:t>), или вверх.</w:t>
      </w:r>
    </w:p>
    <w:p w14:paraId="5D34ADFE" w14:textId="0E55BCFD" w:rsidR="0075083B" w:rsidRDefault="0075083B" w:rsidP="00756255">
      <w:pPr>
        <w:jc w:val="both"/>
        <w:rPr>
          <w:rFonts w:eastAsiaTheme="minorEastAsia"/>
          <w:bCs/>
          <w:iCs/>
        </w:rPr>
      </w:pPr>
      <w:r w:rsidRPr="0075083B">
        <w:rPr>
          <w:rFonts w:eastAsiaTheme="minorEastAsia"/>
          <w:bCs/>
          <w:iCs/>
        </w:rPr>
        <w:t>В большинстве случаев смеситель (См) — это функциональный узел, имеющий два входа и один выход (часто называемые портами) и используемый, как правило, для преобразования частоты сигнала</w:t>
      </w:r>
      <w:r w:rsidR="00A77923">
        <w:rPr>
          <w:rFonts w:eastAsiaTheme="minorEastAsia"/>
          <w:bCs/>
          <w:iCs/>
        </w:rPr>
        <w:t>.</w:t>
      </w:r>
    </w:p>
    <w:p w14:paraId="6279483D" w14:textId="77E5E971" w:rsidR="003C3978" w:rsidRDefault="003C3978" w:rsidP="00756255">
      <w:pPr>
        <w:jc w:val="both"/>
        <w:rPr>
          <w:rFonts w:eastAsiaTheme="minorEastAsia"/>
          <w:bCs/>
          <w:iCs/>
        </w:rPr>
      </w:pPr>
      <w:r w:rsidRPr="003C3978">
        <w:rPr>
          <w:rFonts w:eastAsiaTheme="minorEastAsia"/>
          <w:b/>
          <w:bCs/>
          <w:i/>
          <w:iCs/>
        </w:rPr>
        <w:lastRenderedPageBreak/>
        <w:t>Амплитудной характеристикой</w:t>
      </w:r>
      <w:r w:rsidRPr="003C3978">
        <w:rPr>
          <w:rFonts w:eastAsiaTheme="minorEastAsia"/>
          <w:bCs/>
          <w:iCs/>
        </w:rPr>
        <w:t> смесителя называют зависимость </w:t>
      </w:r>
      <w:r w:rsidRPr="003C3978">
        <w:rPr>
          <w:rFonts w:eastAsiaTheme="minorEastAsia"/>
          <w:bCs/>
          <w:i/>
          <w:iCs/>
        </w:rPr>
        <w:t>P</w:t>
      </w:r>
      <w:r w:rsidRPr="003C3978">
        <w:rPr>
          <w:rFonts w:eastAsiaTheme="minorEastAsia"/>
          <w:bCs/>
          <w:iCs/>
          <w:vertAlign w:val="subscript"/>
        </w:rPr>
        <w:t>IF</w:t>
      </w:r>
      <w:r w:rsidRPr="003C3978">
        <w:rPr>
          <w:rFonts w:eastAsiaTheme="minorEastAsia"/>
          <w:bCs/>
          <w:iCs/>
        </w:rPr>
        <w:t>(</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для полезного продукта первого порядка (</w:t>
      </w:r>
      <w:r w:rsidRPr="003C3978">
        <w:rPr>
          <w:rFonts w:eastAsiaTheme="minorEastAsia"/>
          <w:bCs/>
          <w:i/>
          <w:iCs/>
        </w:rPr>
        <w:t>q</w:t>
      </w:r>
      <w:r w:rsidRPr="003C3978">
        <w:rPr>
          <w:rFonts w:eastAsiaTheme="minorEastAsia"/>
          <w:bCs/>
          <w:iCs/>
        </w:rPr>
        <w:t xml:space="preserve"> = 1). Она снимается при </w:t>
      </w:r>
      <w:r w:rsidR="00974C7D">
        <w:rPr>
          <w:rFonts w:eastAsiaTheme="minorEastAsia"/>
          <w:bCs/>
          <w:iCs/>
        </w:rPr>
        <w:t>монохроматическом</w:t>
      </w:r>
      <w:r w:rsidRPr="003C3978">
        <w:rPr>
          <w:rFonts w:eastAsiaTheme="minorEastAsia"/>
          <w:bCs/>
          <w:iCs/>
        </w:rPr>
        <w:t xml:space="preserve"> сигнале на входе RF при фиксированной мощности опорного сигнала на входе LO. Нелинейность</w:t>
      </w:r>
      <w:r w:rsidRPr="003C3978">
        <w:rPr>
          <w:rFonts w:eastAsiaTheme="minorEastAsia"/>
          <w:b/>
          <w:bCs/>
          <w:iCs/>
        </w:rPr>
        <w:t> </w:t>
      </w:r>
      <w:r w:rsidRPr="003C3978">
        <w:rPr>
          <w:rFonts w:eastAsiaTheme="minorEastAsia"/>
          <w:bCs/>
          <w:iCs/>
        </w:rPr>
        <w:t>зависимости </w:t>
      </w:r>
      <w:r w:rsidRPr="003C3978">
        <w:rPr>
          <w:rFonts w:eastAsiaTheme="minorEastAsia"/>
          <w:bCs/>
          <w:i/>
          <w:iCs/>
        </w:rPr>
        <w:t>P</w:t>
      </w:r>
      <w:r w:rsidRPr="003C3978">
        <w:rPr>
          <w:rFonts w:eastAsiaTheme="minorEastAsia"/>
          <w:bCs/>
          <w:iCs/>
          <w:vertAlign w:val="subscript"/>
        </w:rPr>
        <w:t>IF</w:t>
      </w:r>
      <w:r w:rsidRPr="003C3978">
        <w:rPr>
          <w:rFonts w:eastAsiaTheme="minorEastAsia"/>
          <w:bCs/>
          <w:iCs/>
        </w:rPr>
        <w:t>(</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характеризуется </w:t>
      </w:r>
      <w:r w:rsidRPr="003C3978">
        <w:rPr>
          <w:rFonts w:eastAsiaTheme="minorEastAsia"/>
          <w:bCs/>
          <w:i/>
          <w:iCs/>
        </w:rPr>
        <w:t>уровнем 1дБ компрессии</w:t>
      </w:r>
      <w:r w:rsidRPr="003C3978">
        <w:rPr>
          <w:rFonts w:eastAsiaTheme="minorEastAsia"/>
          <w:bCs/>
          <w:iCs/>
        </w:rPr>
        <w:t> — мощностью входного сигнала </w:t>
      </w:r>
      <w:r w:rsidRPr="003C3978">
        <w:rPr>
          <w:rFonts w:eastAsiaTheme="minorEastAsia"/>
          <w:bCs/>
          <w:i/>
          <w:iCs/>
        </w:rPr>
        <w:t>Р</w:t>
      </w:r>
      <w:r w:rsidRPr="003C3978">
        <w:rPr>
          <w:rFonts w:eastAsiaTheme="minorEastAsia"/>
          <w:bCs/>
          <w:iCs/>
          <w:vertAlign w:val="subscript"/>
        </w:rPr>
        <w:t>вх1дБ</w:t>
      </w:r>
      <w:r w:rsidRPr="003C3978">
        <w:rPr>
          <w:rFonts w:eastAsiaTheme="minorEastAsia"/>
          <w:bCs/>
          <w:iCs/>
        </w:rPr>
        <w:t>, при которой коэффициент передачи смесителя </w:t>
      </w:r>
      <w:r w:rsidRPr="003C3978">
        <w:rPr>
          <w:rFonts w:eastAsiaTheme="minorEastAsia"/>
          <w:bCs/>
          <w:i/>
          <w:iCs/>
        </w:rPr>
        <w:t>С</w:t>
      </w:r>
      <w:r w:rsidRPr="003C3978">
        <w:rPr>
          <w:rFonts w:eastAsiaTheme="minorEastAsia"/>
          <w:bCs/>
          <w:iCs/>
          <w:vertAlign w:val="subscript"/>
        </w:rPr>
        <w:t>R-I </w:t>
      </w:r>
      <w:r w:rsidRPr="003C3978">
        <w:rPr>
          <w:rFonts w:eastAsiaTheme="minorEastAsia"/>
          <w:bCs/>
          <w:iCs/>
        </w:rPr>
        <w:t xml:space="preserve">падает на 1 дБ по сравнению с </w:t>
      </w:r>
      <w:proofErr w:type="spellStart"/>
      <w:r w:rsidRPr="003C3978">
        <w:rPr>
          <w:rFonts w:eastAsiaTheme="minorEastAsia"/>
          <w:bCs/>
          <w:iCs/>
        </w:rPr>
        <w:t>малосигнальным</w:t>
      </w:r>
      <w:proofErr w:type="spellEnd"/>
      <w:r w:rsidRPr="003C3978">
        <w:rPr>
          <w:rFonts w:eastAsiaTheme="minorEastAsia"/>
          <w:bCs/>
          <w:iCs/>
        </w:rPr>
        <w:t xml:space="preserve"> значением. Мощность продуктов преобразования третьего порядка (пунктирная линия) увеличивается с ростом </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в три раза быстрее, чем </w:t>
      </w:r>
      <w:r w:rsidRPr="003C3978">
        <w:rPr>
          <w:rFonts w:eastAsiaTheme="minorEastAsia"/>
          <w:bCs/>
          <w:i/>
          <w:iCs/>
        </w:rPr>
        <w:t>P</w:t>
      </w:r>
      <w:r w:rsidRPr="003C3978">
        <w:rPr>
          <w:rFonts w:eastAsiaTheme="minorEastAsia"/>
          <w:bCs/>
          <w:iCs/>
          <w:vertAlign w:val="subscript"/>
        </w:rPr>
        <w:t>IF</w:t>
      </w:r>
      <w:r w:rsidRPr="003C3978">
        <w:rPr>
          <w:rFonts w:eastAsiaTheme="minorEastAsia"/>
          <w:bCs/>
          <w:iCs/>
        </w:rPr>
        <w:t>(</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xml:space="preserve">) в </w:t>
      </w:r>
      <w:proofErr w:type="spellStart"/>
      <w:r w:rsidRPr="003C3978">
        <w:rPr>
          <w:rFonts w:eastAsiaTheme="minorEastAsia"/>
          <w:bCs/>
          <w:iCs/>
        </w:rPr>
        <w:t>малосигнальной</w:t>
      </w:r>
      <w:proofErr w:type="spellEnd"/>
      <w:r w:rsidRPr="003C3978">
        <w:rPr>
          <w:rFonts w:eastAsiaTheme="minorEastAsia"/>
          <w:bCs/>
          <w:iCs/>
        </w:rPr>
        <w:t xml:space="preserve"> области, а мощность продуктов четвёртого порядка (мелкий пунктир) — в 4 раза быстрее, если график использует логарифмический масштаб по обеим осям. Пересечение продолжения линии </w:t>
      </w:r>
      <w:r w:rsidRPr="003C3978">
        <w:rPr>
          <w:rFonts w:eastAsiaTheme="minorEastAsia"/>
          <w:bCs/>
          <w:i/>
          <w:iCs/>
        </w:rPr>
        <w:t>P</w:t>
      </w:r>
      <w:r w:rsidRPr="003C3978">
        <w:rPr>
          <w:rFonts w:eastAsiaTheme="minorEastAsia"/>
          <w:bCs/>
          <w:iCs/>
          <w:vertAlign w:val="subscript"/>
        </w:rPr>
        <w:t>IF</w:t>
      </w:r>
      <w:r w:rsidRPr="003C3978">
        <w:rPr>
          <w:rFonts w:eastAsiaTheme="minorEastAsia"/>
          <w:bCs/>
          <w:iCs/>
        </w:rPr>
        <w:t>(</w:t>
      </w:r>
      <w:r w:rsidRPr="003C3978">
        <w:rPr>
          <w:rFonts w:eastAsiaTheme="minorEastAsia"/>
          <w:bCs/>
          <w:i/>
          <w:iCs/>
        </w:rPr>
        <w:t>P</w:t>
      </w:r>
      <w:r w:rsidRPr="003C3978">
        <w:rPr>
          <w:rFonts w:eastAsiaTheme="minorEastAsia"/>
          <w:bCs/>
          <w:iCs/>
          <w:vertAlign w:val="subscript"/>
        </w:rPr>
        <w:t>RF</w:t>
      </w:r>
      <w:r w:rsidRPr="003C3978">
        <w:rPr>
          <w:rFonts w:eastAsiaTheme="minorEastAsia"/>
          <w:bCs/>
          <w:iCs/>
        </w:rPr>
        <w:t>) для которого </w:t>
      </w:r>
      <w:r w:rsidRPr="003C3978">
        <w:rPr>
          <w:rFonts w:eastAsiaTheme="minorEastAsia"/>
          <w:bCs/>
          <w:i/>
          <w:iCs/>
        </w:rPr>
        <w:t>q</w:t>
      </w:r>
      <w:r w:rsidRPr="003C3978">
        <w:rPr>
          <w:rFonts w:eastAsiaTheme="minorEastAsia"/>
          <w:bCs/>
          <w:iCs/>
        </w:rPr>
        <w:t> = 1 с линией уровня мощности для </w:t>
      </w:r>
      <w:r w:rsidRPr="003C3978">
        <w:rPr>
          <w:rFonts w:eastAsiaTheme="minorEastAsia"/>
          <w:bCs/>
          <w:i/>
          <w:iCs/>
        </w:rPr>
        <w:t>q</w:t>
      </w:r>
      <w:r w:rsidRPr="003C3978">
        <w:rPr>
          <w:rFonts w:eastAsiaTheme="minorEastAsia"/>
          <w:bCs/>
          <w:iCs/>
        </w:rPr>
        <w:t> = 3 (точка В) происходит в точке IP3 (</w:t>
      </w:r>
      <w:proofErr w:type="spellStart"/>
      <w:r w:rsidRPr="003C3978">
        <w:rPr>
          <w:rFonts w:eastAsiaTheme="minorEastAsia"/>
          <w:bCs/>
          <w:iCs/>
        </w:rPr>
        <w:t>Intersept</w:t>
      </w:r>
      <w:proofErr w:type="spellEnd"/>
      <w:r w:rsidRPr="003C3978">
        <w:rPr>
          <w:rFonts w:eastAsiaTheme="minorEastAsia"/>
          <w:bCs/>
          <w:iCs/>
        </w:rPr>
        <w:t xml:space="preserve"> </w:t>
      </w:r>
      <w:proofErr w:type="spellStart"/>
      <w:r w:rsidRPr="003C3978">
        <w:rPr>
          <w:rFonts w:eastAsiaTheme="minorEastAsia"/>
          <w:bCs/>
          <w:iCs/>
        </w:rPr>
        <w:t>Point</w:t>
      </w:r>
      <w:proofErr w:type="spellEnd"/>
      <w:r w:rsidRPr="003C3978">
        <w:rPr>
          <w:rFonts w:eastAsiaTheme="minorEastAsia"/>
          <w:bCs/>
          <w:iCs/>
        </w:rPr>
        <w:t xml:space="preserve"> 3 </w:t>
      </w:r>
      <w:proofErr w:type="spellStart"/>
      <w:r w:rsidRPr="003C3978">
        <w:rPr>
          <w:rFonts w:eastAsiaTheme="minorEastAsia"/>
          <w:bCs/>
          <w:iCs/>
        </w:rPr>
        <w:t>ordre</w:t>
      </w:r>
      <w:proofErr w:type="spellEnd"/>
      <w:r w:rsidRPr="003C3978">
        <w:rPr>
          <w:rFonts w:eastAsiaTheme="minorEastAsia"/>
          <w:bCs/>
          <w:iCs/>
        </w:rPr>
        <w:t>), в которой мощности основного и ближайшего паразитного продуктов оказываются равными. Для измерения уровня мощности IP3 при помощи анализатора спектра на вход RF подаются два сигнала близких частот с одинаковой мощностью при номинальном уровне мощности на входе LO.</w:t>
      </w:r>
    </w:p>
    <w:p w14:paraId="1AE2D6DA" w14:textId="7CA08F5D" w:rsidR="00974C7D" w:rsidRDefault="00974C7D" w:rsidP="00974C7D">
      <w:pPr>
        <w:jc w:val="center"/>
        <w:rPr>
          <w:rFonts w:eastAsiaTheme="minorEastAsia"/>
          <w:bCs/>
          <w:iCs/>
        </w:rPr>
      </w:pPr>
      <w:r>
        <w:rPr>
          <w:noProof/>
          <w:lang w:eastAsia="ru-RU"/>
        </w:rPr>
        <w:drawing>
          <wp:inline distT="0" distB="0" distL="0" distR="0" wp14:anchorId="1FB0A9AE" wp14:editId="36A8DFC4">
            <wp:extent cx="5695950" cy="3619500"/>
            <wp:effectExtent l="0" t="0" r="0" b="0"/>
            <wp:docPr id="320570450" name="Рисунок 1" descr="Изображение выглядит как диаграмма, линия, текст, Параллель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70450" name="Рисунок 1" descr="Изображение выглядит как диаграмма, линия, текст, Параллельный&#10;&#10;Контент, сгенерированный ИИ, может содержать ошибки."/>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5950" cy="3619500"/>
                    </a:xfrm>
                    <a:prstGeom prst="rect">
                      <a:avLst/>
                    </a:prstGeom>
                    <a:noFill/>
                    <a:ln>
                      <a:noFill/>
                    </a:ln>
                  </pic:spPr>
                </pic:pic>
              </a:graphicData>
            </a:graphic>
          </wp:inline>
        </w:drawing>
      </w:r>
    </w:p>
    <w:p w14:paraId="0E31254E" w14:textId="63AF0FD2" w:rsidR="00974C7D" w:rsidRDefault="00974C7D" w:rsidP="00974C7D">
      <w:pPr>
        <w:jc w:val="center"/>
        <w:rPr>
          <w:rFonts w:eastAsiaTheme="minorEastAsia"/>
          <w:bCs/>
          <w:iCs/>
        </w:rPr>
      </w:pPr>
      <w:r w:rsidRPr="00974C7D">
        <w:rPr>
          <w:rFonts w:eastAsiaTheme="minorEastAsia"/>
          <w:bCs/>
          <w:iCs/>
        </w:rPr>
        <w:t>Зависимость уровня комбинационных продуктов преобразования в смесителе от мощности сигнала на порте промежуточной частоты</w:t>
      </w:r>
    </w:p>
    <w:p w14:paraId="35F2C539" w14:textId="6D6E9D50" w:rsidR="00974C7D" w:rsidRDefault="00974C7D" w:rsidP="00756255">
      <w:pPr>
        <w:jc w:val="both"/>
        <w:rPr>
          <w:rFonts w:eastAsiaTheme="minorEastAsia"/>
          <w:bCs/>
          <w:iCs/>
        </w:rPr>
      </w:pPr>
      <w:r w:rsidRPr="00974C7D">
        <w:rPr>
          <w:rFonts w:eastAsiaTheme="minorEastAsia"/>
          <w:bCs/>
          <w:i/>
          <w:iCs/>
        </w:rPr>
        <w:t>Коэффициент шума</w:t>
      </w:r>
      <w:r w:rsidRPr="00974C7D">
        <w:rPr>
          <w:rFonts w:eastAsiaTheme="minorEastAsia"/>
          <w:bCs/>
          <w:iCs/>
        </w:rPr>
        <w:t> смесителя</w:t>
      </w:r>
      <w:r w:rsidRPr="00974C7D">
        <w:rPr>
          <w:rFonts w:eastAsiaTheme="minorEastAsia"/>
          <w:b/>
          <w:bCs/>
          <w:iCs/>
        </w:rPr>
        <w:t> </w:t>
      </w:r>
      <w:proofErr w:type="spellStart"/>
      <w:r w:rsidRPr="00974C7D">
        <w:rPr>
          <w:rFonts w:eastAsiaTheme="minorEastAsia"/>
          <w:bCs/>
          <w:i/>
          <w:iCs/>
        </w:rPr>
        <w:t>k</w:t>
      </w:r>
      <w:r w:rsidRPr="00974C7D">
        <w:rPr>
          <w:rFonts w:eastAsiaTheme="minorEastAsia"/>
          <w:bCs/>
          <w:iCs/>
          <w:vertAlign w:val="subscript"/>
        </w:rPr>
        <w:t>ш</w:t>
      </w:r>
      <w:proofErr w:type="spellEnd"/>
      <w:r w:rsidRPr="00974C7D">
        <w:rPr>
          <w:rFonts w:eastAsiaTheme="minorEastAsia"/>
          <w:bCs/>
          <w:i/>
          <w:iCs/>
        </w:rPr>
        <w:t> </w:t>
      </w:r>
      <w:r w:rsidRPr="00974C7D">
        <w:rPr>
          <w:rFonts w:eastAsiaTheme="minorEastAsia"/>
          <w:bCs/>
          <w:iCs/>
        </w:rPr>
        <w:t>показывает превышение мощности шума на выходе по сравнению с шумом резистора, равного его входному сопротивлению. </w:t>
      </w:r>
      <w:r w:rsidRPr="00974C7D">
        <w:rPr>
          <w:rFonts w:eastAsiaTheme="minorEastAsia"/>
          <w:bCs/>
          <w:i/>
          <w:iCs/>
        </w:rPr>
        <w:t>Мощность опорного сигнала</w:t>
      </w:r>
      <w:r w:rsidRPr="00974C7D">
        <w:rPr>
          <w:rFonts w:eastAsiaTheme="minorEastAsia"/>
          <w:bCs/>
          <w:iCs/>
        </w:rPr>
        <w:t> </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влияет на коэффициент преобразования</w:t>
      </w:r>
      <w:r w:rsidRPr="00974C7D">
        <w:rPr>
          <w:rFonts w:eastAsiaTheme="minorEastAsia"/>
          <w:bCs/>
          <w:i/>
          <w:iCs/>
        </w:rPr>
        <w:t> С</w:t>
      </w:r>
      <w:r w:rsidRPr="00974C7D">
        <w:rPr>
          <w:rFonts w:eastAsiaTheme="minorEastAsia"/>
          <w:bCs/>
          <w:iCs/>
          <w:vertAlign w:val="subscript"/>
        </w:rPr>
        <w:t>R-I</w:t>
      </w:r>
      <w:r w:rsidRPr="00974C7D">
        <w:rPr>
          <w:rFonts w:eastAsiaTheme="minorEastAsia"/>
          <w:bCs/>
          <w:iCs/>
        </w:rPr>
        <w:t> и на коэффициент шума </w:t>
      </w:r>
      <w:proofErr w:type="spellStart"/>
      <w:r w:rsidRPr="00974C7D">
        <w:rPr>
          <w:rFonts w:eastAsiaTheme="minorEastAsia"/>
          <w:bCs/>
          <w:i/>
          <w:iCs/>
        </w:rPr>
        <w:t>k</w:t>
      </w:r>
      <w:r w:rsidRPr="00974C7D">
        <w:rPr>
          <w:rFonts w:eastAsiaTheme="minorEastAsia"/>
          <w:bCs/>
          <w:iCs/>
          <w:vertAlign w:val="subscript"/>
        </w:rPr>
        <w:t>ш</w:t>
      </w:r>
      <w:proofErr w:type="spellEnd"/>
      <w:r w:rsidRPr="00974C7D">
        <w:rPr>
          <w:rFonts w:eastAsiaTheme="minorEastAsia"/>
          <w:bCs/>
          <w:iCs/>
        </w:rPr>
        <w:t> смесителя, когда её уровень превышает уровень мощности</w:t>
      </w:r>
      <w:r w:rsidRPr="00974C7D">
        <w:rPr>
          <w:rFonts w:eastAsiaTheme="minorEastAsia"/>
          <w:bCs/>
          <w:i/>
          <w:iCs/>
        </w:rPr>
        <w:t> P</w:t>
      </w:r>
      <w:r w:rsidRPr="00974C7D">
        <w:rPr>
          <w:rFonts w:eastAsiaTheme="minorEastAsia"/>
          <w:bCs/>
          <w:iCs/>
          <w:vertAlign w:val="subscript"/>
        </w:rPr>
        <w:t>RF</w:t>
      </w:r>
      <w:r w:rsidRPr="00974C7D">
        <w:rPr>
          <w:rFonts w:eastAsiaTheme="minorEastAsia"/>
          <w:bCs/>
          <w:iCs/>
        </w:rPr>
        <w:t xml:space="preserve"> не более, чем на (20…30) </w:t>
      </w:r>
      <w:proofErr w:type="gramStart"/>
      <w:r w:rsidRPr="00974C7D">
        <w:rPr>
          <w:rFonts w:eastAsiaTheme="minorEastAsia"/>
          <w:bCs/>
          <w:iCs/>
        </w:rPr>
        <w:t>дБ .</w:t>
      </w:r>
      <w:proofErr w:type="gramEnd"/>
      <w:r w:rsidRPr="00974C7D">
        <w:rPr>
          <w:rFonts w:eastAsiaTheme="minorEastAsia"/>
          <w:bCs/>
          <w:iCs/>
        </w:rPr>
        <w:t xml:space="preserve"> На рис. 3.18 </w:t>
      </w:r>
      <w:r w:rsidRPr="00974C7D">
        <w:rPr>
          <w:rFonts w:eastAsiaTheme="minorEastAsia"/>
          <w:bCs/>
          <w:iCs/>
        </w:rPr>
        <w:lastRenderedPageBreak/>
        <w:t>в качестве примера показаны зависимости </w:t>
      </w:r>
      <w:r w:rsidRPr="00974C7D">
        <w:rPr>
          <w:rFonts w:eastAsiaTheme="minorEastAsia"/>
          <w:bCs/>
          <w:i/>
          <w:iCs/>
        </w:rPr>
        <w:t>С</w:t>
      </w:r>
      <w:r w:rsidRPr="00974C7D">
        <w:rPr>
          <w:rFonts w:eastAsiaTheme="minorEastAsia"/>
          <w:bCs/>
          <w:iCs/>
          <w:vertAlign w:val="subscript"/>
        </w:rPr>
        <w:t>R-I</w:t>
      </w:r>
      <w:r w:rsidRPr="00974C7D">
        <w:rPr>
          <w:rFonts w:eastAsiaTheme="minorEastAsia"/>
          <w:bCs/>
          <w:iCs/>
        </w:rPr>
        <w:t>(</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и </w:t>
      </w:r>
      <w:proofErr w:type="spellStart"/>
      <w:r w:rsidRPr="00974C7D">
        <w:rPr>
          <w:rFonts w:eastAsiaTheme="minorEastAsia"/>
          <w:bCs/>
          <w:i/>
          <w:iCs/>
        </w:rPr>
        <w:t>k</w:t>
      </w:r>
      <w:r w:rsidRPr="00974C7D">
        <w:rPr>
          <w:rFonts w:eastAsiaTheme="minorEastAsia"/>
          <w:bCs/>
          <w:iCs/>
          <w:vertAlign w:val="subscript"/>
        </w:rPr>
        <w:t>ш</w:t>
      </w:r>
      <w:proofErr w:type="spellEnd"/>
      <w:r w:rsidRPr="00974C7D">
        <w:rPr>
          <w:rFonts w:eastAsiaTheme="minorEastAsia"/>
          <w:bCs/>
          <w:iCs/>
        </w:rPr>
        <w:t>(</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Номинальный уровень </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выбирается на участке насыщения характеристик </w:t>
      </w:r>
      <w:r w:rsidRPr="00974C7D">
        <w:rPr>
          <w:rFonts w:eastAsiaTheme="minorEastAsia"/>
          <w:bCs/>
          <w:i/>
          <w:iCs/>
        </w:rPr>
        <w:t>С</w:t>
      </w:r>
      <w:r w:rsidRPr="00974C7D">
        <w:rPr>
          <w:rFonts w:eastAsiaTheme="minorEastAsia"/>
          <w:bCs/>
          <w:iCs/>
          <w:vertAlign w:val="subscript"/>
        </w:rPr>
        <w:t>R-I</w:t>
      </w:r>
      <w:r w:rsidRPr="00974C7D">
        <w:rPr>
          <w:rFonts w:eastAsiaTheme="minorEastAsia"/>
          <w:bCs/>
          <w:iCs/>
        </w:rPr>
        <w:t> (</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 и </w:t>
      </w:r>
      <w:proofErr w:type="spellStart"/>
      <w:r w:rsidRPr="00974C7D">
        <w:rPr>
          <w:rFonts w:eastAsiaTheme="minorEastAsia"/>
          <w:bCs/>
          <w:i/>
          <w:iCs/>
        </w:rPr>
        <w:t>k</w:t>
      </w:r>
      <w:r w:rsidRPr="00974C7D">
        <w:rPr>
          <w:rFonts w:eastAsiaTheme="minorEastAsia"/>
          <w:bCs/>
          <w:iCs/>
          <w:vertAlign w:val="subscript"/>
        </w:rPr>
        <w:t>ш</w:t>
      </w:r>
      <w:proofErr w:type="spellEnd"/>
      <w:r w:rsidRPr="00974C7D">
        <w:rPr>
          <w:rFonts w:eastAsiaTheme="minorEastAsia"/>
          <w:bCs/>
          <w:iCs/>
        </w:rPr>
        <w:t>(</w:t>
      </w:r>
      <w:r w:rsidRPr="00974C7D">
        <w:rPr>
          <w:rFonts w:eastAsiaTheme="minorEastAsia"/>
          <w:bCs/>
          <w:i/>
          <w:iCs/>
        </w:rPr>
        <w:t>P</w:t>
      </w:r>
      <w:r w:rsidRPr="00974C7D">
        <w:rPr>
          <w:rFonts w:eastAsiaTheme="minorEastAsia"/>
          <w:bCs/>
          <w:iCs/>
          <w:vertAlign w:val="subscript"/>
        </w:rPr>
        <w:t>LO</w:t>
      </w:r>
      <w:r w:rsidRPr="00974C7D">
        <w:rPr>
          <w:rFonts w:eastAsiaTheme="minorEastAsia"/>
          <w:bCs/>
          <w:iCs/>
        </w:rPr>
        <w:t>).</w:t>
      </w:r>
    </w:p>
    <w:p w14:paraId="6B4BFE3C" w14:textId="04F2F595" w:rsidR="00974C7D" w:rsidRDefault="00974C7D" w:rsidP="00974C7D">
      <w:pPr>
        <w:jc w:val="center"/>
        <w:rPr>
          <w:rFonts w:eastAsiaTheme="minorEastAsia"/>
          <w:bCs/>
          <w:iCs/>
        </w:rPr>
      </w:pPr>
      <w:r>
        <w:rPr>
          <w:noProof/>
          <w:lang w:eastAsia="ru-RU"/>
        </w:rPr>
        <w:drawing>
          <wp:inline distT="0" distB="0" distL="0" distR="0" wp14:anchorId="66E64892" wp14:editId="46FA9E8B">
            <wp:extent cx="5467350" cy="3276600"/>
            <wp:effectExtent l="0" t="0" r="0" b="0"/>
            <wp:docPr id="445756097" name="Рисунок 2" descr="Изображение выглядит как текст, диаграмма, линия, График&#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56097" name="Рисунок 2" descr="Изображение выглядит как текст, диаграмма, линия, График&#10;&#10;Контент, сгенерированный ИИ, может содержать ошибки."/>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67350" cy="3276600"/>
                    </a:xfrm>
                    <a:prstGeom prst="rect">
                      <a:avLst/>
                    </a:prstGeom>
                    <a:noFill/>
                    <a:ln>
                      <a:noFill/>
                    </a:ln>
                  </pic:spPr>
                </pic:pic>
              </a:graphicData>
            </a:graphic>
          </wp:inline>
        </w:drawing>
      </w:r>
    </w:p>
    <w:p w14:paraId="73CFC9F5" w14:textId="68C49BC7" w:rsidR="00974C7D" w:rsidRDefault="00974C7D" w:rsidP="00974C7D">
      <w:pPr>
        <w:jc w:val="center"/>
        <w:rPr>
          <w:rFonts w:eastAsiaTheme="minorEastAsia"/>
          <w:bCs/>
          <w:iCs/>
        </w:rPr>
      </w:pPr>
      <w:r w:rsidRPr="00974C7D">
        <w:rPr>
          <w:rFonts w:eastAsiaTheme="minorEastAsia"/>
          <w:bCs/>
          <w:iCs/>
        </w:rPr>
        <w:t>Влияние мощности опорного сигнала смесителя на его передачу по мощности и на коэффициент собственного шума</w:t>
      </w:r>
    </w:p>
    <w:p w14:paraId="31B430E5" w14:textId="77777777" w:rsidR="00974C7D" w:rsidRDefault="00974C7D" w:rsidP="00756255">
      <w:pPr>
        <w:jc w:val="both"/>
        <w:rPr>
          <w:rFonts w:eastAsiaTheme="minorEastAsia"/>
          <w:bCs/>
          <w:iCs/>
        </w:rPr>
      </w:pPr>
    </w:p>
    <w:p w14:paraId="184B67CA" w14:textId="77777777" w:rsidR="00974C7D" w:rsidRPr="00A77923" w:rsidRDefault="00974C7D" w:rsidP="00756255">
      <w:pPr>
        <w:jc w:val="both"/>
        <w:rPr>
          <w:rFonts w:eastAsiaTheme="minorEastAsia"/>
          <w:bCs/>
          <w:iCs/>
        </w:rPr>
      </w:pPr>
    </w:p>
    <w:p w14:paraId="456523C6" w14:textId="77777777" w:rsidR="00A77923" w:rsidRDefault="0075083B" w:rsidP="00756255">
      <w:pPr>
        <w:jc w:val="both"/>
        <w:rPr>
          <w:rFonts w:eastAsiaTheme="minorEastAsia"/>
          <w:bCs/>
          <w:iCs/>
        </w:rPr>
      </w:pPr>
      <w:r w:rsidRPr="0075083B">
        <w:rPr>
          <w:rFonts w:eastAsiaTheme="minorEastAsia"/>
          <w:bCs/>
          <w:iCs/>
        </w:rPr>
        <w:t xml:space="preserve">Все РЧ-смесители могут быть разделены на две большие группы: </w:t>
      </w:r>
    </w:p>
    <w:p w14:paraId="53ED646C" w14:textId="77777777" w:rsidR="00A77923" w:rsidRDefault="00A77923" w:rsidP="00756255">
      <w:pPr>
        <w:jc w:val="both"/>
        <w:rPr>
          <w:rFonts w:eastAsiaTheme="minorEastAsia"/>
          <w:bCs/>
          <w:iCs/>
        </w:rPr>
      </w:pPr>
      <w:r>
        <w:rPr>
          <w:rFonts w:eastAsiaTheme="minorEastAsia"/>
          <w:bCs/>
          <w:iCs/>
        </w:rPr>
        <w:t xml:space="preserve">- </w:t>
      </w:r>
      <w:r w:rsidR="0075083B" w:rsidRPr="00A77923">
        <w:rPr>
          <w:rFonts w:eastAsiaTheme="minorEastAsia"/>
          <w:b/>
          <w:iCs/>
        </w:rPr>
        <w:t>пассивные смесители</w:t>
      </w:r>
      <w:r w:rsidR="0075083B" w:rsidRPr="0075083B">
        <w:rPr>
          <w:rFonts w:eastAsiaTheme="minorEastAsia"/>
          <w:bCs/>
          <w:iCs/>
        </w:rPr>
        <w:t xml:space="preserve"> (</w:t>
      </w:r>
      <w:proofErr w:type="spellStart"/>
      <w:r w:rsidR="0075083B" w:rsidRPr="0075083B">
        <w:rPr>
          <w:rFonts w:eastAsiaTheme="minorEastAsia"/>
          <w:bCs/>
          <w:iCs/>
        </w:rPr>
        <w:t>Passive</w:t>
      </w:r>
      <w:proofErr w:type="spellEnd"/>
      <w:r w:rsidR="0075083B" w:rsidRPr="0075083B">
        <w:rPr>
          <w:rFonts w:eastAsiaTheme="minorEastAsia"/>
          <w:bCs/>
          <w:iCs/>
        </w:rPr>
        <w:t xml:space="preserve"> </w:t>
      </w:r>
      <w:proofErr w:type="spellStart"/>
      <w:r w:rsidR="0075083B" w:rsidRPr="0075083B">
        <w:rPr>
          <w:rFonts w:eastAsiaTheme="minorEastAsia"/>
          <w:bCs/>
          <w:iCs/>
        </w:rPr>
        <w:t>Mixer</w:t>
      </w:r>
      <w:proofErr w:type="spellEnd"/>
      <w:r w:rsidR="0075083B" w:rsidRPr="0075083B">
        <w:rPr>
          <w:rFonts w:eastAsiaTheme="minorEastAsia"/>
          <w:bCs/>
          <w:iCs/>
        </w:rPr>
        <w:t xml:space="preserve">) и </w:t>
      </w:r>
    </w:p>
    <w:p w14:paraId="3EB5CA4E" w14:textId="0C0EE6B4" w:rsidR="0075083B" w:rsidRPr="0075083B" w:rsidRDefault="00A77923" w:rsidP="00756255">
      <w:pPr>
        <w:jc w:val="both"/>
        <w:rPr>
          <w:rFonts w:eastAsiaTheme="minorEastAsia"/>
          <w:bCs/>
          <w:iCs/>
        </w:rPr>
      </w:pPr>
      <w:r>
        <w:rPr>
          <w:rFonts w:eastAsiaTheme="minorEastAsia"/>
          <w:bCs/>
          <w:iCs/>
        </w:rPr>
        <w:t xml:space="preserve">- </w:t>
      </w:r>
      <w:r w:rsidR="0075083B" w:rsidRPr="00A77923">
        <w:rPr>
          <w:rFonts w:eastAsiaTheme="minorEastAsia"/>
          <w:b/>
          <w:iCs/>
        </w:rPr>
        <w:t>активные смесители</w:t>
      </w:r>
      <w:r w:rsidR="0075083B" w:rsidRPr="0075083B">
        <w:rPr>
          <w:rFonts w:eastAsiaTheme="minorEastAsia"/>
          <w:bCs/>
          <w:iCs/>
        </w:rPr>
        <w:t xml:space="preserve"> (</w:t>
      </w:r>
      <w:proofErr w:type="spellStart"/>
      <w:r w:rsidR="0075083B" w:rsidRPr="0075083B">
        <w:rPr>
          <w:rFonts w:eastAsiaTheme="minorEastAsia"/>
          <w:bCs/>
          <w:iCs/>
        </w:rPr>
        <w:t>Active</w:t>
      </w:r>
      <w:proofErr w:type="spellEnd"/>
      <w:r w:rsidR="0075083B" w:rsidRPr="0075083B">
        <w:rPr>
          <w:rFonts w:eastAsiaTheme="minorEastAsia"/>
          <w:bCs/>
          <w:iCs/>
        </w:rPr>
        <w:t xml:space="preserve"> </w:t>
      </w:r>
      <w:proofErr w:type="spellStart"/>
      <w:r w:rsidR="0075083B" w:rsidRPr="0075083B">
        <w:rPr>
          <w:rFonts w:eastAsiaTheme="minorEastAsia"/>
          <w:bCs/>
          <w:iCs/>
        </w:rPr>
        <w:t>Mixer</w:t>
      </w:r>
      <w:proofErr w:type="spellEnd"/>
      <w:r w:rsidR="0075083B" w:rsidRPr="0075083B">
        <w:rPr>
          <w:rFonts w:eastAsiaTheme="minorEastAsia"/>
          <w:bCs/>
          <w:iCs/>
        </w:rPr>
        <w:t>).</w:t>
      </w:r>
    </w:p>
    <w:p w14:paraId="1911F7EB" w14:textId="4C06895B" w:rsidR="00A77923" w:rsidRDefault="0075083B" w:rsidP="00756255">
      <w:pPr>
        <w:jc w:val="both"/>
        <w:rPr>
          <w:rFonts w:eastAsiaTheme="minorEastAsia"/>
          <w:bCs/>
          <w:iCs/>
        </w:rPr>
      </w:pPr>
      <w:r w:rsidRPr="0075083B">
        <w:rPr>
          <w:rFonts w:eastAsiaTheme="minorEastAsia"/>
          <w:bCs/>
          <w:iCs/>
        </w:rPr>
        <w:t xml:space="preserve">В </w:t>
      </w:r>
      <w:r w:rsidRPr="00A77923">
        <w:rPr>
          <w:rFonts w:eastAsiaTheme="minorEastAsia"/>
          <w:b/>
          <w:iCs/>
        </w:rPr>
        <w:t>пассивных смесителях</w:t>
      </w:r>
      <w:r w:rsidRPr="0075083B">
        <w:rPr>
          <w:rFonts w:eastAsiaTheme="minorEastAsia"/>
          <w:bCs/>
          <w:iCs/>
        </w:rPr>
        <w:t xml:space="preserve"> в качестве нелинейных элементов применяются, в </w:t>
      </w:r>
      <w:r w:rsidR="00F56424">
        <w:rPr>
          <w:rFonts w:eastAsiaTheme="minorEastAsia"/>
          <w:bCs/>
          <w:iCs/>
        </w:rPr>
        <w:t>о</w:t>
      </w:r>
      <w:r w:rsidRPr="0075083B">
        <w:rPr>
          <w:rFonts w:eastAsiaTheme="minorEastAsia"/>
          <w:bCs/>
          <w:iCs/>
        </w:rPr>
        <w:t>сновном, полупроводниковые диоды. При использовании в пассивных смесителях транзисторов, как правило полевых, они применяются в качестве ключей.</w:t>
      </w:r>
    </w:p>
    <w:p w14:paraId="144713F1" w14:textId="36D79453" w:rsidR="0075083B" w:rsidRPr="00A77923" w:rsidRDefault="00A77923" w:rsidP="00756255">
      <w:pPr>
        <w:jc w:val="both"/>
        <w:rPr>
          <w:rFonts w:eastAsiaTheme="minorEastAsia"/>
          <w:bCs/>
          <w:iCs/>
        </w:rPr>
      </w:pPr>
      <w:r>
        <w:rPr>
          <w:rFonts w:eastAsiaTheme="minorEastAsia"/>
          <w:bCs/>
          <w:iCs/>
        </w:rPr>
        <w:t>Отметим, что в</w:t>
      </w:r>
      <w:r w:rsidR="0075083B" w:rsidRPr="0075083B">
        <w:rPr>
          <w:rFonts w:eastAsiaTheme="minorEastAsia"/>
          <w:bCs/>
          <w:iCs/>
        </w:rPr>
        <w:t xml:space="preserve"> инженерной практике активными смесителями иногда называются СВЧ- изделия, у которых на входе одного или нескольких</w:t>
      </w:r>
      <w:r w:rsidR="008A7F2D">
        <w:rPr>
          <w:rFonts w:eastAsiaTheme="minorEastAsia"/>
          <w:bCs/>
          <w:iCs/>
        </w:rPr>
        <w:t xml:space="preserve"> </w:t>
      </w:r>
      <w:r w:rsidR="0075083B" w:rsidRPr="0075083B">
        <w:rPr>
          <w:rFonts w:eastAsiaTheme="minorEastAsia"/>
          <w:bCs/>
          <w:iCs/>
        </w:rPr>
        <w:t>портов включены встроенные широкополосные усилители.</w:t>
      </w:r>
    </w:p>
    <w:p w14:paraId="5D846176" w14:textId="0761F68B" w:rsidR="0075083B" w:rsidRPr="0075083B" w:rsidRDefault="0075083B" w:rsidP="00756255">
      <w:pPr>
        <w:jc w:val="both"/>
        <w:rPr>
          <w:rFonts w:eastAsiaTheme="minorEastAsia"/>
          <w:bCs/>
          <w:iCs/>
        </w:rPr>
      </w:pPr>
      <w:r w:rsidRPr="0075083B">
        <w:rPr>
          <w:rFonts w:eastAsiaTheme="minorEastAsia"/>
          <w:bCs/>
          <w:iCs/>
        </w:rPr>
        <w:t>По типу схемотехнической реализации</w:t>
      </w:r>
      <w:r w:rsidR="00A77923">
        <w:rPr>
          <w:rFonts w:eastAsiaTheme="minorEastAsia"/>
          <w:bCs/>
          <w:iCs/>
        </w:rPr>
        <w:t xml:space="preserve"> </w:t>
      </w:r>
      <w:r w:rsidRPr="0075083B">
        <w:rPr>
          <w:rFonts w:eastAsiaTheme="minorEastAsia"/>
          <w:bCs/>
          <w:iCs/>
        </w:rPr>
        <w:t xml:space="preserve">смесители можно разделить на несколько основных групп (рис. 2): </w:t>
      </w:r>
    </w:p>
    <w:p w14:paraId="7F276E4B" w14:textId="77777777" w:rsidR="0075083B" w:rsidRPr="0075083B" w:rsidRDefault="0075083B" w:rsidP="00756255">
      <w:pPr>
        <w:jc w:val="both"/>
        <w:rPr>
          <w:rFonts w:eastAsiaTheme="minorEastAsia"/>
          <w:bCs/>
          <w:iCs/>
        </w:rPr>
      </w:pPr>
      <w:r w:rsidRPr="0075083B">
        <w:rPr>
          <w:rFonts w:eastAsiaTheme="minorEastAsia"/>
          <w:bCs/>
          <w:iCs/>
        </w:rPr>
        <w:t>• несимметричные (небалансные) смесители (</w:t>
      </w:r>
      <w:proofErr w:type="spellStart"/>
      <w:r w:rsidRPr="0075083B">
        <w:rPr>
          <w:rFonts w:eastAsiaTheme="minorEastAsia"/>
          <w:bCs/>
          <w:iCs/>
        </w:rPr>
        <w:t>Single</w:t>
      </w:r>
      <w:proofErr w:type="spellEnd"/>
      <w:r w:rsidRPr="0075083B">
        <w:rPr>
          <w:rFonts w:eastAsiaTheme="minorEastAsia"/>
          <w:bCs/>
          <w:iCs/>
        </w:rPr>
        <w:t xml:space="preserve"> </w:t>
      </w:r>
      <w:proofErr w:type="spellStart"/>
      <w:r w:rsidRPr="0075083B">
        <w:rPr>
          <w:rFonts w:eastAsiaTheme="minorEastAsia"/>
          <w:bCs/>
          <w:iCs/>
        </w:rPr>
        <w:t>Ended</w:t>
      </w:r>
      <w:proofErr w:type="spellEnd"/>
      <w:r w:rsidRPr="0075083B">
        <w:rPr>
          <w:rFonts w:eastAsiaTheme="minorEastAsia"/>
          <w:bCs/>
          <w:iCs/>
        </w:rPr>
        <w:t xml:space="preserve"> </w:t>
      </w:r>
      <w:proofErr w:type="spellStart"/>
      <w:r w:rsidRPr="0075083B">
        <w:rPr>
          <w:rFonts w:eastAsiaTheme="minorEastAsia"/>
          <w:bCs/>
          <w:iCs/>
        </w:rPr>
        <w:t>Mixer</w:t>
      </w:r>
      <w:proofErr w:type="spellEnd"/>
      <w:r w:rsidRPr="0075083B">
        <w:rPr>
          <w:rFonts w:eastAsiaTheme="minorEastAsia"/>
          <w:bCs/>
          <w:iCs/>
        </w:rPr>
        <w:t>);</w:t>
      </w:r>
    </w:p>
    <w:p w14:paraId="6E0D1D5E" w14:textId="1061F1BD" w:rsidR="0075083B" w:rsidRPr="005E2A74" w:rsidRDefault="0075083B" w:rsidP="00756255">
      <w:pPr>
        <w:jc w:val="both"/>
        <w:rPr>
          <w:rFonts w:eastAsiaTheme="minorEastAsia"/>
          <w:bCs/>
          <w:iCs/>
        </w:rPr>
      </w:pPr>
      <w:r w:rsidRPr="0075083B">
        <w:rPr>
          <w:rFonts w:eastAsiaTheme="minorEastAsia"/>
          <w:bCs/>
          <w:iCs/>
        </w:rPr>
        <w:t>• одиночные балансные смесители (</w:t>
      </w:r>
      <w:proofErr w:type="spellStart"/>
      <w:r w:rsidRPr="0075083B">
        <w:rPr>
          <w:rFonts w:eastAsiaTheme="minorEastAsia"/>
          <w:bCs/>
          <w:iCs/>
        </w:rPr>
        <w:t>Single</w:t>
      </w:r>
      <w:proofErr w:type="spellEnd"/>
      <w:r w:rsidRPr="0075083B">
        <w:rPr>
          <w:rFonts w:eastAsiaTheme="minorEastAsia"/>
          <w:bCs/>
          <w:iCs/>
        </w:rPr>
        <w:t xml:space="preserve"> </w:t>
      </w:r>
      <w:proofErr w:type="spellStart"/>
      <w:r w:rsidRPr="0075083B">
        <w:rPr>
          <w:rFonts w:eastAsiaTheme="minorEastAsia"/>
          <w:bCs/>
          <w:iCs/>
        </w:rPr>
        <w:t>Balanced</w:t>
      </w:r>
      <w:proofErr w:type="spellEnd"/>
      <w:r w:rsidRPr="0075083B">
        <w:rPr>
          <w:rFonts w:eastAsiaTheme="minorEastAsia"/>
          <w:bCs/>
          <w:iCs/>
        </w:rPr>
        <w:t xml:space="preserve"> </w:t>
      </w:r>
      <w:proofErr w:type="spellStart"/>
      <w:r w:rsidRPr="0075083B">
        <w:rPr>
          <w:rFonts w:eastAsiaTheme="minorEastAsia"/>
          <w:bCs/>
          <w:iCs/>
        </w:rPr>
        <w:t>Mixer</w:t>
      </w:r>
      <w:proofErr w:type="spellEnd"/>
      <w:r w:rsidRPr="0075083B">
        <w:rPr>
          <w:rFonts w:eastAsiaTheme="minorEastAsia"/>
          <w:bCs/>
          <w:iCs/>
        </w:rPr>
        <w:t>);</w:t>
      </w:r>
    </w:p>
    <w:p w14:paraId="170D1B18" w14:textId="77777777" w:rsidR="0075083B" w:rsidRPr="005E2A74" w:rsidRDefault="0075083B" w:rsidP="00756255">
      <w:pPr>
        <w:jc w:val="both"/>
        <w:rPr>
          <w:rFonts w:eastAsiaTheme="minorEastAsia"/>
          <w:bCs/>
          <w:iCs/>
        </w:rPr>
      </w:pPr>
      <w:r w:rsidRPr="005E2A74">
        <w:rPr>
          <w:rFonts w:eastAsiaTheme="minorEastAsia"/>
          <w:bCs/>
          <w:iCs/>
        </w:rPr>
        <w:lastRenderedPageBreak/>
        <w:t xml:space="preserve">• </w:t>
      </w:r>
      <w:r w:rsidRPr="0075083B">
        <w:rPr>
          <w:rFonts w:eastAsiaTheme="minorEastAsia"/>
          <w:bCs/>
          <w:iCs/>
        </w:rPr>
        <w:t>двойные</w:t>
      </w:r>
      <w:r w:rsidRPr="005E2A74">
        <w:rPr>
          <w:rFonts w:eastAsiaTheme="minorEastAsia"/>
          <w:bCs/>
          <w:iCs/>
        </w:rPr>
        <w:t xml:space="preserve"> </w:t>
      </w:r>
      <w:r w:rsidRPr="0075083B">
        <w:rPr>
          <w:rFonts w:eastAsiaTheme="minorEastAsia"/>
          <w:bCs/>
          <w:iCs/>
        </w:rPr>
        <w:t>балансные</w:t>
      </w:r>
      <w:r w:rsidRPr="005E2A74">
        <w:rPr>
          <w:rFonts w:eastAsiaTheme="minorEastAsia"/>
          <w:bCs/>
          <w:iCs/>
        </w:rPr>
        <w:t xml:space="preserve"> </w:t>
      </w:r>
      <w:r w:rsidRPr="0075083B">
        <w:rPr>
          <w:rFonts w:eastAsiaTheme="minorEastAsia"/>
          <w:bCs/>
          <w:iCs/>
        </w:rPr>
        <w:t>смесители</w:t>
      </w:r>
      <w:r w:rsidRPr="005E2A74">
        <w:rPr>
          <w:rFonts w:eastAsiaTheme="minorEastAsia"/>
          <w:bCs/>
          <w:iCs/>
        </w:rPr>
        <w:t xml:space="preserve"> (</w:t>
      </w:r>
      <w:r w:rsidRPr="0075083B">
        <w:rPr>
          <w:rFonts w:eastAsiaTheme="minorEastAsia"/>
          <w:bCs/>
          <w:iCs/>
          <w:lang w:val="en-US"/>
        </w:rPr>
        <w:t>Double</w:t>
      </w:r>
      <w:r w:rsidRPr="005E2A74">
        <w:rPr>
          <w:rFonts w:eastAsiaTheme="minorEastAsia"/>
          <w:bCs/>
          <w:iCs/>
        </w:rPr>
        <w:t xml:space="preserve"> </w:t>
      </w:r>
      <w:r w:rsidRPr="0075083B">
        <w:rPr>
          <w:rFonts w:eastAsiaTheme="minorEastAsia"/>
          <w:bCs/>
          <w:iCs/>
          <w:lang w:val="en-US"/>
        </w:rPr>
        <w:t>Balanced</w:t>
      </w:r>
      <w:r w:rsidRPr="005E2A74">
        <w:rPr>
          <w:rFonts w:eastAsiaTheme="minorEastAsia"/>
          <w:bCs/>
          <w:iCs/>
        </w:rPr>
        <w:t xml:space="preserve"> </w:t>
      </w:r>
      <w:r w:rsidRPr="0075083B">
        <w:rPr>
          <w:rFonts w:eastAsiaTheme="minorEastAsia"/>
          <w:bCs/>
          <w:iCs/>
          <w:lang w:val="en-US"/>
        </w:rPr>
        <w:t>Mixer</w:t>
      </w:r>
      <w:r w:rsidRPr="005E2A74">
        <w:rPr>
          <w:rFonts w:eastAsiaTheme="minorEastAsia"/>
          <w:bCs/>
          <w:iCs/>
        </w:rPr>
        <w:t>);</w:t>
      </w:r>
    </w:p>
    <w:p w14:paraId="79142F40" w14:textId="77777777" w:rsidR="0075083B" w:rsidRPr="005E2A74" w:rsidRDefault="0075083B" w:rsidP="00756255">
      <w:pPr>
        <w:jc w:val="both"/>
        <w:rPr>
          <w:rFonts w:eastAsiaTheme="minorEastAsia"/>
          <w:bCs/>
          <w:iCs/>
        </w:rPr>
      </w:pPr>
      <w:r w:rsidRPr="005E2A74">
        <w:rPr>
          <w:rFonts w:eastAsiaTheme="minorEastAsia"/>
          <w:bCs/>
          <w:iCs/>
        </w:rPr>
        <w:t xml:space="preserve">• </w:t>
      </w:r>
      <w:r w:rsidRPr="0075083B">
        <w:rPr>
          <w:rFonts w:eastAsiaTheme="minorEastAsia"/>
          <w:bCs/>
          <w:iCs/>
        </w:rPr>
        <w:t>тройные</w:t>
      </w:r>
      <w:r w:rsidRPr="005E2A74">
        <w:rPr>
          <w:rFonts w:eastAsiaTheme="minorEastAsia"/>
          <w:bCs/>
          <w:iCs/>
        </w:rPr>
        <w:t xml:space="preserve"> </w:t>
      </w:r>
      <w:r w:rsidRPr="0075083B">
        <w:rPr>
          <w:rFonts w:eastAsiaTheme="minorEastAsia"/>
          <w:bCs/>
          <w:iCs/>
        </w:rPr>
        <w:t>балансные</w:t>
      </w:r>
      <w:r w:rsidRPr="005E2A74">
        <w:rPr>
          <w:rFonts w:eastAsiaTheme="minorEastAsia"/>
          <w:bCs/>
          <w:iCs/>
        </w:rPr>
        <w:t xml:space="preserve"> </w:t>
      </w:r>
      <w:r w:rsidRPr="0075083B">
        <w:rPr>
          <w:rFonts w:eastAsiaTheme="minorEastAsia"/>
          <w:bCs/>
          <w:iCs/>
        </w:rPr>
        <w:t>смесители</w:t>
      </w:r>
      <w:r w:rsidRPr="005E2A74">
        <w:rPr>
          <w:rFonts w:eastAsiaTheme="minorEastAsia"/>
          <w:bCs/>
          <w:iCs/>
        </w:rPr>
        <w:t xml:space="preserve"> (</w:t>
      </w:r>
      <w:r w:rsidRPr="0075083B">
        <w:rPr>
          <w:rFonts w:eastAsiaTheme="minorEastAsia"/>
          <w:bCs/>
          <w:iCs/>
          <w:lang w:val="en-US"/>
        </w:rPr>
        <w:t>Triple</w:t>
      </w:r>
      <w:r w:rsidRPr="005E2A74">
        <w:rPr>
          <w:rFonts w:eastAsiaTheme="minorEastAsia"/>
          <w:bCs/>
          <w:iCs/>
        </w:rPr>
        <w:t xml:space="preserve"> </w:t>
      </w:r>
      <w:r w:rsidRPr="0075083B">
        <w:rPr>
          <w:rFonts w:eastAsiaTheme="minorEastAsia"/>
          <w:bCs/>
          <w:iCs/>
          <w:lang w:val="en-US"/>
        </w:rPr>
        <w:t>Balanced</w:t>
      </w:r>
      <w:r w:rsidRPr="005E2A74">
        <w:rPr>
          <w:rFonts w:eastAsiaTheme="minorEastAsia"/>
          <w:bCs/>
          <w:iCs/>
        </w:rPr>
        <w:t xml:space="preserve"> </w:t>
      </w:r>
      <w:r w:rsidRPr="0075083B">
        <w:rPr>
          <w:rFonts w:eastAsiaTheme="minorEastAsia"/>
          <w:bCs/>
          <w:iCs/>
          <w:lang w:val="en-US"/>
        </w:rPr>
        <w:t>Mixer</w:t>
      </w:r>
      <w:r w:rsidRPr="005E2A74">
        <w:rPr>
          <w:rFonts w:eastAsiaTheme="minorEastAsia"/>
          <w:bCs/>
          <w:iCs/>
        </w:rPr>
        <w:t>);</w:t>
      </w:r>
    </w:p>
    <w:p w14:paraId="7FDCCAFE" w14:textId="77777777" w:rsidR="00FB2079" w:rsidRPr="005E2A74" w:rsidRDefault="0075083B" w:rsidP="00FB2079">
      <w:pPr>
        <w:tabs>
          <w:tab w:val="right" w:pos="9355"/>
        </w:tabs>
        <w:jc w:val="both"/>
        <w:rPr>
          <w:rFonts w:eastAsiaTheme="minorEastAsia"/>
          <w:bCs/>
          <w:iCs/>
        </w:rPr>
      </w:pPr>
      <w:r w:rsidRPr="0075083B">
        <w:rPr>
          <w:rFonts w:eastAsiaTheme="minorEastAsia"/>
          <w:bCs/>
          <w:iCs/>
        </w:rPr>
        <w:t>• смесители с подавлением зеркального сигнала (</w:t>
      </w:r>
      <w:proofErr w:type="spellStart"/>
      <w:r w:rsidRPr="0075083B">
        <w:rPr>
          <w:rFonts w:eastAsiaTheme="minorEastAsia"/>
          <w:bCs/>
          <w:iCs/>
        </w:rPr>
        <w:t>Image</w:t>
      </w:r>
      <w:proofErr w:type="spellEnd"/>
      <w:r w:rsidRPr="0075083B">
        <w:rPr>
          <w:rFonts w:eastAsiaTheme="minorEastAsia"/>
          <w:bCs/>
          <w:iCs/>
        </w:rPr>
        <w:t xml:space="preserve"> </w:t>
      </w:r>
      <w:proofErr w:type="spellStart"/>
      <w:r w:rsidRPr="0075083B">
        <w:rPr>
          <w:rFonts w:eastAsiaTheme="minorEastAsia"/>
          <w:bCs/>
          <w:iCs/>
        </w:rPr>
        <w:t>Reject</w:t>
      </w:r>
      <w:proofErr w:type="spellEnd"/>
      <w:r w:rsidRPr="0075083B">
        <w:rPr>
          <w:rFonts w:eastAsiaTheme="minorEastAsia"/>
          <w:bCs/>
          <w:iCs/>
        </w:rPr>
        <w:t xml:space="preserve"> </w:t>
      </w:r>
      <w:proofErr w:type="spellStart"/>
      <w:r w:rsidRPr="0075083B">
        <w:rPr>
          <w:rFonts w:eastAsiaTheme="minorEastAsia"/>
          <w:bCs/>
          <w:iCs/>
        </w:rPr>
        <w:t>Mixer</w:t>
      </w:r>
      <w:proofErr w:type="spellEnd"/>
      <w:r w:rsidRPr="0075083B">
        <w:rPr>
          <w:rFonts w:eastAsiaTheme="minorEastAsia"/>
          <w:bCs/>
          <w:iCs/>
        </w:rPr>
        <w:t>).</w:t>
      </w:r>
    </w:p>
    <w:p w14:paraId="0F19C3B5" w14:textId="2AD58ADA" w:rsidR="0075083B" w:rsidRDefault="008A7F2D" w:rsidP="00FB2079">
      <w:pPr>
        <w:tabs>
          <w:tab w:val="right" w:pos="9355"/>
        </w:tabs>
        <w:jc w:val="both"/>
        <w:rPr>
          <w:rFonts w:eastAsiaTheme="minorEastAsia"/>
          <w:bCs/>
          <w:iCs/>
        </w:rPr>
      </w:pPr>
      <w:r>
        <w:rPr>
          <w:noProof/>
          <w:lang w:eastAsia="ru-RU"/>
        </w:rPr>
        <w:drawing>
          <wp:inline distT="0" distB="0" distL="0" distR="0" wp14:anchorId="5D3CA7A2" wp14:editId="2BDAF5B3">
            <wp:extent cx="3933825" cy="2269886"/>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45256" cy="2276482"/>
                    </a:xfrm>
                    <a:prstGeom prst="rect">
                      <a:avLst/>
                    </a:prstGeom>
                  </pic:spPr>
                </pic:pic>
              </a:graphicData>
            </a:graphic>
          </wp:inline>
        </w:drawing>
      </w:r>
    </w:p>
    <w:p w14:paraId="225B5103" w14:textId="7F94510D" w:rsidR="001039BF" w:rsidRPr="0075083B" w:rsidRDefault="001039BF" w:rsidP="00FB2079">
      <w:pPr>
        <w:tabs>
          <w:tab w:val="right" w:pos="9355"/>
        </w:tabs>
        <w:jc w:val="both"/>
        <w:rPr>
          <w:rFonts w:eastAsiaTheme="minorEastAsia"/>
          <w:bCs/>
          <w:iCs/>
        </w:rPr>
      </w:pPr>
      <w:r w:rsidRPr="001039BF">
        <w:rPr>
          <w:rFonts w:eastAsiaTheme="minorEastAsia"/>
          <w:bCs/>
          <w:iCs/>
        </w:rPr>
        <w:t xml:space="preserve">а) небалансный пассивный; б) небалансный активный; в) балансный с </w:t>
      </w:r>
      <w:proofErr w:type="spellStart"/>
      <w:r w:rsidRPr="001039BF">
        <w:rPr>
          <w:rFonts w:eastAsiaTheme="minorEastAsia"/>
          <w:bCs/>
          <w:iCs/>
        </w:rPr>
        <w:t>симметрирующими</w:t>
      </w:r>
      <w:proofErr w:type="spellEnd"/>
      <w:r w:rsidRPr="001039BF">
        <w:rPr>
          <w:rFonts w:eastAsiaTheme="minorEastAsia"/>
          <w:bCs/>
          <w:iCs/>
        </w:rPr>
        <w:t xml:space="preserve"> устройствами</w:t>
      </w:r>
    </w:p>
    <w:p w14:paraId="0574603F" w14:textId="77777777" w:rsidR="0075083B" w:rsidRPr="0075083B" w:rsidRDefault="0075083B" w:rsidP="00756255">
      <w:pPr>
        <w:jc w:val="both"/>
        <w:rPr>
          <w:rFonts w:eastAsiaTheme="minorEastAsia"/>
          <w:bCs/>
          <w:iCs/>
        </w:rPr>
      </w:pPr>
      <w:r w:rsidRPr="0075083B">
        <w:rPr>
          <w:rFonts w:eastAsiaTheme="minorEastAsia"/>
          <w:bCs/>
          <w:iCs/>
        </w:rPr>
        <w:t>Небалансные смесители (</w:t>
      </w:r>
      <w:proofErr w:type="spellStart"/>
      <w:r w:rsidRPr="0075083B">
        <w:rPr>
          <w:rFonts w:eastAsiaTheme="minorEastAsia"/>
          <w:bCs/>
          <w:iCs/>
        </w:rPr>
        <w:t>Single</w:t>
      </w:r>
      <w:proofErr w:type="spellEnd"/>
      <w:r w:rsidRPr="0075083B">
        <w:rPr>
          <w:rFonts w:eastAsiaTheme="minorEastAsia"/>
          <w:bCs/>
          <w:iCs/>
        </w:rPr>
        <w:t xml:space="preserve"> </w:t>
      </w:r>
      <w:proofErr w:type="spellStart"/>
      <w:r w:rsidRPr="0075083B">
        <w:rPr>
          <w:rFonts w:eastAsiaTheme="minorEastAsia"/>
          <w:bCs/>
          <w:iCs/>
        </w:rPr>
        <w:t>Ended</w:t>
      </w:r>
      <w:proofErr w:type="spellEnd"/>
      <w:r w:rsidRPr="0075083B">
        <w:rPr>
          <w:rFonts w:eastAsiaTheme="minorEastAsia"/>
          <w:bCs/>
          <w:iCs/>
        </w:rPr>
        <w:t xml:space="preserve"> </w:t>
      </w:r>
      <w:proofErr w:type="spellStart"/>
      <w:r w:rsidRPr="0075083B">
        <w:rPr>
          <w:rFonts w:eastAsiaTheme="minorEastAsia"/>
          <w:bCs/>
          <w:iCs/>
        </w:rPr>
        <w:t>Mixer</w:t>
      </w:r>
      <w:proofErr w:type="spellEnd"/>
      <w:r w:rsidRPr="0075083B">
        <w:rPr>
          <w:rFonts w:eastAsiaTheme="minorEastAsia"/>
          <w:bCs/>
          <w:iCs/>
        </w:rPr>
        <w:t>, SEM) в настоящее время применяются крайне редко, т. к. не обеспечивают приемлемой развязки между портами, а мощность выходного полезного сигнала зависит от уровней как входного, так и опорного сигналов. Главное преимущество небалансных смесителей наряду с их схемотехнической простотой состоит в том, что они работают в очень широком диапазоне частот, перекрывающем более пяти декад. Это делает вполне оправданным их использование в некоторых приложениях подвижной связи.</w:t>
      </w:r>
    </w:p>
    <w:p w14:paraId="39AD90A4" w14:textId="59991249" w:rsidR="0075083B" w:rsidRDefault="0075083B" w:rsidP="00756255">
      <w:pPr>
        <w:jc w:val="both"/>
        <w:rPr>
          <w:noProof/>
        </w:rPr>
      </w:pPr>
      <w:r w:rsidRPr="0075083B">
        <w:rPr>
          <w:rFonts w:eastAsiaTheme="minorEastAsia"/>
          <w:bCs/>
          <w:iCs/>
        </w:rPr>
        <w:t>Лучшими характеристиками обладают балансные смесители (</w:t>
      </w:r>
      <w:proofErr w:type="spellStart"/>
      <w:r w:rsidRPr="0075083B">
        <w:rPr>
          <w:rFonts w:eastAsiaTheme="minorEastAsia"/>
          <w:bCs/>
          <w:iCs/>
        </w:rPr>
        <w:t>БСм</w:t>
      </w:r>
      <w:proofErr w:type="spellEnd"/>
      <w:r w:rsidRPr="0075083B">
        <w:rPr>
          <w:rFonts w:eastAsiaTheme="minorEastAsia"/>
          <w:bCs/>
          <w:iCs/>
        </w:rPr>
        <w:t>). Существуют разные схемотехнические варианты их реализации. Общим свойством таких структур является их схемная симметрия. Различные варианты схемотехнической реализации балансных смесителей приведены далее.</w:t>
      </w:r>
      <w:r w:rsidR="00F56424" w:rsidRPr="00F56424">
        <w:rPr>
          <w:noProof/>
        </w:rPr>
        <w:t xml:space="preserve"> </w:t>
      </w:r>
    </w:p>
    <w:p w14:paraId="47032F35" w14:textId="613E5E62" w:rsidR="00974C7D" w:rsidRDefault="00974C7D" w:rsidP="00756255">
      <w:pPr>
        <w:jc w:val="both"/>
        <w:rPr>
          <w:noProof/>
        </w:rPr>
      </w:pPr>
      <w:r w:rsidRPr="00974C7D">
        <w:rPr>
          <w:b/>
          <w:bCs/>
          <w:i/>
          <w:iCs/>
          <w:noProof/>
        </w:rPr>
        <w:t>Двухдиодный балансный</w:t>
      </w:r>
      <w:r w:rsidRPr="00974C7D">
        <w:rPr>
          <w:noProof/>
        </w:rPr>
        <w:t> смеситель обеспечивает балансировку по порту LO. За счёт высокой симметрии обмоток трансформатора и диодной пары снижается на 20-30 дБ нежелательное прохождение сигналов между портами опорного сигнала и промежуточной частоты. Благодаря встречному включению диодов компенсируются паразитные продукты чётного порядка и уменьшается влияние нестабильности мощности </w:t>
      </w:r>
      <w:r w:rsidRPr="00974C7D">
        <w:rPr>
          <w:i/>
          <w:iCs/>
          <w:noProof/>
        </w:rPr>
        <w:t>Р</w:t>
      </w:r>
      <w:r w:rsidRPr="00974C7D">
        <w:rPr>
          <w:noProof/>
          <w:vertAlign w:val="subscript"/>
        </w:rPr>
        <w:t>LO</w:t>
      </w:r>
      <w:r w:rsidRPr="00974C7D">
        <w:rPr>
          <w:noProof/>
        </w:rPr>
        <w:t> на коэффициент преобразования RF-IF. В миллиметровом диапазоне длин волн двухдиодные балансные смесители могут выполняться в коаксиальном (микрополосковом) исполнении на основе гибридного кольца или в волноводном исполнении на основе двойного Т-моста.</w:t>
      </w:r>
    </w:p>
    <w:p w14:paraId="2EA909B4" w14:textId="5DD55CC7" w:rsidR="00F56424" w:rsidRDefault="00974C7D" w:rsidP="00AD1ECC">
      <w:pPr>
        <w:jc w:val="center"/>
        <w:rPr>
          <w:rFonts w:eastAsiaTheme="minorEastAsia"/>
          <w:bCs/>
          <w:iCs/>
        </w:rPr>
      </w:pPr>
      <w:r>
        <w:rPr>
          <w:noProof/>
          <w:lang w:eastAsia="ru-RU"/>
        </w:rPr>
        <w:lastRenderedPageBreak/>
        <w:drawing>
          <wp:inline distT="0" distB="0" distL="0" distR="0" wp14:anchorId="5E35970C" wp14:editId="6D241227">
            <wp:extent cx="3028950" cy="2101324"/>
            <wp:effectExtent l="0" t="0" r="0" b="0"/>
            <wp:docPr id="1380296400" name="Рисунок 3" descr="Изображение выглядит как диаграмма, Технический чертеж,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96400" name="Рисунок 3" descr="Изображение выглядит как диаграмма, Технический чертеж, линия, План&#10;&#10;Контент, сгенерированный ИИ, может содержать ошибки."/>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36863" cy="2106813"/>
                    </a:xfrm>
                    <a:prstGeom prst="rect">
                      <a:avLst/>
                    </a:prstGeom>
                    <a:noFill/>
                    <a:ln>
                      <a:noFill/>
                    </a:ln>
                  </pic:spPr>
                </pic:pic>
              </a:graphicData>
            </a:graphic>
          </wp:inline>
        </w:drawing>
      </w:r>
    </w:p>
    <w:p w14:paraId="092CE6EA" w14:textId="6F5E0504" w:rsidR="00F56424" w:rsidRPr="005E2A74" w:rsidRDefault="00974C7D" w:rsidP="00AD1ECC">
      <w:pPr>
        <w:jc w:val="center"/>
        <w:rPr>
          <w:rFonts w:eastAsiaTheme="minorEastAsia"/>
          <w:bCs/>
          <w:iCs/>
        </w:rPr>
      </w:pPr>
      <w:r w:rsidRPr="00974C7D">
        <w:rPr>
          <w:rFonts w:eastAsiaTheme="minorEastAsia"/>
          <w:bCs/>
          <w:iCs/>
        </w:rPr>
        <w:t>Схема электрическая принципиальная балансного смесителя на двух диодах с встречным включением</w:t>
      </w:r>
    </w:p>
    <w:p w14:paraId="221659C8" w14:textId="62639ED3" w:rsidR="001D78DF" w:rsidRDefault="001D78DF" w:rsidP="00756255">
      <w:pPr>
        <w:jc w:val="both"/>
        <w:rPr>
          <w:rFonts w:eastAsiaTheme="minorEastAsia"/>
          <w:bCs/>
          <w:iCs/>
        </w:rPr>
      </w:pPr>
      <w:r w:rsidRPr="001D78DF">
        <w:rPr>
          <w:rFonts w:eastAsiaTheme="minorEastAsia"/>
          <w:b/>
          <w:bCs/>
          <w:i/>
          <w:iCs/>
        </w:rPr>
        <w:t>Смесители на гармониках</w:t>
      </w:r>
      <w:r w:rsidRPr="001D78DF">
        <w:rPr>
          <w:rFonts w:eastAsiaTheme="minorEastAsia"/>
          <w:b/>
          <w:bCs/>
          <w:iCs/>
        </w:rPr>
        <w:t> </w:t>
      </w:r>
      <w:r w:rsidRPr="001D78DF">
        <w:rPr>
          <w:rFonts w:eastAsiaTheme="minorEastAsia"/>
          <w:bCs/>
          <w:iCs/>
        </w:rPr>
        <w:t>отличаются тем, что используют в качестве полезных выделяемых комбинационные продукты более высокого порядка, чем первый, по отношению к частоте на порте RF, подавляя ближайшие компоненты первого порядка за счёт оптимизации вольтамперных характеристик диодов и схемной балансировки. В диапазоне миллиметровых волн используются </w:t>
      </w:r>
      <w:proofErr w:type="spellStart"/>
      <w:r w:rsidRPr="001D78DF">
        <w:rPr>
          <w:rFonts w:eastAsiaTheme="minorEastAsia"/>
          <w:b/>
          <w:bCs/>
          <w:i/>
          <w:iCs/>
        </w:rPr>
        <w:t>субгармониковые</w:t>
      </w:r>
      <w:proofErr w:type="spellEnd"/>
      <w:r w:rsidRPr="001D78DF">
        <w:rPr>
          <w:rFonts w:eastAsiaTheme="minorEastAsia"/>
          <w:b/>
          <w:bCs/>
          <w:i/>
          <w:iCs/>
        </w:rPr>
        <w:t xml:space="preserve"> смесители</w:t>
      </w:r>
      <w:r w:rsidRPr="001D78DF">
        <w:rPr>
          <w:rFonts w:eastAsiaTheme="minorEastAsia"/>
          <w:bCs/>
          <w:iCs/>
        </w:rPr>
        <w:t>, которые работают с частотой опорного генератора в целое число (2, 4 или 6) раз ниже, чем в базовых схемах. Это позволяет снизить стоимость разработки источника </w:t>
      </w:r>
      <w:proofErr w:type="spellStart"/>
      <w:r w:rsidRPr="001D78DF">
        <w:rPr>
          <w:rFonts w:eastAsiaTheme="minorEastAsia"/>
          <w:bCs/>
          <w:i/>
          <w:iCs/>
        </w:rPr>
        <w:t>f</w:t>
      </w:r>
      <w:r w:rsidRPr="001D78DF">
        <w:rPr>
          <w:rFonts w:eastAsiaTheme="minorEastAsia"/>
          <w:bCs/>
          <w:iCs/>
          <w:vertAlign w:val="subscript"/>
        </w:rPr>
        <w:t>LO</w:t>
      </w:r>
      <w:proofErr w:type="spellEnd"/>
      <w:r w:rsidRPr="001D78DF">
        <w:rPr>
          <w:rFonts w:eastAsiaTheme="minorEastAsia"/>
          <w:bCs/>
          <w:iCs/>
        </w:rPr>
        <w:t xml:space="preserve">. </w:t>
      </w:r>
      <w:proofErr w:type="spellStart"/>
      <w:r w:rsidRPr="001D78DF">
        <w:rPr>
          <w:rFonts w:eastAsiaTheme="minorEastAsia"/>
          <w:bCs/>
          <w:iCs/>
        </w:rPr>
        <w:t>Гармониковые</w:t>
      </w:r>
      <w:proofErr w:type="spellEnd"/>
      <w:r w:rsidRPr="001D78DF">
        <w:rPr>
          <w:rFonts w:eastAsiaTheme="minorEastAsia"/>
          <w:bCs/>
          <w:iCs/>
        </w:rPr>
        <w:t xml:space="preserve"> и </w:t>
      </w:r>
      <w:proofErr w:type="spellStart"/>
      <w:r w:rsidRPr="001D78DF">
        <w:rPr>
          <w:rFonts w:eastAsiaTheme="minorEastAsia"/>
          <w:bCs/>
          <w:iCs/>
        </w:rPr>
        <w:t>субгармониковые</w:t>
      </w:r>
      <w:proofErr w:type="spellEnd"/>
      <w:r w:rsidRPr="001D78DF">
        <w:rPr>
          <w:rFonts w:eastAsiaTheme="minorEastAsia"/>
          <w:bCs/>
          <w:iCs/>
        </w:rPr>
        <w:t xml:space="preserve"> смесители имеют более широкий динамический диапазон, чем базовая схема за счёт повышенного уровня </w:t>
      </w:r>
      <w:r w:rsidRPr="001D78DF">
        <w:rPr>
          <w:rFonts w:eastAsiaTheme="minorEastAsia"/>
          <w:bCs/>
          <w:i/>
          <w:iCs/>
        </w:rPr>
        <w:t>P</w:t>
      </w:r>
      <w:r w:rsidR="001039BF">
        <w:rPr>
          <w:rFonts w:eastAsiaTheme="minorEastAsia"/>
          <w:bCs/>
          <w:i/>
          <w:iCs/>
        </w:rPr>
        <w:t>-</w:t>
      </w:r>
      <w:r w:rsidRPr="001D78DF">
        <w:rPr>
          <w:rFonts w:eastAsiaTheme="minorEastAsia"/>
          <w:bCs/>
          <w:iCs/>
          <w:vertAlign w:val="subscript"/>
        </w:rPr>
        <w:t>1дБ</w:t>
      </w:r>
      <w:r w:rsidRPr="001D78DF">
        <w:rPr>
          <w:rFonts w:eastAsiaTheme="minorEastAsia"/>
          <w:bCs/>
          <w:iCs/>
        </w:rPr>
        <w:t> на RF порте.</w:t>
      </w:r>
    </w:p>
    <w:p w14:paraId="444723AF" w14:textId="51977525" w:rsidR="00DB42A2" w:rsidRDefault="00DB42A2" w:rsidP="00756255">
      <w:pPr>
        <w:jc w:val="both"/>
        <w:rPr>
          <w:rFonts w:eastAsiaTheme="minorEastAsia"/>
          <w:bCs/>
          <w:iCs/>
        </w:rPr>
      </w:pPr>
      <w:r w:rsidRPr="00DB42A2">
        <w:rPr>
          <w:rFonts w:eastAsiaTheme="minorEastAsia"/>
          <w:bCs/>
          <w:iCs/>
          <w:noProof/>
          <w:lang w:eastAsia="ru-RU"/>
        </w:rPr>
        <w:drawing>
          <wp:inline distT="0" distB="0" distL="0" distR="0" wp14:anchorId="3A75FF9B" wp14:editId="40161DE5">
            <wp:extent cx="3205410" cy="3152739"/>
            <wp:effectExtent l="0" t="0" r="0" b="0"/>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21"/>
                    <a:stretch>
                      <a:fillRect/>
                    </a:stretch>
                  </pic:blipFill>
                  <pic:spPr>
                    <a:xfrm>
                      <a:off x="0" y="0"/>
                      <a:ext cx="3229222" cy="3176159"/>
                    </a:xfrm>
                    <a:prstGeom prst="rect">
                      <a:avLst/>
                    </a:prstGeom>
                  </pic:spPr>
                </pic:pic>
              </a:graphicData>
            </a:graphic>
          </wp:inline>
        </w:drawing>
      </w:r>
    </w:p>
    <w:p w14:paraId="2B85C112" w14:textId="77777777" w:rsidR="00DB42A2" w:rsidRDefault="00DB42A2" w:rsidP="00756255">
      <w:pPr>
        <w:jc w:val="both"/>
        <w:rPr>
          <w:rFonts w:eastAsiaTheme="minorEastAsia"/>
          <w:bCs/>
          <w:iCs/>
        </w:rPr>
      </w:pPr>
    </w:p>
    <w:p w14:paraId="17699C54" w14:textId="5CBD7139" w:rsidR="00AD1ECC" w:rsidRDefault="001D78DF" w:rsidP="00756255">
      <w:pPr>
        <w:jc w:val="both"/>
        <w:rPr>
          <w:rFonts w:eastAsiaTheme="minorEastAsia"/>
          <w:bCs/>
          <w:iCs/>
        </w:rPr>
      </w:pPr>
      <w:r w:rsidRPr="001D78DF">
        <w:rPr>
          <w:rFonts w:eastAsiaTheme="minorEastAsia"/>
          <w:bCs/>
          <w:iCs/>
        </w:rPr>
        <w:lastRenderedPageBreak/>
        <w:t>На рис</w:t>
      </w:r>
      <w:r>
        <w:rPr>
          <w:rFonts w:eastAsiaTheme="minorEastAsia"/>
          <w:bCs/>
          <w:iCs/>
        </w:rPr>
        <w:t>унке</w:t>
      </w:r>
      <w:r w:rsidRPr="001D78DF">
        <w:rPr>
          <w:rFonts w:eastAsiaTheme="minorEastAsia"/>
          <w:bCs/>
          <w:iCs/>
        </w:rPr>
        <w:t xml:space="preserve"> показана схема балансного смесителя </w:t>
      </w:r>
      <w:r w:rsidRPr="001D78DF">
        <w:rPr>
          <w:rFonts w:eastAsiaTheme="minorEastAsia"/>
          <w:b/>
          <w:bCs/>
          <w:i/>
          <w:iCs/>
        </w:rPr>
        <w:t>с антипараллельными диодами</w:t>
      </w:r>
      <w:r>
        <w:rPr>
          <w:rFonts w:eastAsiaTheme="minorEastAsia"/>
          <w:bCs/>
          <w:i/>
          <w:iCs/>
        </w:rPr>
        <w:t xml:space="preserve"> </w:t>
      </w:r>
      <w:r w:rsidRPr="001D78DF">
        <w:rPr>
          <w:rFonts w:eastAsiaTheme="minorEastAsia"/>
          <w:bCs/>
          <w:i/>
          <w:iCs/>
        </w:rPr>
        <w:t>и</w:t>
      </w:r>
      <w:r>
        <w:rPr>
          <w:rFonts w:eastAsiaTheme="minorEastAsia"/>
          <w:bCs/>
          <w:i/>
          <w:iCs/>
        </w:rPr>
        <w:t xml:space="preserve"> </w:t>
      </w:r>
      <w:r w:rsidRPr="001D78DF">
        <w:rPr>
          <w:rFonts w:eastAsiaTheme="minorEastAsia"/>
          <w:b/>
          <w:bCs/>
          <w:i/>
          <w:iCs/>
        </w:rPr>
        <w:t>с</w:t>
      </w:r>
      <w:r>
        <w:rPr>
          <w:rFonts w:eastAsiaTheme="minorEastAsia"/>
          <w:b/>
          <w:bCs/>
          <w:i/>
          <w:iCs/>
        </w:rPr>
        <w:t xml:space="preserve"> </w:t>
      </w:r>
      <w:r w:rsidRPr="001D78DF">
        <w:rPr>
          <w:rFonts w:eastAsiaTheme="minorEastAsia"/>
          <w:b/>
          <w:bCs/>
          <w:i/>
          <w:iCs/>
        </w:rPr>
        <w:t xml:space="preserve">накачкой на </w:t>
      </w:r>
      <w:proofErr w:type="spellStart"/>
      <w:proofErr w:type="gramStart"/>
      <w:r w:rsidRPr="001D78DF">
        <w:rPr>
          <w:rFonts w:eastAsiaTheme="minorEastAsia"/>
          <w:b/>
          <w:bCs/>
          <w:i/>
          <w:iCs/>
        </w:rPr>
        <w:t>субгармонике</w:t>
      </w:r>
      <w:proofErr w:type="spellEnd"/>
      <w:r w:rsidRPr="001D78DF">
        <w:rPr>
          <w:rFonts w:eastAsiaTheme="minorEastAsia"/>
          <w:bCs/>
          <w:i/>
          <w:iCs/>
        </w:rPr>
        <w:t xml:space="preserve">  </w:t>
      </w:r>
      <w:r w:rsidRPr="001D78DF">
        <w:rPr>
          <w:rFonts w:eastAsiaTheme="minorEastAsia"/>
          <w:bCs/>
          <w:iCs/>
        </w:rPr>
        <w:t>выходной</w:t>
      </w:r>
      <w:proofErr w:type="gramEnd"/>
      <w:r w:rsidRPr="001D78DF">
        <w:rPr>
          <w:rFonts w:eastAsiaTheme="minorEastAsia"/>
          <w:bCs/>
          <w:iCs/>
        </w:rPr>
        <w:t xml:space="preserve"> частоты. </w:t>
      </w:r>
      <w:r w:rsidR="001039BF">
        <w:rPr>
          <w:rFonts w:eastAsiaTheme="minorEastAsia"/>
          <w:bCs/>
          <w:iCs/>
        </w:rPr>
        <w:t xml:space="preserve">Понятие </w:t>
      </w:r>
      <w:proofErr w:type="spellStart"/>
      <w:r w:rsidRPr="001D78DF">
        <w:rPr>
          <w:rFonts w:eastAsiaTheme="minorEastAsia"/>
          <w:bCs/>
          <w:iCs/>
        </w:rPr>
        <w:t>субгармоник</w:t>
      </w:r>
      <w:r w:rsidR="001039BF">
        <w:rPr>
          <w:rFonts w:eastAsiaTheme="minorEastAsia"/>
          <w:bCs/>
          <w:iCs/>
        </w:rPr>
        <w:t>а</w:t>
      </w:r>
      <w:proofErr w:type="spellEnd"/>
      <w:r w:rsidRPr="001D78DF">
        <w:rPr>
          <w:rFonts w:eastAsiaTheme="minorEastAsia"/>
          <w:bCs/>
          <w:iCs/>
        </w:rPr>
        <w:t xml:space="preserve"> не </w:t>
      </w:r>
      <w:r w:rsidR="001039BF">
        <w:rPr>
          <w:rFonts w:eastAsiaTheme="minorEastAsia"/>
          <w:bCs/>
          <w:iCs/>
        </w:rPr>
        <w:t>подразумевает</w:t>
      </w:r>
      <w:r w:rsidRPr="001D78DF">
        <w:rPr>
          <w:rFonts w:eastAsiaTheme="minorEastAsia"/>
          <w:bCs/>
          <w:iCs/>
        </w:rPr>
        <w:t xml:space="preserve"> образовани</w:t>
      </w:r>
      <w:r w:rsidR="001039BF">
        <w:rPr>
          <w:rFonts w:eastAsiaTheme="minorEastAsia"/>
          <w:bCs/>
          <w:iCs/>
        </w:rPr>
        <w:t>е</w:t>
      </w:r>
      <w:r w:rsidRPr="001D78DF">
        <w:rPr>
          <w:rFonts w:eastAsiaTheme="minorEastAsia"/>
          <w:bCs/>
          <w:iCs/>
        </w:rPr>
        <w:t xml:space="preserve"> в схеме на безынерционном нелинейном элементе колебаний с частотой, в целое число раз меньшей, чем частота сигнала на опорном входе LO. Если используется в качестве полезной, например, третья гармоника колебания на входе RF, то на выходе используется в качестве полезного колебание промежуточной частоты </w:t>
      </w:r>
      <w:proofErr w:type="spellStart"/>
      <w:r w:rsidRPr="001D78DF">
        <w:rPr>
          <w:rFonts w:eastAsiaTheme="minorEastAsia"/>
          <w:bCs/>
          <w:i/>
          <w:iCs/>
        </w:rPr>
        <w:t>f</w:t>
      </w:r>
      <w:r w:rsidRPr="001D78DF">
        <w:rPr>
          <w:rFonts w:eastAsiaTheme="minorEastAsia"/>
          <w:bCs/>
          <w:iCs/>
          <w:vertAlign w:val="subscript"/>
        </w:rPr>
        <w:t>IF</w:t>
      </w:r>
      <w:proofErr w:type="spellEnd"/>
      <w:r w:rsidRPr="001D78DF">
        <w:rPr>
          <w:rFonts w:eastAsiaTheme="minorEastAsia"/>
          <w:bCs/>
          <w:iCs/>
        </w:rPr>
        <w:t> = |</w:t>
      </w:r>
      <w:proofErr w:type="spellStart"/>
      <w:r w:rsidRPr="001D78DF">
        <w:rPr>
          <w:rFonts w:eastAsiaTheme="minorEastAsia"/>
          <w:bCs/>
          <w:i/>
          <w:iCs/>
        </w:rPr>
        <w:t>f</w:t>
      </w:r>
      <w:r w:rsidRPr="001D78DF">
        <w:rPr>
          <w:rFonts w:eastAsiaTheme="minorEastAsia"/>
          <w:bCs/>
          <w:iCs/>
          <w:vertAlign w:val="subscript"/>
        </w:rPr>
        <w:t>RF</w:t>
      </w:r>
      <w:proofErr w:type="spellEnd"/>
      <w:r w:rsidRPr="001D78DF">
        <w:rPr>
          <w:rFonts w:eastAsiaTheme="minorEastAsia"/>
          <w:bCs/>
          <w:iCs/>
        </w:rPr>
        <w:t> –</w:t>
      </w:r>
      <w:r w:rsidRPr="001D78DF">
        <w:rPr>
          <w:rFonts w:eastAsiaTheme="minorEastAsia"/>
          <w:bCs/>
          <w:i/>
          <w:iCs/>
        </w:rPr>
        <w:t> </w:t>
      </w:r>
      <w:proofErr w:type="spellStart"/>
      <w:r w:rsidRPr="001D78DF">
        <w:rPr>
          <w:rFonts w:eastAsiaTheme="minorEastAsia"/>
          <w:bCs/>
          <w:i/>
          <w:iCs/>
        </w:rPr>
        <w:t>f</w:t>
      </w:r>
      <w:r w:rsidRPr="001D78DF">
        <w:rPr>
          <w:rFonts w:eastAsiaTheme="minorEastAsia"/>
          <w:bCs/>
          <w:iCs/>
          <w:vertAlign w:val="subscript"/>
        </w:rPr>
        <w:t>LO</w:t>
      </w:r>
      <w:proofErr w:type="spellEnd"/>
      <w:r w:rsidRPr="001D78DF">
        <w:rPr>
          <w:rFonts w:eastAsiaTheme="minorEastAsia"/>
          <w:bCs/>
          <w:iCs/>
        </w:rPr>
        <w:t>/3|. Развязка (изоляция) ме</w:t>
      </w:r>
      <w:r w:rsidR="001039BF">
        <w:rPr>
          <w:rFonts w:eastAsiaTheme="minorEastAsia"/>
          <w:bCs/>
          <w:iCs/>
        </w:rPr>
        <w:t>жду портами IF и RF в схеме рисунка</w:t>
      </w:r>
      <w:r w:rsidRPr="001D78DF">
        <w:rPr>
          <w:rFonts w:eastAsiaTheme="minorEastAsia"/>
          <w:bCs/>
          <w:iCs/>
        </w:rPr>
        <w:t xml:space="preserve"> обеспечивается дополнительными внешними фильтрами. Благодаря тому, что частота опорного сигнала </w:t>
      </w:r>
      <w:proofErr w:type="spellStart"/>
      <w:r w:rsidRPr="001D78DF">
        <w:rPr>
          <w:rFonts w:eastAsiaTheme="minorEastAsia"/>
          <w:bCs/>
          <w:i/>
          <w:iCs/>
        </w:rPr>
        <w:t>f</w:t>
      </w:r>
      <w:r w:rsidRPr="001D78DF">
        <w:rPr>
          <w:rFonts w:eastAsiaTheme="minorEastAsia"/>
          <w:bCs/>
          <w:iCs/>
          <w:vertAlign w:val="subscript"/>
        </w:rPr>
        <w:t>LO</w:t>
      </w:r>
      <w:proofErr w:type="spellEnd"/>
      <w:r w:rsidRPr="001D78DF">
        <w:rPr>
          <w:rFonts w:eastAsiaTheme="minorEastAsia"/>
          <w:bCs/>
          <w:iCs/>
        </w:rPr>
        <w:t> выбирается в два или три раза ниже, чем в базовой схеме, изоляция портов LO-IF на частоте</w:t>
      </w:r>
      <w:r w:rsidRPr="001D78DF">
        <w:rPr>
          <w:rFonts w:eastAsiaTheme="minorEastAsia"/>
          <w:bCs/>
          <w:i/>
          <w:iCs/>
        </w:rPr>
        <w:t> </w:t>
      </w:r>
      <w:proofErr w:type="spellStart"/>
      <w:r w:rsidRPr="001D78DF">
        <w:rPr>
          <w:rFonts w:eastAsiaTheme="minorEastAsia"/>
          <w:bCs/>
          <w:i/>
          <w:iCs/>
        </w:rPr>
        <w:t>f</w:t>
      </w:r>
      <w:r w:rsidRPr="001D78DF">
        <w:rPr>
          <w:rFonts w:eastAsiaTheme="minorEastAsia"/>
          <w:bCs/>
          <w:iCs/>
          <w:vertAlign w:val="subscript"/>
        </w:rPr>
        <w:t>LO</w:t>
      </w:r>
      <w:proofErr w:type="spellEnd"/>
      <w:r w:rsidRPr="001D78DF">
        <w:rPr>
          <w:rFonts w:eastAsiaTheme="minorEastAsia"/>
          <w:bCs/>
          <w:iCs/>
        </w:rPr>
        <w:t> выше, а на частоте 2</w:t>
      </w:r>
      <w:r w:rsidRPr="001D78DF">
        <w:rPr>
          <w:rFonts w:eastAsiaTheme="minorEastAsia"/>
          <w:bCs/>
          <w:i/>
          <w:iCs/>
        </w:rPr>
        <w:t> </w:t>
      </w:r>
      <w:proofErr w:type="spellStart"/>
      <w:r w:rsidRPr="001D78DF">
        <w:rPr>
          <w:rFonts w:eastAsiaTheme="minorEastAsia"/>
          <w:bCs/>
          <w:i/>
          <w:iCs/>
        </w:rPr>
        <w:t>f</w:t>
      </w:r>
      <w:r w:rsidRPr="001D78DF">
        <w:rPr>
          <w:rFonts w:eastAsiaTheme="minorEastAsia"/>
          <w:bCs/>
          <w:iCs/>
          <w:vertAlign w:val="subscript"/>
        </w:rPr>
        <w:t>LO</w:t>
      </w:r>
      <w:proofErr w:type="spellEnd"/>
      <w:r w:rsidRPr="001D78DF">
        <w:rPr>
          <w:rFonts w:eastAsiaTheme="minorEastAsia"/>
          <w:bCs/>
          <w:iCs/>
        </w:rPr>
        <w:t> намного выше, чем это достижимо в других схемах.</w:t>
      </w:r>
    </w:p>
    <w:p w14:paraId="7D42EEF0" w14:textId="07F611DB" w:rsidR="00AD1ECC" w:rsidRDefault="00AD1ECC" w:rsidP="001D78DF">
      <w:pPr>
        <w:jc w:val="center"/>
        <w:rPr>
          <w:rFonts w:eastAsiaTheme="minorEastAsia"/>
          <w:bCs/>
          <w:iCs/>
        </w:rPr>
      </w:pPr>
      <w:r>
        <w:rPr>
          <w:noProof/>
          <w:lang w:eastAsia="ru-RU"/>
        </w:rPr>
        <w:drawing>
          <wp:inline distT="0" distB="0" distL="0" distR="0" wp14:anchorId="0617A659" wp14:editId="14F9A352">
            <wp:extent cx="3978275" cy="2261940"/>
            <wp:effectExtent l="0" t="0" r="3175" b="5080"/>
            <wp:docPr id="529319275" name="Рисунок 1" descr="Изображение выглядит как текст, диаграмма, Шрифт,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9275" name="Рисунок 1" descr="Изображение выглядит как текст, диаграмма, Шрифт, линия&#10;&#10;Контент, сгенерированный ИИ, может содержать ошибки."/>
                    <pic:cNvPicPr/>
                  </pic:nvPicPr>
                  <pic:blipFill>
                    <a:blip r:embed="rId22"/>
                    <a:stretch>
                      <a:fillRect/>
                    </a:stretch>
                  </pic:blipFill>
                  <pic:spPr>
                    <a:xfrm>
                      <a:off x="0" y="0"/>
                      <a:ext cx="3990068" cy="2268645"/>
                    </a:xfrm>
                    <a:prstGeom prst="rect">
                      <a:avLst/>
                    </a:prstGeom>
                  </pic:spPr>
                </pic:pic>
              </a:graphicData>
            </a:graphic>
          </wp:inline>
        </w:drawing>
      </w:r>
    </w:p>
    <w:p w14:paraId="0CC5D2B9" w14:textId="65129795" w:rsidR="00AD1ECC" w:rsidRPr="0075083B" w:rsidRDefault="001D78DF" w:rsidP="001D78DF">
      <w:pPr>
        <w:jc w:val="center"/>
        <w:rPr>
          <w:rFonts w:eastAsiaTheme="minorEastAsia"/>
          <w:bCs/>
          <w:iCs/>
        </w:rPr>
      </w:pPr>
      <w:r w:rsidRPr="001D78DF">
        <w:rPr>
          <w:rFonts w:eastAsiaTheme="minorEastAsia"/>
          <w:bCs/>
          <w:iCs/>
        </w:rPr>
        <w:t xml:space="preserve">Схема электрическая принципиальная балансного смесителя с </w:t>
      </w:r>
      <w:proofErr w:type="spellStart"/>
      <w:r w:rsidRPr="001D78DF">
        <w:rPr>
          <w:rFonts w:eastAsiaTheme="minorEastAsia"/>
          <w:bCs/>
          <w:iCs/>
        </w:rPr>
        <w:t>четырёхдиодным</w:t>
      </w:r>
      <w:proofErr w:type="spellEnd"/>
      <w:r w:rsidRPr="001D78DF">
        <w:rPr>
          <w:rFonts w:eastAsiaTheme="minorEastAsia"/>
          <w:bCs/>
          <w:iCs/>
        </w:rPr>
        <w:t xml:space="preserve"> мостом</w:t>
      </w:r>
    </w:p>
    <w:p w14:paraId="2E629C47" w14:textId="0EC389FE" w:rsidR="001D78DF" w:rsidRDefault="001D78DF" w:rsidP="00756255">
      <w:pPr>
        <w:jc w:val="both"/>
        <w:rPr>
          <w:rFonts w:eastAsiaTheme="minorEastAsia"/>
          <w:bCs/>
          <w:iCs/>
        </w:rPr>
      </w:pPr>
      <w:r w:rsidRPr="001D78DF">
        <w:rPr>
          <w:rFonts w:eastAsiaTheme="minorEastAsia"/>
          <w:bCs/>
          <w:iCs/>
        </w:rPr>
        <w:t>На рис</w:t>
      </w:r>
      <w:r w:rsidR="00600CB7">
        <w:rPr>
          <w:rFonts w:eastAsiaTheme="minorEastAsia"/>
          <w:bCs/>
          <w:iCs/>
        </w:rPr>
        <w:t>унке</w:t>
      </w:r>
      <w:r w:rsidRPr="001D78DF">
        <w:rPr>
          <w:rFonts w:eastAsiaTheme="minorEastAsia"/>
          <w:bCs/>
          <w:iCs/>
        </w:rPr>
        <w:t xml:space="preserve"> показана схема смесителя </w:t>
      </w:r>
      <w:r w:rsidRPr="001D78DF">
        <w:rPr>
          <w:rFonts w:eastAsiaTheme="minorEastAsia"/>
          <w:b/>
          <w:bCs/>
          <w:i/>
          <w:iCs/>
        </w:rPr>
        <w:t>с двойной балансировкой и диодным кольцом</w:t>
      </w:r>
      <w:r w:rsidRPr="001D78DF">
        <w:rPr>
          <w:rFonts w:eastAsiaTheme="minorEastAsia"/>
          <w:bCs/>
          <w:iCs/>
        </w:rPr>
        <w:t>. На выходе IF в этой схеме компенсируются комбинационные продукты чётного порядка. Рабочий диапазон частот смесителя по схеме рис</w:t>
      </w:r>
      <w:r w:rsidR="00BB49FF">
        <w:rPr>
          <w:rFonts w:eastAsiaTheme="minorEastAsia"/>
          <w:bCs/>
          <w:iCs/>
        </w:rPr>
        <w:t>унка</w:t>
      </w:r>
      <w:r w:rsidRPr="001D78DF">
        <w:rPr>
          <w:rFonts w:eastAsiaTheme="minorEastAsia"/>
          <w:bCs/>
          <w:iCs/>
        </w:rPr>
        <w:t xml:space="preserve"> ограничен свойствами трансформаторов: их симметрией и коэффициентом перекрытия по частоте. На высших частотах сказывается шунтирующее влияние собственной ёмкости диодов. Для расширения динамического диапазона применяют диоды с увеличенным уровнем порога открывания. Смесители с двойной балансировкой имеют повышенную чувствительность к рассогласованию сопротивления нагрузки, т.к. отражённые сигналы создают пиковые напряжения на диодах, значительно превышающие номинальный уровень, соответствующий линейной нагрузке.</w:t>
      </w:r>
    </w:p>
    <w:p w14:paraId="09DFD408" w14:textId="69779C45" w:rsidR="001D78DF" w:rsidRDefault="001D78DF" w:rsidP="001D78DF">
      <w:pPr>
        <w:jc w:val="center"/>
        <w:rPr>
          <w:rFonts w:eastAsiaTheme="minorEastAsia"/>
          <w:bCs/>
          <w:iCs/>
        </w:rPr>
      </w:pPr>
      <w:r>
        <w:rPr>
          <w:noProof/>
          <w:lang w:eastAsia="ru-RU"/>
        </w:rPr>
        <w:lastRenderedPageBreak/>
        <w:drawing>
          <wp:inline distT="0" distB="0" distL="0" distR="0" wp14:anchorId="61D2CBB3" wp14:editId="2CB2DFFB">
            <wp:extent cx="3324225" cy="2762250"/>
            <wp:effectExtent l="0" t="0" r="9525" b="0"/>
            <wp:docPr id="1593147295" name="Рисунок 4"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47295" name="Рисунок 4" descr="Изображение выглядит как диаграмма, зарисовка, План, Технический чертеж&#10;&#10;Контент, сгенерированный ИИ, может содержать ошибки."/>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24225" cy="2762250"/>
                    </a:xfrm>
                    <a:prstGeom prst="rect">
                      <a:avLst/>
                    </a:prstGeom>
                    <a:noFill/>
                    <a:ln>
                      <a:noFill/>
                    </a:ln>
                  </pic:spPr>
                </pic:pic>
              </a:graphicData>
            </a:graphic>
          </wp:inline>
        </w:drawing>
      </w:r>
    </w:p>
    <w:p w14:paraId="7DBA3C8B" w14:textId="1DE29E70" w:rsidR="001D78DF" w:rsidRDefault="001D78DF" w:rsidP="001D78DF">
      <w:pPr>
        <w:jc w:val="center"/>
        <w:rPr>
          <w:rFonts w:eastAsiaTheme="minorEastAsia"/>
          <w:bCs/>
          <w:iCs/>
        </w:rPr>
      </w:pPr>
      <w:r w:rsidRPr="001D78DF">
        <w:rPr>
          <w:rFonts w:eastAsiaTheme="minorEastAsia"/>
          <w:bCs/>
          <w:iCs/>
        </w:rPr>
        <w:t xml:space="preserve">Схема электрическая принципиальная балансного смесителя с </w:t>
      </w:r>
      <w:proofErr w:type="spellStart"/>
      <w:r w:rsidRPr="001D78DF">
        <w:rPr>
          <w:rFonts w:eastAsiaTheme="minorEastAsia"/>
          <w:bCs/>
          <w:iCs/>
        </w:rPr>
        <w:t>четырёхдиодным</w:t>
      </w:r>
      <w:proofErr w:type="spellEnd"/>
      <w:r w:rsidRPr="001D78DF">
        <w:rPr>
          <w:rFonts w:eastAsiaTheme="minorEastAsia"/>
          <w:bCs/>
          <w:iCs/>
        </w:rPr>
        <w:t xml:space="preserve"> мостом</w:t>
      </w:r>
    </w:p>
    <w:p w14:paraId="1DBDDB96" w14:textId="5FD81A09" w:rsidR="00881344" w:rsidRDefault="00881344" w:rsidP="00756255">
      <w:pPr>
        <w:jc w:val="both"/>
        <w:rPr>
          <w:rFonts w:eastAsiaTheme="minorEastAsia"/>
          <w:b/>
          <w:bCs/>
          <w:iCs/>
        </w:rPr>
      </w:pPr>
      <w:r w:rsidRPr="001D78DF">
        <w:rPr>
          <w:rFonts w:eastAsiaTheme="minorEastAsia"/>
          <w:bCs/>
          <w:iCs/>
        </w:rPr>
        <w:t>Смесители с двойной балансировкой</w:t>
      </w:r>
      <w:r>
        <w:rPr>
          <w:rFonts w:eastAsiaTheme="minorEastAsia"/>
          <w:bCs/>
          <w:iCs/>
        </w:rPr>
        <w:t xml:space="preserve"> иначе называются </w:t>
      </w:r>
      <w:r w:rsidRPr="00881344">
        <w:rPr>
          <w:rFonts w:eastAsiaTheme="minorEastAsia"/>
          <w:bCs/>
          <w:iCs/>
        </w:rPr>
        <w:t>кольцев</w:t>
      </w:r>
      <w:r>
        <w:rPr>
          <w:rFonts w:eastAsiaTheme="minorEastAsia"/>
          <w:bCs/>
          <w:iCs/>
        </w:rPr>
        <w:t>ым</w:t>
      </w:r>
      <w:r w:rsidRPr="00881344">
        <w:rPr>
          <w:rFonts w:eastAsiaTheme="minorEastAsia"/>
          <w:bCs/>
          <w:iCs/>
        </w:rPr>
        <w:t xml:space="preserve"> диодн</w:t>
      </w:r>
      <w:r>
        <w:rPr>
          <w:rFonts w:eastAsiaTheme="minorEastAsia"/>
          <w:bCs/>
          <w:iCs/>
        </w:rPr>
        <w:t>ым</w:t>
      </w:r>
      <w:r w:rsidRPr="00881344">
        <w:rPr>
          <w:rFonts w:eastAsiaTheme="minorEastAsia"/>
          <w:bCs/>
          <w:iCs/>
        </w:rPr>
        <w:t xml:space="preserve"> преобразователем частоты. Рассмотрим схему кольцевого диодного преобразователя частоты</w:t>
      </w:r>
      <w:r w:rsidRPr="00881344">
        <w:rPr>
          <w:rFonts w:eastAsiaTheme="minorEastAsia"/>
          <w:b/>
          <w:bCs/>
          <w:iCs/>
        </w:rPr>
        <w:t>.</w:t>
      </w:r>
    </w:p>
    <w:p w14:paraId="21CCBD00" w14:textId="2A714350" w:rsidR="00881344" w:rsidRPr="00881344" w:rsidRDefault="00881344" w:rsidP="00756255">
      <w:pPr>
        <w:jc w:val="both"/>
        <w:rPr>
          <w:rFonts w:eastAsiaTheme="minorEastAsia"/>
          <w:bCs/>
          <w:iCs/>
        </w:rPr>
      </w:pPr>
      <w:r>
        <w:rPr>
          <w:noProof/>
          <w:lang w:eastAsia="ru-RU"/>
        </w:rPr>
        <w:drawing>
          <wp:inline distT="0" distB="0" distL="0" distR="0" wp14:anchorId="56302BE1" wp14:editId="7781A44B">
            <wp:extent cx="3848100" cy="2165530"/>
            <wp:effectExtent l="0" t="0" r="0" b="6350"/>
            <wp:docPr id="1042361618" name="Рисунок 1" descr="Изображение выглядит как диаграмма, текст,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61618" name="Рисунок 1" descr="Изображение выглядит как диаграмма, текст, План, зарисовка&#10;&#10;Контент, сгенерированный ИИ, может содержать ошибки."/>
                    <pic:cNvPicPr/>
                  </pic:nvPicPr>
                  <pic:blipFill>
                    <a:blip r:embed="rId24"/>
                    <a:stretch>
                      <a:fillRect/>
                    </a:stretch>
                  </pic:blipFill>
                  <pic:spPr>
                    <a:xfrm>
                      <a:off x="0" y="0"/>
                      <a:ext cx="3851007" cy="2167166"/>
                    </a:xfrm>
                    <a:prstGeom prst="rect">
                      <a:avLst/>
                    </a:prstGeom>
                  </pic:spPr>
                </pic:pic>
              </a:graphicData>
            </a:graphic>
          </wp:inline>
        </w:drawing>
      </w:r>
    </w:p>
    <w:p w14:paraId="09043E84" w14:textId="498E192A" w:rsidR="00881344" w:rsidRDefault="00881344" w:rsidP="00756255">
      <w:pPr>
        <w:jc w:val="both"/>
        <w:rPr>
          <w:rFonts w:eastAsiaTheme="minorEastAsia"/>
          <w:bCs/>
          <w:iCs/>
        </w:rPr>
      </w:pPr>
      <w:r w:rsidRPr="00881344">
        <w:rPr>
          <w:rFonts w:eastAsiaTheme="minorEastAsia"/>
          <w:bCs/>
          <w:iCs/>
        </w:rPr>
        <w:t>Диоды V</w:t>
      </w:r>
      <w:proofErr w:type="gramStart"/>
      <w:r w:rsidRPr="00881344">
        <w:rPr>
          <w:rFonts w:eastAsiaTheme="minorEastAsia"/>
          <w:bCs/>
          <w:iCs/>
        </w:rPr>
        <w:t>1..</w:t>
      </w:r>
      <w:proofErr w:type="gramEnd"/>
      <w:r w:rsidRPr="00881344">
        <w:rPr>
          <w:rFonts w:eastAsiaTheme="minorEastAsia"/>
          <w:bCs/>
          <w:iCs/>
        </w:rPr>
        <w:t>V4 образуют плечи моста. Напряжение сигнала поступает в одну из диагоналей моста, нагрузка – контур промежуточной частоты включен в другую диагональ моста, а между</w:t>
      </w:r>
      <w:r>
        <w:rPr>
          <w:rFonts w:eastAsiaTheme="minorEastAsia"/>
          <w:bCs/>
          <w:iCs/>
        </w:rPr>
        <w:t xml:space="preserve"> </w:t>
      </w:r>
      <w:r w:rsidRPr="00881344">
        <w:rPr>
          <w:rFonts w:eastAsiaTheme="minorEastAsia"/>
          <w:bCs/>
          <w:iCs/>
        </w:rPr>
        <w:t>средними точками обмоток трансформаторов включен источник</w:t>
      </w:r>
      <w:r>
        <w:rPr>
          <w:rFonts w:eastAsiaTheme="minorEastAsia"/>
          <w:bCs/>
          <w:iCs/>
        </w:rPr>
        <w:t xml:space="preserve"> </w:t>
      </w:r>
      <w:r w:rsidRPr="00881344">
        <w:rPr>
          <w:rFonts w:eastAsiaTheme="minorEastAsia"/>
          <w:bCs/>
          <w:iCs/>
        </w:rPr>
        <w:t>гетеродинных колебаний. Напряжение гетеродина существенно</w:t>
      </w:r>
      <w:r>
        <w:rPr>
          <w:rFonts w:eastAsiaTheme="minorEastAsia"/>
          <w:bCs/>
          <w:iCs/>
        </w:rPr>
        <w:t xml:space="preserve"> </w:t>
      </w:r>
      <w:r w:rsidRPr="00881344">
        <w:rPr>
          <w:rFonts w:eastAsiaTheme="minorEastAsia"/>
          <w:bCs/>
          <w:iCs/>
        </w:rPr>
        <w:t>выше напряжения сигнала. Под действием этого напряжения</w:t>
      </w:r>
      <w:r>
        <w:rPr>
          <w:rFonts w:eastAsiaTheme="minorEastAsia"/>
          <w:bCs/>
          <w:iCs/>
        </w:rPr>
        <w:t xml:space="preserve"> </w:t>
      </w:r>
      <w:r w:rsidRPr="00881344">
        <w:rPr>
          <w:rFonts w:eastAsiaTheme="minorEastAsia"/>
          <w:bCs/>
          <w:iCs/>
        </w:rPr>
        <w:t>изменяются сопротивления диодов. В положительный полупериод гетеродинного напряжения открываются диоды V1 и V3,</w:t>
      </w:r>
      <w:r>
        <w:rPr>
          <w:rFonts w:eastAsiaTheme="minorEastAsia"/>
          <w:bCs/>
          <w:iCs/>
        </w:rPr>
        <w:t xml:space="preserve"> </w:t>
      </w:r>
      <w:r w:rsidRPr="00881344">
        <w:rPr>
          <w:rFonts w:eastAsiaTheme="minorEastAsia"/>
          <w:bCs/>
          <w:iCs/>
        </w:rPr>
        <w:t>точка 1 соединяется с точкой 2, а точка 3 с точкой 4 через малые сопротивления открытых диодов, мгновенный коэффициент</w:t>
      </w:r>
      <w:r>
        <w:rPr>
          <w:rFonts w:eastAsiaTheme="minorEastAsia"/>
          <w:bCs/>
          <w:iCs/>
        </w:rPr>
        <w:t xml:space="preserve"> </w:t>
      </w:r>
      <w:r w:rsidRPr="00881344">
        <w:rPr>
          <w:rFonts w:eastAsiaTheme="minorEastAsia"/>
          <w:bCs/>
          <w:iCs/>
        </w:rPr>
        <w:t>передачи диодного моста равен 1. В отрицательный полупериод</w:t>
      </w:r>
      <w:r>
        <w:rPr>
          <w:rFonts w:eastAsiaTheme="minorEastAsia"/>
          <w:bCs/>
          <w:iCs/>
        </w:rPr>
        <w:t xml:space="preserve"> </w:t>
      </w:r>
      <w:r w:rsidRPr="00881344">
        <w:rPr>
          <w:rFonts w:eastAsiaTheme="minorEastAsia"/>
          <w:bCs/>
          <w:iCs/>
        </w:rPr>
        <w:t>гетеродинного напряжения открыты диоды V2 и V4, точка 1 соединяется с точкой 4, а точка 3 с точкой 2 через малые сопротивления открытых диодов, мгновенный коэффициент передачи</w:t>
      </w:r>
      <w:r>
        <w:rPr>
          <w:rFonts w:eastAsiaTheme="minorEastAsia"/>
          <w:bCs/>
          <w:iCs/>
        </w:rPr>
        <w:t xml:space="preserve"> </w:t>
      </w:r>
      <w:r w:rsidRPr="00881344">
        <w:rPr>
          <w:rFonts w:eastAsiaTheme="minorEastAsia"/>
          <w:bCs/>
          <w:iCs/>
        </w:rPr>
        <w:lastRenderedPageBreak/>
        <w:t xml:space="preserve">диодного моста равен -1. </w:t>
      </w:r>
      <w:r w:rsidR="00600CB7">
        <w:rPr>
          <w:rFonts w:eastAsiaTheme="minorEastAsia"/>
          <w:bCs/>
          <w:iCs/>
        </w:rPr>
        <w:t>П</w:t>
      </w:r>
      <w:r w:rsidRPr="00881344">
        <w:rPr>
          <w:rFonts w:eastAsiaTheme="minorEastAsia"/>
          <w:bCs/>
          <w:iCs/>
        </w:rPr>
        <w:t>о принципу работы</w:t>
      </w:r>
      <w:r>
        <w:rPr>
          <w:rFonts w:eastAsiaTheme="minorEastAsia"/>
          <w:bCs/>
          <w:iCs/>
        </w:rPr>
        <w:t xml:space="preserve"> </w:t>
      </w:r>
      <w:r w:rsidRPr="00881344">
        <w:rPr>
          <w:rFonts w:eastAsiaTheme="minorEastAsia"/>
          <w:bCs/>
          <w:iCs/>
        </w:rPr>
        <w:t>этот преобразователь частоты подобен преобразователю частоты на операционном усилителе</w:t>
      </w:r>
      <w:r w:rsidR="00600CB7">
        <w:rPr>
          <w:rFonts w:eastAsiaTheme="minorEastAsia"/>
          <w:bCs/>
          <w:iCs/>
        </w:rPr>
        <w:t xml:space="preserve"> (см. далее)</w:t>
      </w:r>
      <w:r w:rsidRPr="00881344">
        <w:rPr>
          <w:rFonts w:eastAsiaTheme="minorEastAsia"/>
          <w:bCs/>
          <w:iCs/>
        </w:rPr>
        <w:t>, но может работать на более высоких частотах.</w:t>
      </w:r>
    </w:p>
    <w:p w14:paraId="609E5626" w14:textId="583C560B" w:rsidR="001D78DF" w:rsidRDefault="00BB49FF" w:rsidP="00756255">
      <w:pPr>
        <w:jc w:val="both"/>
        <w:rPr>
          <w:rFonts w:eastAsiaTheme="minorEastAsia"/>
          <w:bCs/>
          <w:iCs/>
        </w:rPr>
      </w:pPr>
      <w:r w:rsidRPr="00BB49FF">
        <w:rPr>
          <w:rFonts w:eastAsiaTheme="minorEastAsia"/>
          <w:bCs/>
          <w:iCs/>
        </w:rPr>
        <w:t>На рис</w:t>
      </w:r>
      <w:r>
        <w:rPr>
          <w:rFonts w:eastAsiaTheme="minorEastAsia"/>
          <w:bCs/>
          <w:iCs/>
        </w:rPr>
        <w:t>унке</w:t>
      </w:r>
      <w:r w:rsidRPr="00BB49FF">
        <w:rPr>
          <w:rFonts w:eastAsiaTheme="minorEastAsia"/>
          <w:bCs/>
          <w:iCs/>
        </w:rPr>
        <w:t xml:space="preserve"> показана схема смесителя </w:t>
      </w:r>
      <w:r w:rsidRPr="00BB49FF">
        <w:rPr>
          <w:rFonts w:eastAsiaTheme="minorEastAsia"/>
          <w:b/>
          <w:bCs/>
          <w:i/>
          <w:iCs/>
        </w:rPr>
        <w:t>с тройной балансировкой</w:t>
      </w:r>
      <w:r w:rsidRPr="00BB49FF">
        <w:rPr>
          <w:rFonts w:eastAsiaTheme="minorEastAsia"/>
          <w:bCs/>
          <w:iCs/>
        </w:rPr>
        <w:t>. Применение двух диодных колец и дополнительных трансформаторов позволяет заметно расширить динамический диапазон и минимум на 6 дБ улучшить развязку между портами LO-RF.</w:t>
      </w:r>
    </w:p>
    <w:p w14:paraId="47D3149A" w14:textId="45876B76" w:rsidR="00BB49FF" w:rsidRDefault="00BB49FF" w:rsidP="00BB49FF">
      <w:pPr>
        <w:jc w:val="center"/>
        <w:rPr>
          <w:rFonts w:eastAsiaTheme="minorEastAsia"/>
          <w:bCs/>
          <w:iCs/>
        </w:rPr>
      </w:pPr>
      <w:r>
        <w:rPr>
          <w:noProof/>
          <w:lang w:eastAsia="ru-RU"/>
        </w:rPr>
        <w:drawing>
          <wp:inline distT="0" distB="0" distL="0" distR="0" wp14:anchorId="7111517B" wp14:editId="735DB635">
            <wp:extent cx="1914525" cy="1914525"/>
            <wp:effectExtent l="0" t="0" r="9525" b="9525"/>
            <wp:docPr id="1075089571" name="Рисунок 5" descr="Изображение выглядит как диаграмма, зарисовка, Технический чертеж,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89571" name="Рисунок 5" descr="Изображение выглядит как диаграмма, зарисовка, Технический чертеж, линия&#10;&#10;Контент, сгенерированный ИИ, может содержать ошибки."/>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914525" cy="1914525"/>
                    </a:xfrm>
                    <a:prstGeom prst="rect">
                      <a:avLst/>
                    </a:prstGeom>
                    <a:noFill/>
                    <a:ln>
                      <a:noFill/>
                    </a:ln>
                  </pic:spPr>
                </pic:pic>
              </a:graphicData>
            </a:graphic>
          </wp:inline>
        </w:drawing>
      </w:r>
      <w:r>
        <w:rPr>
          <w:rFonts w:eastAsiaTheme="minorEastAsia"/>
          <w:bCs/>
          <w:iCs/>
        </w:rPr>
        <w:t xml:space="preserve">  </w:t>
      </w:r>
      <w:r>
        <w:rPr>
          <w:noProof/>
          <w:lang w:eastAsia="ru-RU"/>
        </w:rPr>
        <w:drawing>
          <wp:inline distT="0" distB="0" distL="0" distR="0" wp14:anchorId="773263BB" wp14:editId="157C55CF">
            <wp:extent cx="2956440" cy="1840230"/>
            <wp:effectExtent l="0" t="0" r="0" b="7620"/>
            <wp:docPr id="352430678" name="Рисунок 1" descr="Изображение выглядит как диаграмма, зарисовка, План, Технический чертеж&#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430678" name="Рисунок 1" descr="Изображение выглядит как диаграмма, зарисовка, План, Технический чертеж&#10;&#10;Контент, сгенерированный ИИ, может содержать ошибки."/>
                    <pic:cNvPicPr/>
                  </pic:nvPicPr>
                  <pic:blipFill>
                    <a:blip r:embed="rId26"/>
                    <a:stretch>
                      <a:fillRect/>
                    </a:stretch>
                  </pic:blipFill>
                  <pic:spPr>
                    <a:xfrm>
                      <a:off x="0" y="0"/>
                      <a:ext cx="2961296" cy="1843253"/>
                    </a:xfrm>
                    <a:prstGeom prst="rect">
                      <a:avLst/>
                    </a:prstGeom>
                  </pic:spPr>
                </pic:pic>
              </a:graphicData>
            </a:graphic>
          </wp:inline>
        </w:drawing>
      </w:r>
    </w:p>
    <w:p w14:paraId="5FF71327" w14:textId="5F187B76" w:rsidR="00BB49FF" w:rsidRDefault="00BB49FF" w:rsidP="00BB49FF">
      <w:pPr>
        <w:jc w:val="center"/>
        <w:rPr>
          <w:rFonts w:eastAsiaTheme="minorEastAsia"/>
          <w:bCs/>
          <w:iCs/>
        </w:rPr>
      </w:pPr>
      <w:r w:rsidRPr="00BB49FF">
        <w:rPr>
          <w:rFonts w:eastAsiaTheme="minorEastAsia"/>
          <w:bCs/>
          <w:iCs/>
        </w:rPr>
        <w:t>Схема электрическая принципиальная смесителя с тройной балансировкой</w:t>
      </w:r>
    </w:p>
    <w:p w14:paraId="5E3A425A" w14:textId="77777777" w:rsidR="00BB49FF" w:rsidRDefault="00BB49FF" w:rsidP="00756255">
      <w:pPr>
        <w:jc w:val="both"/>
        <w:rPr>
          <w:rFonts w:eastAsiaTheme="minorEastAsia"/>
          <w:bCs/>
          <w:iCs/>
        </w:rPr>
      </w:pPr>
    </w:p>
    <w:p w14:paraId="2016B2E3" w14:textId="37F5729A" w:rsidR="0075083B" w:rsidRPr="0075083B" w:rsidRDefault="0075083B" w:rsidP="00756255">
      <w:pPr>
        <w:jc w:val="both"/>
        <w:rPr>
          <w:rFonts w:eastAsiaTheme="minorEastAsia"/>
          <w:bCs/>
          <w:iCs/>
        </w:rPr>
      </w:pPr>
      <w:r w:rsidRPr="0075083B">
        <w:rPr>
          <w:rFonts w:eastAsiaTheme="minorEastAsia"/>
          <w:bCs/>
          <w:iCs/>
        </w:rPr>
        <w:t xml:space="preserve">Для качественного функционирования этих смесителей входные напряжения, подаваемые на симметричные части устройства, должны иметь одинаковые амплитуды и противоположные фазы. Поскольку зачастую источники сигналов, подаваемых на смеситель, не имеют балансных (дифференциальных, двухтактных) выходов, на входе смесителя применяются </w:t>
      </w:r>
      <w:proofErr w:type="spellStart"/>
      <w:r w:rsidRPr="0075083B">
        <w:rPr>
          <w:rFonts w:eastAsiaTheme="minorEastAsia"/>
          <w:bCs/>
          <w:iCs/>
        </w:rPr>
        <w:t>симметрирующие</w:t>
      </w:r>
      <w:proofErr w:type="spellEnd"/>
      <w:r w:rsidRPr="0075083B">
        <w:rPr>
          <w:rFonts w:eastAsiaTheme="minorEastAsia"/>
          <w:bCs/>
          <w:iCs/>
        </w:rPr>
        <w:t xml:space="preserve"> устройства или схемы. Достаточно простым устройством такого типа являются РЧ-трансформаторы — балуны, специально предназначенные для перехода с балансных к небалансным схемам и наоборот.</w:t>
      </w:r>
    </w:p>
    <w:p w14:paraId="506D836A" w14:textId="77777777" w:rsidR="00A77923" w:rsidRDefault="0075083B" w:rsidP="00756255">
      <w:pPr>
        <w:jc w:val="both"/>
        <w:rPr>
          <w:rFonts w:eastAsiaTheme="minorEastAsia"/>
          <w:bCs/>
          <w:iCs/>
        </w:rPr>
      </w:pPr>
      <w:r w:rsidRPr="0075083B">
        <w:rPr>
          <w:rFonts w:eastAsiaTheme="minorEastAsia"/>
          <w:bCs/>
          <w:iCs/>
        </w:rPr>
        <w:t>Вывод средней точки одной из обмоток такого трансформатора соединяется с массой (общим проводом), поэтому имеет нулевой потенциал. В результате, если мгновенная полярность на одном из незаземленных выводов обмотки положительна, на другом она отрицательна. Наилучшую развязку между портами</w:t>
      </w:r>
      <w:r w:rsidRPr="00FB2079">
        <w:rPr>
          <w:rFonts w:eastAsiaTheme="minorEastAsia"/>
          <w:bCs/>
          <w:iCs/>
        </w:rPr>
        <w:t xml:space="preserve"> </w:t>
      </w:r>
      <w:r w:rsidRPr="0075083B">
        <w:rPr>
          <w:rFonts w:eastAsiaTheme="minorEastAsia"/>
          <w:bCs/>
          <w:iCs/>
        </w:rPr>
        <w:t>обеспечивают балансные смесители (</w:t>
      </w:r>
      <w:proofErr w:type="spellStart"/>
      <w:r w:rsidRPr="0075083B">
        <w:rPr>
          <w:rFonts w:eastAsiaTheme="minorEastAsia"/>
          <w:bCs/>
          <w:iCs/>
        </w:rPr>
        <w:t>Singlebalanced</w:t>
      </w:r>
      <w:proofErr w:type="spellEnd"/>
      <w:r w:rsidRPr="0075083B">
        <w:rPr>
          <w:rFonts w:eastAsiaTheme="minorEastAsia"/>
          <w:bCs/>
          <w:iCs/>
        </w:rPr>
        <w:t xml:space="preserve"> </w:t>
      </w:r>
      <w:proofErr w:type="spellStart"/>
      <w:r w:rsidRPr="0075083B">
        <w:rPr>
          <w:rFonts w:eastAsiaTheme="minorEastAsia"/>
          <w:bCs/>
          <w:iCs/>
        </w:rPr>
        <w:t>Mixer</w:t>
      </w:r>
      <w:proofErr w:type="spellEnd"/>
      <w:r w:rsidRPr="0075083B">
        <w:rPr>
          <w:rFonts w:eastAsiaTheme="minorEastAsia"/>
          <w:bCs/>
          <w:iCs/>
        </w:rPr>
        <w:t>), а между всеми тремя портами — двойные балансные смесители</w:t>
      </w:r>
      <w:r w:rsidRPr="00FB2079">
        <w:rPr>
          <w:rFonts w:eastAsiaTheme="minorEastAsia"/>
          <w:bCs/>
          <w:iCs/>
        </w:rPr>
        <w:t xml:space="preserve"> </w:t>
      </w:r>
      <w:r w:rsidRPr="0075083B">
        <w:rPr>
          <w:rFonts w:eastAsiaTheme="minorEastAsia"/>
          <w:bCs/>
          <w:iCs/>
        </w:rPr>
        <w:t>(смесители с двойной балансировкой, ДБС)</w:t>
      </w:r>
      <w:r w:rsidRPr="00FB2079">
        <w:rPr>
          <w:rFonts w:eastAsiaTheme="minorEastAsia"/>
          <w:bCs/>
          <w:iCs/>
        </w:rPr>
        <w:t xml:space="preserve"> </w:t>
      </w:r>
      <w:r w:rsidRPr="0075083B">
        <w:rPr>
          <w:rFonts w:eastAsiaTheme="minorEastAsia"/>
          <w:bCs/>
          <w:iCs/>
        </w:rPr>
        <w:t>(</w:t>
      </w:r>
      <w:proofErr w:type="spellStart"/>
      <w:r w:rsidRPr="0075083B">
        <w:rPr>
          <w:rFonts w:eastAsiaTheme="minorEastAsia"/>
          <w:bCs/>
          <w:iCs/>
        </w:rPr>
        <w:t>Double-balanced</w:t>
      </w:r>
      <w:proofErr w:type="spellEnd"/>
      <w:r w:rsidRPr="0075083B">
        <w:rPr>
          <w:rFonts w:eastAsiaTheme="minorEastAsia"/>
          <w:bCs/>
          <w:iCs/>
        </w:rPr>
        <w:t xml:space="preserve"> </w:t>
      </w:r>
      <w:proofErr w:type="spellStart"/>
      <w:r w:rsidRPr="0075083B">
        <w:rPr>
          <w:rFonts w:eastAsiaTheme="minorEastAsia"/>
          <w:bCs/>
          <w:iCs/>
        </w:rPr>
        <w:t>Mixer</w:t>
      </w:r>
      <w:proofErr w:type="spellEnd"/>
      <w:r w:rsidRPr="0075083B">
        <w:rPr>
          <w:rFonts w:eastAsiaTheme="minorEastAsia"/>
          <w:bCs/>
          <w:iCs/>
        </w:rPr>
        <w:t>).</w:t>
      </w:r>
      <w:r w:rsidR="00A77923" w:rsidRPr="00A77923">
        <w:rPr>
          <w:rFonts w:eastAsiaTheme="minorEastAsia"/>
          <w:bCs/>
          <w:iCs/>
        </w:rPr>
        <w:t xml:space="preserve"> </w:t>
      </w:r>
    </w:p>
    <w:p w14:paraId="016AD7BA" w14:textId="7467E29C" w:rsidR="00756255" w:rsidRDefault="00A77923" w:rsidP="00756255">
      <w:pPr>
        <w:jc w:val="both"/>
        <w:rPr>
          <w:rFonts w:eastAsiaTheme="minorEastAsia"/>
          <w:bCs/>
          <w:iCs/>
        </w:rPr>
      </w:pPr>
      <w:r w:rsidRPr="0075083B">
        <w:rPr>
          <w:rFonts w:eastAsiaTheme="minorEastAsia"/>
          <w:bCs/>
          <w:iCs/>
        </w:rPr>
        <w:t xml:space="preserve">В </w:t>
      </w:r>
      <w:r w:rsidRPr="00A77923">
        <w:rPr>
          <w:rFonts w:eastAsiaTheme="minorEastAsia"/>
          <w:b/>
          <w:iCs/>
        </w:rPr>
        <w:t>активных смесителях</w:t>
      </w:r>
      <w:r w:rsidRPr="0075083B">
        <w:rPr>
          <w:rFonts w:eastAsiaTheme="minorEastAsia"/>
          <w:bCs/>
          <w:iCs/>
        </w:rPr>
        <w:t xml:space="preserve"> используются полупроводниковые транзисторы в активном или ключевом режимах.</w:t>
      </w:r>
    </w:p>
    <w:p w14:paraId="463DE3BA" w14:textId="77777777" w:rsidR="007A7F45" w:rsidRDefault="007A7F45" w:rsidP="00756255">
      <w:pPr>
        <w:jc w:val="both"/>
        <w:rPr>
          <w:rFonts w:eastAsiaTheme="minorEastAsia"/>
          <w:b/>
          <w:bCs/>
          <w:iCs/>
        </w:rPr>
      </w:pPr>
      <w:r w:rsidRPr="007A7F45">
        <w:rPr>
          <w:rFonts w:eastAsiaTheme="minorEastAsia"/>
          <w:b/>
          <w:bCs/>
          <w:iCs/>
        </w:rPr>
        <w:t>Варианты схем преобразователей частоты</w:t>
      </w:r>
    </w:p>
    <w:p w14:paraId="423C1EF7" w14:textId="151484C6" w:rsidR="00FD1B59" w:rsidRDefault="007A7F45" w:rsidP="00756255">
      <w:pPr>
        <w:jc w:val="both"/>
        <w:rPr>
          <w:rFonts w:eastAsiaTheme="minorEastAsia"/>
          <w:bCs/>
          <w:iCs/>
        </w:rPr>
      </w:pPr>
      <w:r w:rsidRPr="007A7F45">
        <w:rPr>
          <w:rFonts w:eastAsiaTheme="minorEastAsia"/>
          <w:bCs/>
          <w:iCs/>
        </w:rPr>
        <w:lastRenderedPageBreak/>
        <w:t>На рис</w:t>
      </w:r>
      <w:r>
        <w:rPr>
          <w:rFonts w:eastAsiaTheme="minorEastAsia"/>
          <w:bCs/>
          <w:iCs/>
        </w:rPr>
        <w:t>унке</w:t>
      </w:r>
      <w:r w:rsidRPr="007A7F45">
        <w:rPr>
          <w:rFonts w:eastAsiaTheme="minorEastAsia"/>
          <w:bCs/>
          <w:iCs/>
        </w:rPr>
        <w:t xml:space="preserve"> приведена принципиальная схема балансного преобразователя частоты на базе </w:t>
      </w:r>
      <w:proofErr w:type="spellStart"/>
      <w:r w:rsidRPr="007A7F45">
        <w:rPr>
          <w:rFonts w:eastAsiaTheme="minorEastAsia"/>
          <w:bCs/>
          <w:iCs/>
        </w:rPr>
        <w:t>трехтранзисторного</w:t>
      </w:r>
      <w:proofErr w:type="spellEnd"/>
      <w:r w:rsidRPr="007A7F45">
        <w:rPr>
          <w:rFonts w:eastAsiaTheme="minorEastAsia"/>
          <w:bCs/>
          <w:iCs/>
        </w:rPr>
        <w:t xml:space="preserve"> дифференциального каскада с отдельным гетеродином, который на схеме не</w:t>
      </w:r>
      <w:r>
        <w:rPr>
          <w:rFonts w:eastAsiaTheme="minorEastAsia"/>
          <w:bCs/>
          <w:iCs/>
        </w:rPr>
        <w:t xml:space="preserve"> </w:t>
      </w:r>
      <w:r w:rsidRPr="007A7F45">
        <w:rPr>
          <w:rFonts w:eastAsiaTheme="minorEastAsia"/>
          <w:bCs/>
          <w:iCs/>
        </w:rPr>
        <w:t>показан. Напряжение гетеродина поступает в цепь затвора транзистора Т3 и изменяет ток стока этого транзистора с</w:t>
      </w:r>
      <w:r w:rsidR="00AE121C">
        <w:rPr>
          <w:rFonts w:eastAsiaTheme="minorEastAsia"/>
          <w:bCs/>
          <w:iCs/>
        </w:rPr>
        <w:t xml:space="preserve"> </w:t>
      </w:r>
      <w:r w:rsidRPr="007A7F45">
        <w:rPr>
          <w:rFonts w:eastAsiaTheme="minorEastAsia"/>
          <w:bCs/>
          <w:iCs/>
        </w:rPr>
        <w:t>частотой</w:t>
      </w:r>
      <w:r w:rsidR="00AE121C">
        <w:rPr>
          <w:rFonts w:eastAsiaTheme="minorEastAsia"/>
          <w:bCs/>
          <w:iCs/>
        </w:rPr>
        <w:t xml:space="preserve"> </w:t>
      </w:r>
      <w:r w:rsidRPr="007A7F45">
        <w:rPr>
          <w:rFonts w:eastAsiaTheme="minorEastAsia"/>
          <w:bCs/>
          <w:iCs/>
        </w:rPr>
        <w:t>гетеродина. Напряжение сигнала действует между затворами</w:t>
      </w:r>
      <w:r w:rsidR="00AE121C">
        <w:rPr>
          <w:rFonts w:eastAsiaTheme="minorEastAsia"/>
          <w:bCs/>
          <w:iCs/>
        </w:rPr>
        <w:t xml:space="preserve"> </w:t>
      </w:r>
      <w:r w:rsidRPr="007A7F45">
        <w:rPr>
          <w:rFonts w:eastAsiaTheme="minorEastAsia"/>
          <w:bCs/>
          <w:iCs/>
        </w:rPr>
        <w:t>транзисторов Т1 и Т2 и управляет перераспределением тока</w:t>
      </w:r>
      <w:r w:rsidR="00AE121C">
        <w:rPr>
          <w:rFonts w:eastAsiaTheme="minorEastAsia"/>
          <w:bCs/>
          <w:iCs/>
        </w:rPr>
        <w:t xml:space="preserve"> </w:t>
      </w:r>
      <w:r w:rsidRPr="007A7F45">
        <w:rPr>
          <w:rFonts w:eastAsiaTheme="minorEastAsia"/>
          <w:bCs/>
          <w:iCs/>
        </w:rPr>
        <w:t>стока Т3 между транзисторами Т1 и Т2.</w:t>
      </w:r>
    </w:p>
    <w:p w14:paraId="714D3869" w14:textId="2CC7FC97" w:rsidR="00AE121C" w:rsidRDefault="00AE121C" w:rsidP="00AE121C">
      <w:pPr>
        <w:jc w:val="center"/>
        <w:rPr>
          <w:rFonts w:eastAsiaTheme="minorEastAsia"/>
          <w:bCs/>
          <w:iCs/>
        </w:rPr>
      </w:pPr>
      <w:r>
        <w:rPr>
          <w:noProof/>
          <w:lang w:eastAsia="ru-RU"/>
        </w:rPr>
        <w:drawing>
          <wp:inline distT="0" distB="0" distL="0" distR="0" wp14:anchorId="0F31F8D6" wp14:editId="3B526D5C">
            <wp:extent cx="5172075" cy="4133850"/>
            <wp:effectExtent l="0" t="0" r="9525" b="0"/>
            <wp:docPr id="572907017" name="Рисунок 1" descr="Изображение выглядит как текст, диаграмма, План, схематичн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07017" name="Рисунок 1" descr="Изображение выглядит как текст, диаграмма, План, схематичный&#10;&#10;Контент, сгенерированный ИИ, может содержать ошибки."/>
                    <pic:cNvPicPr/>
                  </pic:nvPicPr>
                  <pic:blipFill>
                    <a:blip r:embed="rId27"/>
                    <a:stretch>
                      <a:fillRect/>
                    </a:stretch>
                  </pic:blipFill>
                  <pic:spPr>
                    <a:xfrm>
                      <a:off x="0" y="0"/>
                      <a:ext cx="5172075" cy="4133850"/>
                    </a:xfrm>
                    <a:prstGeom prst="rect">
                      <a:avLst/>
                    </a:prstGeom>
                  </pic:spPr>
                </pic:pic>
              </a:graphicData>
            </a:graphic>
          </wp:inline>
        </w:drawing>
      </w:r>
    </w:p>
    <w:p w14:paraId="76371CA2" w14:textId="5062E808" w:rsidR="00AE121C" w:rsidRDefault="00AE121C" w:rsidP="00AE121C">
      <w:pPr>
        <w:jc w:val="center"/>
        <w:rPr>
          <w:rFonts w:eastAsiaTheme="minorEastAsia"/>
          <w:bCs/>
          <w:iCs/>
        </w:rPr>
      </w:pPr>
      <w:r>
        <w:rPr>
          <w:rFonts w:eastAsiaTheme="minorEastAsia"/>
          <w:bCs/>
          <w:iCs/>
        </w:rPr>
        <w:t>Б</w:t>
      </w:r>
      <w:r w:rsidRPr="00AE121C">
        <w:rPr>
          <w:rFonts w:eastAsiaTheme="minorEastAsia"/>
          <w:bCs/>
          <w:iCs/>
        </w:rPr>
        <w:t>алансный преобразователь частоты на</w:t>
      </w:r>
      <w:r>
        <w:rPr>
          <w:rFonts w:eastAsiaTheme="minorEastAsia"/>
          <w:bCs/>
          <w:iCs/>
        </w:rPr>
        <w:t xml:space="preserve"> </w:t>
      </w:r>
      <w:proofErr w:type="spellStart"/>
      <w:r w:rsidRPr="00AE121C">
        <w:rPr>
          <w:rFonts w:eastAsiaTheme="minorEastAsia"/>
          <w:bCs/>
          <w:iCs/>
        </w:rPr>
        <w:t>трехтранзисторном</w:t>
      </w:r>
      <w:proofErr w:type="spellEnd"/>
      <w:r w:rsidRPr="00AE121C">
        <w:rPr>
          <w:rFonts w:eastAsiaTheme="minorEastAsia"/>
          <w:bCs/>
          <w:iCs/>
        </w:rPr>
        <w:t xml:space="preserve"> дифференциальном каскаде</w:t>
      </w:r>
    </w:p>
    <w:p w14:paraId="5B4468A4" w14:textId="77777777" w:rsidR="00AE121C" w:rsidRDefault="00AE121C" w:rsidP="00756255">
      <w:pPr>
        <w:jc w:val="both"/>
        <w:rPr>
          <w:rFonts w:eastAsiaTheme="minorEastAsia"/>
          <w:bCs/>
          <w:iCs/>
        </w:rPr>
      </w:pPr>
      <w:r w:rsidRPr="00AE121C">
        <w:rPr>
          <w:rFonts w:eastAsiaTheme="minorEastAsia"/>
          <w:bCs/>
          <w:iCs/>
        </w:rPr>
        <w:t>Поскольку ток, изменяющийся с частотой гетеродина, перераспределяется с частотой сигнала, то в цепях стоков транзисторов</w:t>
      </w:r>
      <w:r>
        <w:rPr>
          <w:rFonts w:eastAsiaTheme="minorEastAsia"/>
          <w:bCs/>
          <w:iCs/>
        </w:rPr>
        <w:t xml:space="preserve"> </w:t>
      </w:r>
      <w:r w:rsidRPr="00AE121C">
        <w:rPr>
          <w:rFonts w:eastAsiaTheme="minorEastAsia"/>
          <w:bCs/>
          <w:iCs/>
        </w:rPr>
        <w:t>Т1 и Т2 появляются составляющие тока промежуточной частоты.</w:t>
      </w:r>
    </w:p>
    <w:p w14:paraId="4565550B" w14:textId="1FF9F0B8" w:rsidR="00AE121C" w:rsidRDefault="00AE121C" w:rsidP="00756255">
      <w:pPr>
        <w:jc w:val="both"/>
        <w:rPr>
          <w:rFonts w:eastAsiaTheme="minorEastAsia"/>
          <w:bCs/>
          <w:iCs/>
        </w:rPr>
      </w:pPr>
      <w:r w:rsidRPr="00AE121C">
        <w:rPr>
          <w:rFonts w:eastAsiaTheme="minorEastAsia"/>
          <w:bCs/>
          <w:iCs/>
        </w:rPr>
        <w:t>Так как напряжения сигнала прикладываются к затворам Т1 и</w:t>
      </w:r>
      <w:r>
        <w:rPr>
          <w:rFonts w:eastAsiaTheme="minorEastAsia"/>
          <w:bCs/>
          <w:iCs/>
        </w:rPr>
        <w:t xml:space="preserve"> </w:t>
      </w:r>
      <w:r w:rsidRPr="00AE121C">
        <w:rPr>
          <w:rFonts w:eastAsiaTheme="minorEastAsia"/>
          <w:bCs/>
          <w:iCs/>
        </w:rPr>
        <w:t>Т2 в противофазе, то составляющие токов стоков этих транзисторов также находятся в противофазе, но равны по абсолютной величине. В результате ток промежуточной частоты обтекает контур, настроенный на промежуточную частоту, и создает на нем падение напряжения промежуточной частоты, которое через катушку связи поступает на полосовой фильтр (ПФ)</w:t>
      </w:r>
      <w:r>
        <w:rPr>
          <w:rFonts w:eastAsiaTheme="minorEastAsia"/>
          <w:bCs/>
          <w:iCs/>
        </w:rPr>
        <w:t xml:space="preserve"> </w:t>
      </w:r>
      <w:r w:rsidRPr="00AE121C">
        <w:rPr>
          <w:rFonts w:eastAsiaTheme="minorEastAsia"/>
          <w:bCs/>
          <w:iCs/>
        </w:rPr>
        <w:t xml:space="preserve">промежуточной частоты для дальнейшей фильтрации. </w:t>
      </w:r>
    </w:p>
    <w:p w14:paraId="5A748033" w14:textId="4243239F" w:rsidR="00AE121C" w:rsidRDefault="0083701C" w:rsidP="00756255">
      <w:pPr>
        <w:jc w:val="both"/>
        <w:rPr>
          <w:rFonts w:eastAsiaTheme="minorEastAsia"/>
          <w:bCs/>
          <w:iCs/>
        </w:rPr>
      </w:pPr>
      <w:r>
        <w:rPr>
          <w:rFonts w:eastAsiaTheme="minorEastAsia"/>
          <w:bCs/>
          <w:iCs/>
        </w:rPr>
        <w:lastRenderedPageBreak/>
        <w:t>Э</w:t>
      </w:r>
      <w:r w:rsidR="00AE121C" w:rsidRPr="00AE121C">
        <w:rPr>
          <w:rFonts w:eastAsiaTheme="minorEastAsia"/>
          <w:bCs/>
          <w:iCs/>
        </w:rPr>
        <w:t>лементы цепей постоянного тока аналогичны цепям резонансного</w:t>
      </w:r>
      <w:r w:rsidR="00AE121C">
        <w:rPr>
          <w:rFonts w:eastAsiaTheme="minorEastAsia"/>
          <w:bCs/>
          <w:iCs/>
        </w:rPr>
        <w:t xml:space="preserve"> </w:t>
      </w:r>
      <w:r w:rsidR="00AE121C" w:rsidRPr="00AE121C">
        <w:rPr>
          <w:rFonts w:eastAsiaTheme="minorEastAsia"/>
          <w:bCs/>
          <w:iCs/>
        </w:rPr>
        <w:t>усилителя на транзисторном дифференциальном каскаде.</w:t>
      </w:r>
    </w:p>
    <w:p w14:paraId="40A58D6E" w14:textId="367F56E4" w:rsidR="00AE121C" w:rsidRDefault="00AE121C" w:rsidP="00756255">
      <w:pPr>
        <w:jc w:val="both"/>
        <w:rPr>
          <w:rFonts w:eastAsiaTheme="minorEastAsia"/>
          <w:bCs/>
          <w:iCs/>
        </w:rPr>
      </w:pPr>
      <w:r w:rsidRPr="00AE121C">
        <w:rPr>
          <w:rFonts w:eastAsiaTheme="minorEastAsia"/>
          <w:bCs/>
          <w:iCs/>
        </w:rPr>
        <w:br/>
        <w:t>На рис</w:t>
      </w:r>
      <w:r>
        <w:rPr>
          <w:rFonts w:eastAsiaTheme="minorEastAsia"/>
          <w:bCs/>
          <w:iCs/>
        </w:rPr>
        <w:t>унке</w:t>
      </w:r>
      <w:r w:rsidRPr="00AE121C">
        <w:rPr>
          <w:rFonts w:eastAsiaTheme="minorEastAsia"/>
          <w:bCs/>
          <w:iCs/>
        </w:rPr>
        <w:t xml:space="preserve"> приведена функциональная схема преобразователя</w:t>
      </w:r>
      <w:r>
        <w:rPr>
          <w:rFonts w:eastAsiaTheme="minorEastAsia"/>
          <w:bCs/>
          <w:iCs/>
        </w:rPr>
        <w:t xml:space="preserve"> </w:t>
      </w:r>
      <w:r w:rsidRPr="00AE121C">
        <w:rPr>
          <w:rFonts w:eastAsiaTheme="minorEastAsia"/>
          <w:bCs/>
          <w:iCs/>
        </w:rPr>
        <w:t>частоты на операционном усилителе. Напряжение сигнала с</w:t>
      </w:r>
      <w:r>
        <w:rPr>
          <w:rFonts w:eastAsiaTheme="minorEastAsia"/>
          <w:bCs/>
          <w:iCs/>
        </w:rPr>
        <w:t xml:space="preserve"> </w:t>
      </w:r>
      <w:r w:rsidRPr="00AE121C">
        <w:rPr>
          <w:rFonts w:eastAsiaTheme="minorEastAsia"/>
          <w:bCs/>
          <w:iCs/>
        </w:rPr>
        <w:t xml:space="preserve">частотой </w:t>
      </w:r>
      <w:proofErr w:type="spellStart"/>
      <w:r w:rsidRPr="00AE121C">
        <w:rPr>
          <w:rFonts w:eastAsiaTheme="minorEastAsia"/>
          <w:bCs/>
          <w:iCs/>
        </w:rPr>
        <w:t>fc</w:t>
      </w:r>
      <w:proofErr w:type="spellEnd"/>
      <w:r w:rsidRPr="00AE121C">
        <w:rPr>
          <w:rFonts w:eastAsiaTheme="minorEastAsia"/>
          <w:bCs/>
          <w:iCs/>
        </w:rPr>
        <w:t xml:space="preserve"> поступает на инвертирующий вход операционного</w:t>
      </w:r>
      <w:r>
        <w:rPr>
          <w:rFonts w:eastAsiaTheme="minorEastAsia"/>
          <w:bCs/>
          <w:iCs/>
        </w:rPr>
        <w:t xml:space="preserve"> </w:t>
      </w:r>
      <w:r w:rsidRPr="00AE121C">
        <w:rPr>
          <w:rFonts w:eastAsiaTheme="minorEastAsia"/>
          <w:bCs/>
          <w:iCs/>
        </w:rPr>
        <w:t>усилителя, а напряжение гетеродина – на вход преобразователя</w:t>
      </w:r>
      <w:r>
        <w:rPr>
          <w:rFonts w:eastAsiaTheme="minorEastAsia"/>
          <w:bCs/>
          <w:iCs/>
        </w:rPr>
        <w:t xml:space="preserve"> </w:t>
      </w:r>
      <w:r w:rsidRPr="00AE121C">
        <w:rPr>
          <w:rFonts w:eastAsiaTheme="minorEastAsia"/>
          <w:bCs/>
          <w:iCs/>
        </w:rPr>
        <w:t>синусоидального напряжения в последовательность прямоугольных импульсов с уровнями логического нуля и логической</w:t>
      </w:r>
      <w:r>
        <w:rPr>
          <w:rFonts w:eastAsiaTheme="minorEastAsia"/>
          <w:bCs/>
          <w:iCs/>
        </w:rPr>
        <w:t xml:space="preserve"> </w:t>
      </w:r>
      <w:r w:rsidRPr="00AE121C">
        <w:rPr>
          <w:rFonts w:eastAsiaTheme="minorEastAsia"/>
          <w:bCs/>
          <w:iCs/>
        </w:rPr>
        <w:t>единицы.</w:t>
      </w:r>
    </w:p>
    <w:p w14:paraId="6A712121" w14:textId="0D3395F7" w:rsidR="00AE121C" w:rsidRDefault="00AE121C" w:rsidP="00AE121C">
      <w:pPr>
        <w:jc w:val="center"/>
        <w:rPr>
          <w:rFonts w:eastAsiaTheme="minorEastAsia"/>
          <w:bCs/>
          <w:iCs/>
        </w:rPr>
      </w:pPr>
      <w:r>
        <w:rPr>
          <w:noProof/>
          <w:lang w:eastAsia="ru-RU"/>
        </w:rPr>
        <w:drawing>
          <wp:inline distT="0" distB="0" distL="0" distR="0" wp14:anchorId="0F0CCDB8" wp14:editId="245ED88F">
            <wp:extent cx="5476875" cy="2276226"/>
            <wp:effectExtent l="0" t="0" r="0" b="0"/>
            <wp:docPr id="548064639" name="Рисунок 1" descr="Изображение выглядит как диаграмма, текст, линия, Пла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64639" name="Рисунок 1" descr="Изображение выглядит как диаграмма, текст, линия, План&#10;&#10;Контент, сгенерированный ИИ, может содержать ошибки."/>
                    <pic:cNvPicPr/>
                  </pic:nvPicPr>
                  <pic:blipFill>
                    <a:blip r:embed="rId28"/>
                    <a:stretch>
                      <a:fillRect/>
                    </a:stretch>
                  </pic:blipFill>
                  <pic:spPr>
                    <a:xfrm>
                      <a:off x="0" y="0"/>
                      <a:ext cx="5484477" cy="2279386"/>
                    </a:xfrm>
                    <a:prstGeom prst="rect">
                      <a:avLst/>
                    </a:prstGeom>
                  </pic:spPr>
                </pic:pic>
              </a:graphicData>
            </a:graphic>
          </wp:inline>
        </w:drawing>
      </w:r>
    </w:p>
    <w:p w14:paraId="2526C473" w14:textId="0FCFBDA0" w:rsidR="00AE121C" w:rsidRDefault="00AE121C" w:rsidP="00AE121C">
      <w:pPr>
        <w:jc w:val="center"/>
        <w:rPr>
          <w:rFonts w:eastAsiaTheme="minorEastAsia"/>
          <w:bCs/>
          <w:iCs/>
        </w:rPr>
      </w:pPr>
      <w:r w:rsidRPr="00AE121C">
        <w:rPr>
          <w:rFonts w:eastAsiaTheme="minorEastAsia"/>
          <w:bCs/>
          <w:iCs/>
        </w:rPr>
        <w:t>Преобразователь частоты на операционном усилителе</w:t>
      </w:r>
    </w:p>
    <w:p w14:paraId="4BB25A9C" w14:textId="07798215" w:rsidR="00AE121C" w:rsidRDefault="00AE121C" w:rsidP="00756255">
      <w:pPr>
        <w:jc w:val="both"/>
        <w:rPr>
          <w:rFonts w:eastAsiaTheme="minorEastAsia"/>
          <w:bCs/>
          <w:iCs/>
        </w:rPr>
      </w:pPr>
      <w:r w:rsidRPr="00AE121C">
        <w:rPr>
          <w:rFonts w:eastAsiaTheme="minorEastAsia"/>
          <w:bCs/>
          <w:iCs/>
        </w:rPr>
        <w:t xml:space="preserve">Прямоугольные импульсы частоты гетеродина управляют электронным ключом, который соединяет </w:t>
      </w:r>
      <w:proofErr w:type="spellStart"/>
      <w:r w:rsidRPr="00AE121C">
        <w:rPr>
          <w:rFonts w:eastAsiaTheme="minorEastAsia"/>
          <w:bCs/>
          <w:iCs/>
        </w:rPr>
        <w:t>неинвертирующий</w:t>
      </w:r>
      <w:proofErr w:type="spellEnd"/>
      <w:r w:rsidRPr="00AE121C">
        <w:rPr>
          <w:rFonts w:eastAsiaTheme="minorEastAsia"/>
          <w:bCs/>
          <w:iCs/>
        </w:rPr>
        <w:t xml:space="preserve"> вход</w:t>
      </w:r>
      <w:r>
        <w:rPr>
          <w:rFonts w:eastAsiaTheme="minorEastAsia"/>
          <w:bCs/>
          <w:iCs/>
        </w:rPr>
        <w:t xml:space="preserve"> </w:t>
      </w:r>
      <w:r w:rsidRPr="00AE121C">
        <w:rPr>
          <w:rFonts w:eastAsiaTheme="minorEastAsia"/>
          <w:bCs/>
          <w:iCs/>
        </w:rPr>
        <w:t>усилителя с ко</w:t>
      </w:r>
      <w:r w:rsidR="007D7EC1">
        <w:rPr>
          <w:rFonts w:eastAsiaTheme="minorEastAsia"/>
          <w:bCs/>
          <w:iCs/>
        </w:rPr>
        <w:t>рпусом. При замкнутом ключе и R</w:t>
      </w:r>
      <w:r w:rsidR="007D7EC1" w:rsidRPr="00AE121C">
        <w:rPr>
          <w:rFonts w:eastAsiaTheme="minorEastAsia"/>
          <w:bCs/>
          <w:iCs/>
        </w:rPr>
        <w:t>2</w:t>
      </w:r>
      <w:r w:rsidR="007D7EC1">
        <w:rPr>
          <w:rFonts w:eastAsiaTheme="minorEastAsia"/>
          <w:bCs/>
          <w:iCs/>
        </w:rPr>
        <w:t xml:space="preserve"> = </w:t>
      </w:r>
      <w:r w:rsidRPr="00AE121C">
        <w:rPr>
          <w:rFonts w:eastAsiaTheme="minorEastAsia"/>
          <w:bCs/>
          <w:iCs/>
        </w:rPr>
        <w:t>R</w:t>
      </w:r>
      <w:proofErr w:type="gramStart"/>
      <w:r w:rsidR="007D7EC1">
        <w:rPr>
          <w:rFonts w:eastAsiaTheme="minorEastAsia"/>
          <w:bCs/>
          <w:iCs/>
        </w:rPr>
        <w:t>4</w:t>
      </w:r>
      <w:r w:rsidRPr="00AE121C">
        <w:rPr>
          <w:rFonts w:eastAsiaTheme="minorEastAsia"/>
          <w:bCs/>
          <w:iCs/>
        </w:rPr>
        <w:t xml:space="preserve">  коэффициент</w:t>
      </w:r>
      <w:proofErr w:type="gramEnd"/>
      <w:r w:rsidRPr="00AE121C">
        <w:rPr>
          <w:rFonts w:eastAsiaTheme="minorEastAsia"/>
          <w:bCs/>
          <w:iCs/>
        </w:rPr>
        <w:t xml:space="preserve"> передачи усилителя равен –1, а при разомкнутом ключе он равен 1.</w:t>
      </w:r>
      <w:r>
        <w:rPr>
          <w:rFonts w:eastAsiaTheme="minorEastAsia"/>
          <w:bCs/>
          <w:iCs/>
        </w:rPr>
        <w:t xml:space="preserve"> </w:t>
      </w:r>
      <w:r w:rsidRPr="00AE121C">
        <w:rPr>
          <w:rFonts w:eastAsiaTheme="minorEastAsia"/>
          <w:bCs/>
          <w:iCs/>
        </w:rPr>
        <w:t>Это объясняется следующим. Так как в идеальном операционном усилителе входные токи равны нулю, то при разомкнутом</w:t>
      </w:r>
      <w:r>
        <w:rPr>
          <w:rFonts w:eastAsiaTheme="minorEastAsia"/>
          <w:bCs/>
          <w:iCs/>
        </w:rPr>
        <w:t xml:space="preserve"> </w:t>
      </w:r>
      <w:r w:rsidRPr="00AE121C">
        <w:rPr>
          <w:rFonts w:eastAsiaTheme="minorEastAsia"/>
          <w:bCs/>
          <w:iCs/>
        </w:rPr>
        <w:t>ключе пад</w:t>
      </w:r>
      <w:r w:rsidR="007D7EC1">
        <w:rPr>
          <w:rFonts w:eastAsiaTheme="minorEastAsia"/>
          <w:bCs/>
          <w:iCs/>
        </w:rPr>
        <w:t>е</w:t>
      </w:r>
      <w:r w:rsidRPr="00AE121C">
        <w:rPr>
          <w:rFonts w:eastAsiaTheme="minorEastAsia"/>
          <w:bCs/>
          <w:iCs/>
        </w:rPr>
        <w:t>ние напряжения на R3 равно нулю, следовательно,</w:t>
      </w:r>
      <w:r w:rsidR="0083701C">
        <w:rPr>
          <w:rFonts w:eastAsiaTheme="minorEastAsia"/>
          <w:bCs/>
          <w:iCs/>
        </w:rPr>
        <w:t xml:space="preserve"> </w:t>
      </w:r>
      <w:r w:rsidRPr="00AE121C">
        <w:rPr>
          <w:rFonts w:eastAsiaTheme="minorEastAsia"/>
          <w:bCs/>
          <w:iCs/>
        </w:rPr>
        <w:t>потенциал точки 3 равен потенциалу точки 1.</w:t>
      </w:r>
      <w:r>
        <w:rPr>
          <w:rFonts w:eastAsiaTheme="minorEastAsia"/>
          <w:bCs/>
          <w:iCs/>
        </w:rPr>
        <w:t xml:space="preserve"> </w:t>
      </w:r>
      <w:r w:rsidRPr="00AE121C">
        <w:rPr>
          <w:rFonts w:eastAsiaTheme="minorEastAsia"/>
          <w:bCs/>
          <w:iCs/>
        </w:rPr>
        <w:t>Поскольку падение напряжения между входами идеального</w:t>
      </w:r>
      <w:r>
        <w:rPr>
          <w:rFonts w:eastAsiaTheme="minorEastAsia"/>
          <w:bCs/>
          <w:iCs/>
        </w:rPr>
        <w:t xml:space="preserve"> </w:t>
      </w:r>
      <w:r w:rsidRPr="00AE121C">
        <w:rPr>
          <w:rFonts w:eastAsiaTheme="minorEastAsia"/>
          <w:bCs/>
          <w:iCs/>
        </w:rPr>
        <w:t>усилителя равно нулю, то потенциал точки 2 равен потенциалу</w:t>
      </w:r>
      <w:r>
        <w:rPr>
          <w:rFonts w:eastAsiaTheme="minorEastAsia"/>
          <w:bCs/>
          <w:iCs/>
        </w:rPr>
        <w:t xml:space="preserve"> </w:t>
      </w:r>
      <w:r w:rsidRPr="00AE121C">
        <w:rPr>
          <w:rFonts w:eastAsiaTheme="minorEastAsia"/>
          <w:bCs/>
          <w:iCs/>
        </w:rPr>
        <w:t>точки 1, т.е. ток через R2 отсутствует, а значит, отсутствует ток</w:t>
      </w:r>
      <w:r w:rsidR="0083701C">
        <w:rPr>
          <w:rFonts w:eastAsiaTheme="minorEastAsia"/>
          <w:bCs/>
          <w:iCs/>
        </w:rPr>
        <w:t xml:space="preserve"> </w:t>
      </w:r>
      <w:r w:rsidRPr="00AE121C">
        <w:rPr>
          <w:rFonts w:eastAsiaTheme="minorEastAsia"/>
          <w:bCs/>
          <w:iCs/>
        </w:rPr>
        <w:t>через R4. Последнее означает, что потенциал точки 4 равен потенциалу точки 1.</w:t>
      </w:r>
    </w:p>
    <w:p w14:paraId="7F855203" w14:textId="1117D46F" w:rsidR="00AE121C" w:rsidRDefault="00AE121C" w:rsidP="00756255">
      <w:pPr>
        <w:jc w:val="both"/>
        <w:rPr>
          <w:rFonts w:eastAsiaTheme="minorEastAsia"/>
          <w:bCs/>
          <w:iCs/>
        </w:rPr>
      </w:pPr>
      <w:r w:rsidRPr="00AE121C">
        <w:rPr>
          <w:rFonts w:eastAsiaTheme="minorEastAsia"/>
          <w:bCs/>
          <w:iCs/>
        </w:rPr>
        <w:t>На рис</w:t>
      </w:r>
      <w:r w:rsidR="0083701C">
        <w:rPr>
          <w:rFonts w:eastAsiaTheme="minorEastAsia"/>
          <w:bCs/>
          <w:iCs/>
        </w:rPr>
        <w:t>унке</w:t>
      </w:r>
      <w:r w:rsidRPr="00AE121C">
        <w:rPr>
          <w:rFonts w:eastAsiaTheme="minorEastAsia"/>
          <w:bCs/>
          <w:iCs/>
        </w:rPr>
        <w:t xml:space="preserve"> показана зависимость мгновенного коэффициента</w:t>
      </w:r>
      <w:r>
        <w:rPr>
          <w:rFonts w:eastAsiaTheme="minorEastAsia"/>
          <w:bCs/>
          <w:iCs/>
        </w:rPr>
        <w:t xml:space="preserve"> </w:t>
      </w:r>
      <w:r w:rsidRPr="00AE121C">
        <w:rPr>
          <w:rFonts w:eastAsiaTheme="minorEastAsia"/>
          <w:bCs/>
          <w:iCs/>
        </w:rPr>
        <w:t>передачи усилителя от времени.</w:t>
      </w:r>
    </w:p>
    <w:p w14:paraId="2824C4ED" w14:textId="43DC70F4" w:rsidR="00AE121C" w:rsidRDefault="00AE121C" w:rsidP="00AE121C">
      <w:pPr>
        <w:jc w:val="center"/>
        <w:rPr>
          <w:rFonts w:eastAsiaTheme="minorEastAsia"/>
          <w:bCs/>
          <w:iCs/>
        </w:rPr>
      </w:pPr>
      <w:r>
        <w:rPr>
          <w:noProof/>
          <w:lang w:eastAsia="ru-RU"/>
        </w:rPr>
        <w:lastRenderedPageBreak/>
        <w:drawing>
          <wp:inline distT="0" distB="0" distL="0" distR="0" wp14:anchorId="7AE615C2" wp14:editId="250532AC">
            <wp:extent cx="2984223" cy="1352550"/>
            <wp:effectExtent l="0" t="0" r="6985" b="0"/>
            <wp:docPr id="326142051" name="Рисунок 1" descr="Изображение выглядит как диаграмма, линия, Шрифт, дизайн&#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142051" name="Рисунок 1" descr="Изображение выглядит как диаграмма, линия, Шрифт, дизайн&#10;&#10;Контент, сгенерированный ИИ, может содержать ошибки."/>
                    <pic:cNvPicPr/>
                  </pic:nvPicPr>
                  <pic:blipFill>
                    <a:blip r:embed="rId29"/>
                    <a:stretch>
                      <a:fillRect/>
                    </a:stretch>
                  </pic:blipFill>
                  <pic:spPr>
                    <a:xfrm>
                      <a:off x="0" y="0"/>
                      <a:ext cx="2991019" cy="1355630"/>
                    </a:xfrm>
                    <a:prstGeom prst="rect">
                      <a:avLst/>
                    </a:prstGeom>
                  </pic:spPr>
                </pic:pic>
              </a:graphicData>
            </a:graphic>
          </wp:inline>
        </w:drawing>
      </w:r>
    </w:p>
    <w:p w14:paraId="0EA11BAF" w14:textId="653C4DB9" w:rsidR="00AE121C" w:rsidRDefault="00AE121C" w:rsidP="00AE121C">
      <w:pPr>
        <w:jc w:val="center"/>
        <w:rPr>
          <w:rFonts w:eastAsiaTheme="minorEastAsia"/>
          <w:bCs/>
          <w:iCs/>
        </w:rPr>
      </w:pPr>
      <w:r w:rsidRPr="00AE121C">
        <w:rPr>
          <w:rFonts w:eastAsiaTheme="minorEastAsia"/>
          <w:bCs/>
          <w:iCs/>
        </w:rPr>
        <w:t>Временная зависимость мгновенного</w:t>
      </w:r>
      <w:r>
        <w:rPr>
          <w:rFonts w:eastAsiaTheme="minorEastAsia"/>
          <w:bCs/>
          <w:iCs/>
        </w:rPr>
        <w:t xml:space="preserve"> </w:t>
      </w:r>
      <w:r w:rsidRPr="00AE121C">
        <w:rPr>
          <w:rFonts w:eastAsiaTheme="minorEastAsia"/>
          <w:bCs/>
          <w:iCs/>
        </w:rPr>
        <w:t>коэффициента передачи операционного усилителя</w:t>
      </w:r>
    </w:p>
    <w:p w14:paraId="775E8586" w14:textId="57CC3A4A" w:rsidR="00AE121C" w:rsidRDefault="00AE121C" w:rsidP="00756255">
      <w:pPr>
        <w:jc w:val="both"/>
        <w:rPr>
          <w:rFonts w:eastAsiaTheme="minorEastAsia"/>
          <w:bCs/>
          <w:iCs/>
        </w:rPr>
      </w:pPr>
      <w:r w:rsidRPr="00AE121C">
        <w:rPr>
          <w:rFonts w:eastAsiaTheme="minorEastAsia"/>
          <w:bCs/>
          <w:iCs/>
        </w:rPr>
        <w:t>Эту зависимость можно представить рядом Фурье</w:t>
      </w:r>
    </w:p>
    <w:p w14:paraId="70D2ECF2" w14:textId="4AD2B9EF" w:rsidR="00AE121C" w:rsidRDefault="00AE121C" w:rsidP="00756255">
      <w:pPr>
        <w:jc w:val="both"/>
        <w:rPr>
          <w:rFonts w:eastAsiaTheme="minorEastAsia"/>
          <w:bCs/>
          <w:iCs/>
        </w:rPr>
      </w:pPr>
      <w:r>
        <w:rPr>
          <w:noProof/>
          <w:lang w:eastAsia="ru-RU"/>
        </w:rPr>
        <w:drawing>
          <wp:inline distT="0" distB="0" distL="0" distR="0" wp14:anchorId="1133D75A" wp14:editId="1315F5E8">
            <wp:extent cx="1911225" cy="504825"/>
            <wp:effectExtent l="0" t="0" r="0" b="0"/>
            <wp:docPr id="92667288" name="Рисунок 1" descr="Изображение выглядит как Шрифт, текст, белый, Графи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7288" name="Рисунок 1" descr="Изображение выглядит как Шрифт, текст, белый, Графика&#10;&#10;Контент, сгенерированный ИИ, может содержать ошибки."/>
                    <pic:cNvPicPr/>
                  </pic:nvPicPr>
                  <pic:blipFill>
                    <a:blip r:embed="rId30"/>
                    <a:stretch>
                      <a:fillRect/>
                    </a:stretch>
                  </pic:blipFill>
                  <pic:spPr>
                    <a:xfrm>
                      <a:off x="0" y="0"/>
                      <a:ext cx="1920649" cy="507314"/>
                    </a:xfrm>
                    <a:prstGeom prst="rect">
                      <a:avLst/>
                    </a:prstGeom>
                  </pic:spPr>
                </pic:pic>
              </a:graphicData>
            </a:graphic>
          </wp:inline>
        </w:drawing>
      </w:r>
    </w:p>
    <w:p w14:paraId="252D4725" w14:textId="77777777" w:rsidR="00AE121C" w:rsidRDefault="00AE121C" w:rsidP="00756255">
      <w:pPr>
        <w:jc w:val="both"/>
        <w:rPr>
          <w:rFonts w:eastAsiaTheme="minorEastAsia"/>
          <w:bCs/>
          <w:iCs/>
        </w:rPr>
      </w:pPr>
      <w:r w:rsidRPr="00AE121C">
        <w:rPr>
          <w:rFonts w:eastAsiaTheme="minorEastAsia"/>
          <w:bCs/>
          <w:iCs/>
        </w:rPr>
        <w:t xml:space="preserve">где </w:t>
      </w:r>
      <w:proofErr w:type="spellStart"/>
      <w:r w:rsidRPr="00AE121C">
        <w:rPr>
          <w:rFonts w:eastAsiaTheme="minorEastAsia"/>
          <w:bCs/>
          <w:iCs/>
        </w:rPr>
        <w:t>K</w:t>
      </w:r>
      <w:r w:rsidRPr="0083701C">
        <w:rPr>
          <w:rFonts w:eastAsiaTheme="minorEastAsia"/>
          <w:bCs/>
          <w:iCs/>
          <w:vertAlign w:val="subscript"/>
        </w:rPr>
        <w:t>n</w:t>
      </w:r>
      <w:proofErr w:type="spellEnd"/>
      <w:r w:rsidRPr="00AE121C">
        <w:rPr>
          <w:rFonts w:eastAsiaTheme="minorEastAsia"/>
          <w:bCs/>
          <w:iCs/>
        </w:rPr>
        <w:t xml:space="preserve"> - амплитуда n-ой гармоники коэффициента передачи.</w:t>
      </w:r>
      <w:r>
        <w:rPr>
          <w:rFonts w:eastAsiaTheme="minorEastAsia"/>
          <w:bCs/>
          <w:iCs/>
        </w:rPr>
        <w:t xml:space="preserve"> </w:t>
      </w:r>
      <w:r w:rsidRPr="00AE121C">
        <w:rPr>
          <w:rFonts w:eastAsiaTheme="minorEastAsia"/>
          <w:bCs/>
          <w:iCs/>
        </w:rPr>
        <w:t>Заметим, что при четных n амплитуда n-ой гармоники равна нулю.</w:t>
      </w:r>
    </w:p>
    <w:p w14:paraId="2B990B3C" w14:textId="4B7B7DDF" w:rsidR="00AE121C" w:rsidRDefault="0083701C" w:rsidP="00756255">
      <w:pPr>
        <w:jc w:val="both"/>
        <w:rPr>
          <w:rFonts w:eastAsiaTheme="minorEastAsia"/>
          <w:bCs/>
          <w:iCs/>
        </w:rPr>
      </w:pPr>
      <w:r>
        <w:rPr>
          <w:rFonts w:eastAsiaTheme="minorEastAsia"/>
          <w:bCs/>
          <w:iCs/>
        </w:rPr>
        <w:t xml:space="preserve">При </w:t>
      </w:r>
      <w:proofErr w:type="spellStart"/>
      <w:proofErr w:type="gramStart"/>
      <w:r>
        <w:rPr>
          <w:rFonts w:eastAsiaTheme="minorEastAsia"/>
          <w:bCs/>
          <w:iCs/>
        </w:rPr>
        <w:t>u</w:t>
      </w:r>
      <w:r w:rsidR="00AE121C" w:rsidRPr="0083701C">
        <w:rPr>
          <w:rFonts w:eastAsiaTheme="minorEastAsia"/>
          <w:bCs/>
          <w:iCs/>
          <w:vertAlign w:val="subscript"/>
        </w:rPr>
        <w:t>c</w:t>
      </w:r>
      <w:proofErr w:type="spellEnd"/>
      <w:r w:rsidR="00AE121C" w:rsidRPr="00AE121C">
        <w:rPr>
          <w:rFonts w:eastAsiaTheme="minorEastAsia"/>
          <w:bCs/>
          <w:iCs/>
        </w:rPr>
        <w:t xml:space="preserve"> </w:t>
      </w:r>
      <w:r w:rsidR="00AE121C" w:rsidRPr="00AE121C">
        <w:rPr>
          <w:rFonts w:eastAsiaTheme="minorEastAsia"/>
          <w:bCs/>
          <w:iCs/>
        </w:rPr>
        <w:sym w:font="Symbol" w:char="F03D"/>
      </w:r>
      <w:r>
        <w:rPr>
          <w:rFonts w:eastAsiaTheme="minorEastAsia"/>
          <w:bCs/>
          <w:iCs/>
        </w:rPr>
        <w:t xml:space="preserve"> </w:t>
      </w:r>
      <w:proofErr w:type="spellStart"/>
      <w:r w:rsidR="00AE121C" w:rsidRPr="00AE121C">
        <w:rPr>
          <w:rFonts w:eastAsiaTheme="minorEastAsia"/>
          <w:bCs/>
          <w:iCs/>
        </w:rPr>
        <w:t>U</w:t>
      </w:r>
      <w:r w:rsidR="00AE121C" w:rsidRPr="0083701C">
        <w:rPr>
          <w:rFonts w:eastAsiaTheme="minorEastAsia"/>
          <w:bCs/>
          <w:iCs/>
          <w:vertAlign w:val="subscript"/>
        </w:rPr>
        <w:t>c</w:t>
      </w:r>
      <w:proofErr w:type="spellEnd"/>
      <w:proofErr w:type="gramEnd"/>
      <w:r w:rsidR="00AE121C" w:rsidRPr="00AE121C">
        <w:rPr>
          <w:rFonts w:eastAsiaTheme="minorEastAsia"/>
          <w:bCs/>
          <w:iCs/>
        </w:rPr>
        <w:t xml:space="preserve"> </w:t>
      </w:r>
      <w:proofErr w:type="spellStart"/>
      <w:r w:rsidR="00AE121C" w:rsidRPr="00AE121C">
        <w:rPr>
          <w:rFonts w:eastAsiaTheme="minorEastAsia"/>
          <w:bCs/>
          <w:iCs/>
        </w:rPr>
        <w:t>cos</w:t>
      </w:r>
      <w:proofErr w:type="spellEnd"/>
      <w:r>
        <w:rPr>
          <w:rFonts w:eastAsiaTheme="minorEastAsia"/>
          <w:bCs/>
          <w:iCs/>
        </w:rPr>
        <w:t xml:space="preserve"> </w:t>
      </w:r>
      <w:r w:rsidR="00AE121C" w:rsidRPr="00AE121C">
        <w:rPr>
          <w:rFonts w:eastAsiaTheme="minorEastAsia"/>
          <w:bCs/>
          <w:iCs/>
        </w:rPr>
        <w:t>(</w:t>
      </w:r>
      <w:r w:rsidR="00AE121C" w:rsidRPr="00AE121C">
        <w:rPr>
          <w:rFonts w:eastAsiaTheme="minorEastAsia"/>
          <w:bCs/>
          <w:iCs/>
        </w:rPr>
        <w:sym w:font="Symbol" w:char="F077"/>
      </w:r>
      <w:r w:rsidR="00AE121C" w:rsidRPr="0083701C">
        <w:rPr>
          <w:rFonts w:eastAsiaTheme="minorEastAsia"/>
          <w:bCs/>
          <w:iCs/>
          <w:vertAlign w:val="subscript"/>
        </w:rPr>
        <w:t xml:space="preserve">c </w:t>
      </w:r>
      <w:r w:rsidR="00AE121C" w:rsidRPr="00AE121C">
        <w:rPr>
          <w:rFonts w:eastAsiaTheme="minorEastAsia"/>
          <w:bCs/>
          <w:iCs/>
        </w:rPr>
        <w:t>t)   напряжение на выходе операционного</w:t>
      </w:r>
      <w:r w:rsidR="00AE121C">
        <w:rPr>
          <w:rFonts w:eastAsiaTheme="minorEastAsia"/>
          <w:bCs/>
          <w:iCs/>
        </w:rPr>
        <w:t xml:space="preserve"> </w:t>
      </w:r>
      <w:r w:rsidR="00AE121C" w:rsidRPr="00AE121C">
        <w:rPr>
          <w:rFonts w:eastAsiaTheme="minorEastAsia"/>
          <w:bCs/>
          <w:iCs/>
        </w:rPr>
        <w:t>усилителя равно</w:t>
      </w:r>
    </w:p>
    <w:p w14:paraId="2EF4837F" w14:textId="04645C4B" w:rsidR="00AE121C" w:rsidRDefault="00AE121C" w:rsidP="00756255">
      <w:pPr>
        <w:jc w:val="both"/>
        <w:rPr>
          <w:rFonts w:eastAsiaTheme="minorEastAsia"/>
          <w:bCs/>
          <w:iCs/>
        </w:rPr>
      </w:pPr>
      <w:r>
        <w:rPr>
          <w:noProof/>
          <w:lang w:eastAsia="ru-RU"/>
        </w:rPr>
        <w:drawing>
          <wp:inline distT="0" distB="0" distL="0" distR="0" wp14:anchorId="193552C3" wp14:editId="0937556A">
            <wp:extent cx="4533900" cy="1026489"/>
            <wp:effectExtent l="0" t="0" r="0" b="2540"/>
            <wp:docPr id="1162270657" name="Рисунок 1" descr="Изображение выглядит как текст, Шрифт, белый, рукописный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0657" name="Рисунок 1" descr="Изображение выглядит как текст, Шрифт, белый, рукописный текст&#10;&#10;Контент, сгенерированный ИИ, может содержать ошибки."/>
                    <pic:cNvPicPr/>
                  </pic:nvPicPr>
                  <pic:blipFill>
                    <a:blip r:embed="rId31"/>
                    <a:stretch>
                      <a:fillRect/>
                    </a:stretch>
                  </pic:blipFill>
                  <pic:spPr>
                    <a:xfrm>
                      <a:off x="0" y="0"/>
                      <a:ext cx="4562208" cy="1032898"/>
                    </a:xfrm>
                    <a:prstGeom prst="rect">
                      <a:avLst/>
                    </a:prstGeom>
                  </pic:spPr>
                </pic:pic>
              </a:graphicData>
            </a:graphic>
          </wp:inline>
        </w:drawing>
      </w:r>
    </w:p>
    <w:p w14:paraId="77A5F0C4" w14:textId="53A87AD8" w:rsidR="00AE121C" w:rsidRDefault="00AE121C" w:rsidP="00756255">
      <w:pPr>
        <w:jc w:val="both"/>
        <w:rPr>
          <w:rFonts w:eastAsiaTheme="minorEastAsia"/>
          <w:bCs/>
          <w:iCs/>
        </w:rPr>
      </w:pPr>
      <w:r w:rsidRPr="00AE121C">
        <w:rPr>
          <w:rFonts w:eastAsiaTheme="minorEastAsia"/>
          <w:bCs/>
          <w:iCs/>
        </w:rPr>
        <w:t>При</w:t>
      </w:r>
      <w:r w:rsidR="007D7EC1">
        <w:rPr>
          <w:rFonts w:eastAsiaTheme="minorEastAsia"/>
          <w:bCs/>
          <w:iCs/>
        </w:rPr>
        <w:t xml:space="preserve"> </w:t>
      </w:r>
      <m:oMath>
        <m:r>
          <w:rPr>
            <w:rFonts w:ascii="Cambria Math" w:eastAsiaTheme="minorEastAsia" w:hAnsi="Cambria Math"/>
          </w:rPr>
          <m:t xml:space="preserve"> </m:t>
        </m:r>
        <m:sSub>
          <m:sSubPr>
            <m:ctrlPr>
              <w:rPr>
                <w:rFonts w:ascii="Cambria Math" w:eastAsiaTheme="minorEastAsia" w:hAnsi="Cambria Math"/>
                <w:bCs/>
                <w:i/>
                <w:iCs/>
              </w:rPr>
            </m:ctrlPr>
          </m:sSubPr>
          <m:e>
            <m:r>
              <w:rPr>
                <w:rFonts w:ascii="Cambria Math" w:eastAsiaTheme="minorEastAsia" w:hAnsi="Cambria Math"/>
              </w:rPr>
              <m:t>ω</m:t>
            </m:r>
          </m:e>
          <m:sub>
            <m:r>
              <w:rPr>
                <w:rFonts w:ascii="Cambria Math" w:eastAsiaTheme="minorEastAsia" w:hAnsi="Cambria Math"/>
              </w:rPr>
              <m:t>пр</m:t>
            </m:r>
          </m:sub>
        </m:sSub>
        <m:r>
          <w:rPr>
            <w:rFonts w:ascii="Cambria Math" w:eastAsiaTheme="minorEastAsia" w:hAnsi="Cambria Math"/>
          </w:rPr>
          <m:t>=n</m:t>
        </m:r>
        <m:sSub>
          <m:sSubPr>
            <m:ctrlPr>
              <w:rPr>
                <w:rFonts w:ascii="Cambria Math" w:eastAsiaTheme="minorEastAsia" w:hAnsi="Cambria Math"/>
                <w:bCs/>
                <w:i/>
                <w:iCs/>
              </w:rPr>
            </m:ctrlPr>
          </m:sSubPr>
          <m:e>
            <m:r>
              <w:rPr>
                <w:rFonts w:ascii="Cambria Math" w:eastAsiaTheme="minorEastAsia" w:hAnsi="Cambria Math"/>
              </w:rPr>
              <m:t>ω</m:t>
            </m:r>
          </m:e>
          <m:sub>
            <m:r>
              <w:rPr>
                <w:rFonts w:ascii="Cambria Math" w:eastAsiaTheme="minorEastAsia" w:hAnsi="Cambria Math"/>
              </w:rPr>
              <m:t>г</m:t>
            </m:r>
          </m:sub>
        </m:sSub>
        <m:r>
          <w:rPr>
            <w:rFonts w:ascii="Cambria Math" w:eastAsiaTheme="minorEastAsia" w:hAnsi="Cambria Math"/>
          </w:rPr>
          <m:t>-</m:t>
        </m:r>
        <m:sSub>
          <m:sSubPr>
            <m:ctrlPr>
              <w:rPr>
                <w:rFonts w:ascii="Cambria Math" w:eastAsiaTheme="minorEastAsia" w:hAnsi="Cambria Math"/>
                <w:bCs/>
                <w:i/>
                <w:iCs/>
              </w:rPr>
            </m:ctrlPr>
          </m:sSubPr>
          <m:e>
            <m:r>
              <w:rPr>
                <w:rFonts w:ascii="Cambria Math" w:eastAsiaTheme="minorEastAsia" w:hAnsi="Cambria Math"/>
              </w:rPr>
              <m:t>ω</m:t>
            </m:r>
          </m:e>
          <m:sub>
            <m:r>
              <w:rPr>
                <w:rFonts w:ascii="Cambria Math" w:eastAsiaTheme="minorEastAsia" w:hAnsi="Cambria Math"/>
              </w:rPr>
              <m:t>с</m:t>
            </m:r>
          </m:sub>
        </m:sSub>
      </m:oMath>
      <w:r w:rsidRPr="00AE121C">
        <w:rPr>
          <w:rFonts w:eastAsiaTheme="minorEastAsia"/>
          <w:bCs/>
          <w:iCs/>
        </w:rPr>
        <w:t xml:space="preserve"> напряжение промежуточной частоты на выходе преобразователя определится следующим соотношением</w:t>
      </w:r>
    </w:p>
    <w:p w14:paraId="7AA1307C" w14:textId="15082AFE" w:rsidR="00E049BE" w:rsidRDefault="00E049BE" w:rsidP="00756255">
      <w:pPr>
        <w:jc w:val="both"/>
        <w:rPr>
          <w:rFonts w:eastAsiaTheme="minorEastAsia"/>
          <w:bCs/>
          <w:iCs/>
        </w:rPr>
      </w:pPr>
      <w:r>
        <w:rPr>
          <w:noProof/>
          <w:lang w:eastAsia="ru-RU"/>
        </w:rPr>
        <w:drawing>
          <wp:inline distT="0" distB="0" distL="0" distR="0" wp14:anchorId="75660526" wp14:editId="53231E9D">
            <wp:extent cx="3771900" cy="699545"/>
            <wp:effectExtent l="0" t="0" r="0" b="5715"/>
            <wp:docPr id="338368309" name="Рисунок 1" descr="Изображение выглядит как Шрифт, текст, белый,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68309" name="Рисунок 1" descr="Изображение выглядит как Шрифт, текст, белый, линия&#10;&#10;Контент, сгенерированный ИИ, может содержать ошибки."/>
                    <pic:cNvPicPr/>
                  </pic:nvPicPr>
                  <pic:blipFill>
                    <a:blip r:embed="rId32"/>
                    <a:stretch>
                      <a:fillRect/>
                    </a:stretch>
                  </pic:blipFill>
                  <pic:spPr>
                    <a:xfrm>
                      <a:off x="0" y="0"/>
                      <a:ext cx="3799571" cy="704677"/>
                    </a:xfrm>
                    <a:prstGeom prst="rect">
                      <a:avLst/>
                    </a:prstGeom>
                  </pic:spPr>
                </pic:pic>
              </a:graphicData>
            </a:graphic>
          </wp:inline>
        </w:drawing>
      </w:r>
    </w:p>
    <w:p w14:paraId="2F33F274" w14:textId="77777777" w:rsidR="00E049BE" w:rsidRDefault="00E049BE" w:rsidP="00756255">
      <w:pPr>
        <w:jc w:val="both"/>
        <w:rPr>
          <w:rFonts w:eastAsiaTheme="minorEastAsia"/>
          <w:bCs/>
          <w:iCs/>
        </w:rPr>
      </w:pPr>
      <w:r w:rsidRPr="00E049BE">
        <w:rPr>
          <w:rFonts w:eastAsiaTheme="minorEastAsia"/>
          <w:bCs/>
          <w:iCs/>
        </w:rPr>
        <w:t xml:space="preserve">где </w:t>
      </w:r>
      <w:proofErr w:type="spellStart"/>
      <w:r w:rsidRPr="00E049BE">
        <w:rPr>
          <w:rFonts w:eastAsiaTheme="minorEastAsia"/>
          <w:bCs/>
          <w:iCs/>
        </w:rPr>
        <w:t>R</w:t>
      </w:r>
      <w:r w:rsidRPr="007D7EC1">
        <w:rPr>
          <w:rFonts w:eastAsiaTheme="minorEastAsia"/>
          <w:bCs/>
          <w:iCs/>
          <w:vertAlign w:val="subscript"/>
        </w:rPr>
        <w:t>вх</w:t>
      </w:r>
      <w:proofErr w:type="spellEnd"/>
      <w:r w:rsidRPr="00E049BE">
        <w:rPr>
          <w:rFonts w:eastAsiaTheme="minorEastAsia"/>
          <w:bCs/>
          <w:iCs/>
        </w:rPr>
        <w:t xml:space="preserve"> - входное сопротивление полосового фильтра (ПФ) промежуточной частоты, а </w:t>
      </w:r>
      <w:proofErr w:type="spellStart"/>
      <w:r w:rsidRPr="00E049BE">
        <w:rPr>
          <w:rFonts w:eastAsiaTheme="minorEastAsia"/>
          <w:bCs/>
          <w:iCs/>
        </w:rPr>
        <w:t>K</w:t>
      </w:r>
      <w:r w:rsidRPr="007D7EC1">
        <w:rPr>
          <w:rFonts w:eastAsiaTheme="minorEastAsia"/>
          <w:bCs/>
          <w:iCs/>
          <w:vertAlign w:val="subscript"/>
        </w:rPr>
        <w:t>пф</w:t>
      </w:r>
      <w:proofErr w:type="spellEnd"/>
      <w:r w:rsidRPr="00E049BE">
        <w:rPr>
          <w:rFonts w:eastAsiaTheme="minorEastAsia"/>
          <w:bCs/>
          <w:iCs/>
        </w:rPr>
        <w:t xml:space="preserve"> - его коэффициент передачи.</w:t>
      </w:r>
    </w:p>
    <w:p w14:paraId="760152A7" w14:textId="76E917D1" w:rsidR="00E049BE" w:rsidRDefault="00E049BE" w:rsidP="00756255">
      <w:pPr>
        <w:jc w:val="both"/>
        <w:rPr>
          <w:rFonts w:eastAsiaTheme="minorEastAsia"/>
          <w:bCs/>
          <w:iCs/>
        </w:rPr>
      </w:pPr>
      <w:r w:rsidRPr="00E049BE">
        <w:rPr>
          <w:rFonts w:eastAsiaTheme="minorEastAsia"/>
          <w:bCs/>
          <w:iCs/>
        </w:rPr>
        <w:t>Следовательно, коэффициент передачи преобразователя равен</w:t>
      </w:r>
    </w:p>
    <w:p w14:paraId="273680B1" w14:textId="31806C1D" w:rsidR="00E049BE" w:rsidRDefault="00E049BE" w:rsidP="00756255">
      <w:pPr>
        <w:jc w:val="both"/>
        <w:rPr>
          <w:rFonts w:eastAsiaTheme="minorEastAsia"/>
          <w:bCs/>
          <w:iCs/>
        </w:rPr>
      </w:pPr>
      <w:r>
        <w:rPr>
          <w:noProof/>
          <w:lang w:eastAsia="ru-RU"/>
        </w:rPr>
        <w:drawing>
          <wp:inline distT="0" distB="0" distL="0" distR="0" wp14:anchorId="26C06097" wp14:editId="444ACD5F">
            <wp:extent cx="1857375" cy="486829"/>
            <wp:effectExtent l="0" t="0" r="0" b="8890"/>
            <wp:docPr id="2053864069" name="Рисунок 1" descr="Изображение выглядит как Шрифт, диаграмма, линия, белый&#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64069" name="Рисунок 1" descr="Изображение выглядит как Шрифт, диаграмма, линия, белый&#10;&#10;Контент, сгенерированный ИИ, может содержать ошибки."/>
                    <pic:cNvPicPr/>
                  </pic:nvPicPr>
                  <pic:blipFill>
                    <a:blip r:embed="rId33"/>
                    <a:stretch>
                      <a:fillRect/>
                    </a:stretch>
                  </pic:blipFill>
                  <pic:spPr>
                    <a:xfrm>
                      <a:off x="0" y="0"/>
                      <a:ext cx="1887408" cy="494701"/>
                    </a:xfrm>
                    <a:prstGeom prst="rect">
                      <a:avLst/>
                    </a:prstGeom>
                  </pic:spPr>
                </pic:pic>
              </a:graphicData>
            </a:graphic>
          </wp:inline>
        </w:drawing>
      </w:r>
    </w:p>
    <w:p w14:paraId="515BB6C4" w14:textId="1A9C0F6C" w:rsidR="00E049BE" w:rsidRPr="007D7EC1" w:rsidRDefault="00E049BE" w:rsidP="00756255">
      <w:pPr>
        <w:jc w:val="both"/>
        <w:rPr>
          <w:rFonts w:eastAsiaTheme="minorEastAsia"/>
          <w:bCs/>
          <w:iCs/>
        </w:rPr>
      </w:pPr>
      <w:r w:rsidRPr="00E049BE">
        <w:rPr>
          <w:rFonts w:eastAsiaTheme="minorEastAsia"/>
          <w:bCs/>
          <w:iCs/>
        </w:rPr>
        <w:t>Резистор R5 обеспечивает согласование на входе полосового</w:t>
      </w:r>
      <w:r>
        <w:rPr>
          <w:rFonts w:eastAsiaTheme="minorEastAsia"/>
          <w:bCs/>
          <w:iCs/>
        </w:rPr>
        <w:t xml:space="preserve"> </w:t>
      </w:r>
      <w:r w:rsidRPr="00E049BE">
        <w:rPr>
          <w:rFonts w:eastAsiaTheme="minorEastAsia"/>
          <w:bCs/>
          <w:iCs/>
        </w:rPr>
        <w:t>фильтра, при малом выходном сопротивлении усилителя сопротивление резистора примерно равно входному сопротивлению фильтра. При преобразовании по первой гармонике</w:t>
      </w:r>
      <w:r w:rsidR="007D7EC1">
        <w:rPr>
          <w:rFonts w:eastAsiaTheme="minorEastAsia"/>
          <w:bCs/>
          <w:iCs/>
        </w:rPr>
        <w:t xml:space="preserve"> коэффициент передачи </w:t>
      </w:r>
      <w:r w:rsidR="007D7EC1">
        <w:rPr>
          <w:rFonts w:eastAsiaTheme="minorEastAsia"/>
          <w:bCs/>
          <w:iCs/>
          <w:lang w:val="en-US"/>
        </w:rPr>
        <w:t>K</w:t>
      </w:r>
      <w:r w:rsidR="007D7EC1" w:rsidRPr="007D7EC1">
        <w:rPr>
          <w:rFonts w:eastAsiaTheme="minorEastAsia"/>
          <w:bCs/>
          <w:iCs/>
          <w:vertAlign w:val="subscript"/>
        </w:rPr>
        <w:t>1</w:t>
      </w:r>
      <w:r w:rsidR="007D7EC1">
        <w:rPr>
          <w:rFonts w:eastAsiaTheme="minorEastAsia"/>
          <w:bCs/>
          <w:iCs/>
        </w:rPr>
        <w:t xml:space="preserve"> равен</w:t>
      </w:r>
    </w:p>
    <w:p w14:paraId="00312C69" w14:textId="6E0777BA" w:rsidR="00E049BE" w:rsidRDefault="00E049BE" w:rsidP="00756255">
      <w:pPr>
        <w:jc w:val="both"/>
        <w:rPr>
          <w:rFonts w:eastAsiaTheme="minorEastAsia"/>
          <w:bCs/>
          <w:iCs/>
        </w:rPr>
      </w:pPr>
      <w:r>
        <w:rPr>
          <w:noProof/>
          <w:lang w:eastAsia="ru-RU"/>
        </w:rPr>
        <w:lastRenderedPageBreak/>
        <w:drawing>
          <wp:inline distT="0" distB="0" distL="0" distR="0" wp14:anchorId="2F891228" wp14:editId="5F9449C2">
            <wp:extent cx="581025" cy="505096"/>
            <wp:effectExtent l="0" t="0" r="0" b="9525"/>
            <wp:docPr id="1400915397" name="Рисунок 1" descr="Изображение выглядит как Шрифт, белый, символ, типограф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15397" name="Рисунок 1" descr="Изображение выглядит как Шрифт, белый, символ, типография&#10;&#10;Контент, сгенерированный ИИ, может содержать ошибки."/>
                    <pic:cNvPicPr/>
                  </pic:nvPicPr>
                  <pic:blipFill>
                    <a:blip r:embed="rId34"/>
                    <a:stretch>
                      <a:fillRect/>
                    </a:stretch>
                  </pic:blipFill>
                  <pic:spPr>
                    <a:xfrm>
                      <a:off x="0" y="0"/>
                      <a:ext cx="584745" cy="508330"/>
                    </a:xfrm>
                    <a:prstGeom prst="rect">
                      <a:avLst/>
                    </a:prstGeom>
                  </pic:spPr>
                </pic:pic>
              </a:graphicData>
            </a:graphic>
          </wp:inline>
        </w:drawing>
      </w:r>
    </w:p>
    <w:p w14:paraId="74F4F567" w14:textId="640CFC6E" w:rsidR="00E049BE" w:rsidRDefault="00E049BE" w:rsidP="00756255">
      <w:pPr>
        <w:jc w:val="both"/>
        <w:rPr>
          <w:rFonts w:eastAsiaTheme="minorEastAsia"/>
          <w:bCs/>
          <w:iCs/>
        </w:rPr>
      </w:pPr>
      <w:r w:rsidRPr="00E049BE">
        <w:rPr>
          <w:rFonts w:eastAsiaTheme="minorEastAsia"/>
          <w:bCs/>
          <w:iCs/>
        </w:rPr>
        <w:t>поэтому коэффициент передачи преобразователя равен</w:t>
      </w:r>
    </w:p>
    <w:p w14:paraId="3112468D" w14:textId="57B29C95" w:rsidR="00E049BE" w:rsidRDefault="00E049BE" w:rsidP="00756255">
      <w:pPr>
        <w:jc w:val="both"/>
        <w:rPr>
          <w:rFonts w:eastAsiaTheme="minorEastAsia"/>
          <w:bCs/>
          <w:iCs/>
        </w:rPr>
      </w:pPr>
      <w:r>
        <w:rPr>
          <w:noProof/>
          <w:lang w:eastAsia="ru-RU"/>
        </w:rPr>
        <w:drawing>
          <wp:inline distT="0" distB="0" distL="0" distR="0" wp14:anchorId="7A2DDDF0" wp14:editId="47A5CD6D">
            <wp:extent cx="904875" cy="523001"/>
            <wp:effectExtent l="0" t="0" r="0" b="0"/>
            <wp:docPr id="106479343" name="Рисунок 1" descr="Изображение выглядит как Шрифт, белый, зарисовка,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9343" name="Рисунок 1" descr="Изображение выглядит как Шрифт, белый, зарисовка, диаграмма&#10;&#10;Контент, сгенерированный ИИ, может содержать ошибки."/>
                    <pic:cNvPicPr/>
                  </pic:nvPicPr>
                  <pic:blipFill>
                    <a:blip r:embed="rId35"/>
                    <a:stretch>
                      <a:fillRect/>
                    </a:stretch>
                  </pic:blipFill>
                  <pic:spPr>
                    <a:xfrm>
                      <a:off x="0" y="0"/>
                      <a:ext cx="912611" cy="527472"/>
                    </a:xfrm>
                    <a:prstGeom prst="rect">
                      <a:avLst/>
                    </a:prstGeom>
                  </pic:spPr>
                </pic:pic>
              </a:graphicData>
            </a:graphic>
          </wp:inline>
        </w:drawing>
      </w:r>
    </w:p>
    <w:p w14:paraId="15AF0368" w14:textId="27DDCDA1" w:rsidR="00E049BE" w:rsidRDefault="00E049BE" w:rsidP="00756255">
      <w:pPr>
        <w:jc w:val="both"/>
        <w:rPr>
          <w:rFonts w:eastAsiaTheme="minorEastAsia"/>
          <w:bCs/>
          <w:iCs/>
        </w:rPr>
      </w:pPr>
      <w:r w:rsidRPr="00E049BE">
        <w:rPr>
          <w:rFonts w:eastAsiaTheme="minorEastAsia"/>
          <w:bCs/>
          <w:iCs/>
        </w:rPr>
        <w:t>Достоинством преобразователя является отсутствие канала прямого прохождения (канала промежуточной частоты), т.к. отсутствует постоянная составляющая коэффициента передачи, и отсутствие побочных каналов приема, обусловленных четными</w:t>
      </w:r>
      <w:r>
        <w:rPr>
          <w:rFonts w:eastAsiaTheme="minorEastAsia"/>
          <w:bCs/>
          <w:iCs/>
        </w:rPr>
        <w:t xml:space="preserve"> </w:t>
      </w:r>
      <w:r w:rsidRPr="00E049BE">
        <w:rPr>
          <w:rFonts w:eastAsiaTheme="minorEastAsia"/>
          <w:bCs/>
          <w:iCs/>
        </w:rPr>
        <w:t>высшими гармониками мгновенного коэффициента передачи</w:t>
      </w:r>
      <w:r>
        <w:rPr>
          <w:rFonts w:eastAsiaTheme="minorEastAsia"/>
          <w:bCs/>
          <w:iCs/>
        </w:rPr>
        <w:t xml:space="preserve"> </w:t>
      </w:r>
      <w:r w:rsidRPr="00E049BE">
        <w:rPr>
          <w:rFonts w:eastAsiaTheme="minorEastAsia"/>
          <w:bCs/>
          <w:iCs/>
        </w:rPr>
        <w:t>операционного усилителя.</w:t>
      </w:r>
    </w:p>
    <w:p w14:paraId="2196E159" w14:textId="77777777" w:rsidR="00E049BE" w:rsidRDefault="00E049BE" w:rsidP="00756255">
      <w:pPr>
        <w:jc w:val="both"/>
        <w:rPr>
          <w:rFonts w:eastAsiaTheme="minorEastAsia"/>
          <w:bCs/>
          <w:iCs/>
        </w:rPr>
      </w:pPr>
    </w:p>
    <w:p w14:paraId="2EC8D57A" w14:textId="38A835CD" w:rsidR="00FD1B59" w:rsidRDefault="00FD1B59" w:rsidP="00756255">
      <w:pPr>
        <w:jc w:val="both"/>
        <w:rPr>
          <w:rFonts w:eastAsiaTheme="minorEastAsia"/>
          <w:b/>
          <w:bCs/>
          <w:iCs/>
        </w:rPr>
      </w:pPr>
      <w:r w:rsidRPr="00FD1B59">
        <w:rPr>
          <w:rFonts w:eastAsiaTheme="minorEastAsia"/>
          <w:b/>
          <w:bCs/>
          <w:iCs/>
        </w:rPr>
        <w:t>Транзисторные преобразователи СВЧ</w:t>
      </w:r>
    </w:p>
    <w:p w14:paraId="6C3F0F23" w14:textId="77777777" w:rsidR="00FD1B59" w:rsidRDefault="00FD1B59" w:rsidP="00756255">
      <w:pPr>
        <w:jc w:val="both"/>
        <w:rPr>
          <w:rFonts w:eastAsiaTheme="minorEastAsia"/>
          <w:bCs/>
          <w:iCs/>
        </w:rPr>
      </w:pPr>
      <w:r w:rsidRPr="00FD1B59">
        <w:rPr>
          <w:rFonts w:eastAsiaTheme="minorEastAsia"/>
          <w:bCs/>
          <w:iCs/>
        </w:rPr>
        <w:t>В диапазоне СВЧ биполярные транзисторы используются как</w:t>
      </w:r>
      <w:r>
        <w:rPr>
          <w:rFonts w:eastAsiaTheme="minorEastAsia"/>
          <w:bCs/>
          <w:iCs/>
        </w:rPr>
        <w:t xml:space="preserve"> </w:t>
      </w:r>
      <w:r w:rsidRPr="00FD1B59">
        <w:rPr>
          <w:rFonts w:eastAsiaTheme="minorEastAsia"/>
          <w:bCs/>
          <w:i/>
          <w:iCs/>
        </w:rPr>
        <w:t xml:space="preserve">смесители преобразователей частоты </w:t>
      </w:r>
      <w:r w:rsidRPr="00FD1B59">
        <w:rPr>
          <w:rFonts w:eastAsiaTheme="minorEastAsia"/>
          <w:bCs/>
          <w:iCs/>
        </w:rPr>
        <w:t>до частот 4...6 ГГц, на более высоких</w:t>
      </w:r>
      <w:r>
        <w:rPr>
          <w:rFonts w:eastAsiaTheme="minorEastAsia"/>
          <w:bCs/>
          <w:iCs/>
        </w:rPr>
        <w:t xml:space="preserve"> </w:t>
      </w:r>
      <w:r w:rsidRPr="00FD1B59">
        <w:rPr>
          <w:rFonts w:eastAsiaTheme="minorEastAsia"/>
          <w:bCs/>
          <w:iCs/>
        </w:rPr>
        <w:t>частотах лучшие показатели имеют преобразователи на полевых</w:t>
      </w:r>
      <w:r>
        <w:rPr>
          <w:rFonts w:eastAsiaTheme="minorEastAsia"/>
          <w:bCs/>
          <w:iCs/>
        </w:rPr>
        <w:t xml:space="preserve"> </w:t>
      </w:r>
      <w:r w:rsidRPr="00FD1B59">
        <w:rPr>
          <w:rFonts w:eastAsiaTheme="minorEastAsia"/>
          <w:bCs/>
          <w:iCs/>
        </w:rPr>
        <w:t xml:space="preserve">транзисторах с затвором </w:t>
      </w:r>
      <w:proofErr w:type="spellStart"/>
      <w:r w:rsidRPr="00FD1B59">
        <w:rPr>
          <w:rFonts w:eastAsiaTheme="minorEastAsia"/>
          <w:bCs/>
          <w:iCs/>
        </w:rPr>
        <w:t>Шоттки</w:t>
      </w:r>
      <w:proofErr w:type="spellEnd"/>
      <w:r w:rsidRPr="00FD1B59">
        <w:rPr>
          <w:rFonts w:eastAsiaTheme="minorEastAsia"/>
          <w:bCs/>
          <w:iCs/>
        </w:rPr>
        <w:t xml:space="preserve"> (ПТШ).</w:t>
      </w:r>
    </w:p>
    <w:p w14:paraId="62F3722F" w14:textId="77777777" w:rsidR="00FD1B59" w:rsidRDefault="00FD1B59" w:rsidP="00756255">
      <w:pPr>
        <w:jc w:val="both"/>
        <w:rPr>
          <w:rFonts w:eastAsiaTheme="minorEastAsia"/>
          <w:b/>
          <w:bCs/>
          <w:iCs/>
        </w:rPr>
      </w:pPr>
      <w:r w:rsidRPr="00FD1B59">
        <w:rPr>
          <w:rFonts w:eastAsiaTheme="minorEastAsia"/>
          <w:b/>
          <w:bCs/>
          <w:iCs/>
        </w:rPr>
        <w:t>Схема смесителя СВЧ на биполярном транзисторе</w:t>
      </w:r>
    </w:p>
    <w:p w14:paraId="291F8170" w14:textId="5FE358A2" w:rsidR="00FD1B59" w:rsidRDefault="00FD1B59" w:rsidP="00756255">
      <w:pPr>
        <w:jc w:val="both"/>
        <w:rPr>
          <w:rFonts w:eastAsiaTheme="minorEastAsia"/>
          <w:bCs/>
          <w:iCs/>
        </w:rPr>
      </w:pPr>
      <w:r w:rsidRPr="00FD1B59">
        <w:rPr>
          <w:rFonts w:eastAsiaTheme="minorEastAsia"/>
          <w:bCs/>
          <w:iCs/>
        </w:rPr>
        <w:t>На рис</w:t>
      </w:r>
      <w:r>
        <w:rPr>
          <w:rFonts w:eastAsiaTheme="minorEastAsia"/>
          <w:bCs/>
          <w:iCs/>
        </w:rPr>
        <w:t>унке</w:t>
      </w:r>
      <w:r w:rsidRPr="00FD1B59">
        <w:rPr>
          <w:rFonts w:eastAsiaTheme="minorEastAsia"/>
          <w:bCs/>
          <w:iCs/>
        </w:rPr>
        <w:t xml:space="preserve"> приведена схема смесителя СВЧ на биполярном</w:t>
      </w:r>
      <w:r>
        <w:rPr>
          <w:rFonts w:eastAsiaTheme="minorEastAsia"/>
          <w:bCs/>
          <w:iCs/>
        </w:rPr>
        <w:t xml:space="preserve"> </w:t>
      </w:r>
      <w:r w:rsidRPr="00FD1B59">
        <w:rPr>
          <w:rFonts w:eastAsiaTheme="minorEastAsia"/>
          <w:bCs/>
          <w:iCs/>
        </w:rPr>
        <w:t>транзисторе. Транзистор включен по схеме с общей базой. Колебания</w:t>
      </w:r>
      <w:r>
        <w:rPr>
          <w:rFonts w:eastAsiaTheme="minorEastAsia"/>
          <w:bCs/>
          <w:iCs/>
        </w:rPr>
        <w:t xml:space="preserve"> </w:t>
      </w:r>
      <w:r w:rsidRPr="00FD1B59">
        <w:rPr>
          <w:rFonts w:eastAsiaTheme="minorEastAsia"/>
          <w:bCs/>
          <w:iCs/>
        </w:rPr>
        <w:t xml:space="preserve">сигнала и гетеродина поданы на эмиттер через направленный </w:t>
      </w:r>
      <w:proofErr w:type="spellStart"/>
      <w:r w:rsidRPr="00FD1B59">
        <w:rPr>
          <w:rFonts w:eastAsiaTheme="minorEastAsia"/>
          <w:bCs/>
          <w:iCs/>
        </w:rPr>
        <w:t>ответвитель</w:t>
      </w:r>
      <w:proofErr w:type="spellEnd"/>
      <w:r>
        <w:rPr>
          <w:rFonts w:eastAsiaTheme="minorEastAsia"/>
          <w:bCs/>
          <w:iCs/>
        </w:rPr>
        <w:t xml:space="preserve"> </w:t>
      </w:r>
      <w:r w:rsidRPr="00FD1B59">
        <w:rPr>
          <w:rFonts w:eastAsiaTheme="minorEastAsia"/>
          <w:bCs/>
          <w:iCs/>
        </w:rPr>
        <w:t xml:space="preserve">НО, который служит для развязки цепей сигнала и гетеродина. Контур </w:t>
      </w:r>
      <w:r w:rsidRPr="00FD1B59">
        <w:rPr>
          <w:rFonts w:eastAsiaTheme="minorEastAsia"/>
          <w:bCs/>
          <w:i/>
          <w:iCs/>
        </w:rPr>
        <w:t>L</w:t>
      </w:r>
      <w:r w:rsidRPr="00FD1B59">
        <w:rPr>
          <w:rFonts w:eastAsiaTheme="minorEastAsia"/>
          <w:bCs/>
          <w:iCs/>
        </w:rPr>
        <w:t>1</w:t>
      </w:r>
      <w:r w:rsidRPr="00FD1B59">
        <w:rPr>
          <w:rFonts w:eastAsiaTheme="minorEastAsia"/>
          <w:bCs/>
          <w:i/>
          <w:iCs/>
        </w:rPr>
        <w:t>C</w:t>
      </w:r>
      <w:r w:rsidRPr="00FD1B59">
        <w:rPr>
          <w:rFonts w:eastAsiaTheme="minorEastAsia"/>
          <w:bCs/>
          <w:iCs/>
        </w:rPr>
        <w:t>2 в</w:t>
      </w:r>
      <w:r>
        <w:rPr>
          <w:rFonts w:eastAsiaTheme="minorEastAsia"/>
          <w:bCs/>
          <w:iCs/>
        </w:rPr>
        <w:t xml:space="preserve"> </w:t>
      </w:r>
      <w:r w:rsidRPr="00FD1B59">
        <w:rPr>
          <w:rFonts w:eastAsiaTheme="minorEastAsia"/>
          <w:bCs/>
          <w:iCs/>
        </w:rPr>
        <w:t>цепи эмиттера настроен на промежуточную частоту и устраняет обратную</w:t>
      </w:r>
      <w:r>
        <w:rPr>
          <w:rFonts w:eastAsiaTheme="minorEastAsia"/>
          <w:bCs/>
          <w:iCs/>
        </w:rPr>
        <w:t xml:space="preserve"> </w:t>
      </w:r>
      <w:r w:rsidRPr="00FD1B59">
        <w:rPr>
          <w:rFonts w:eastAsiaTheme="minorEastAsia"/>
          <w:bCs/>
          <w:iCs/>
        </w:rPr>
        <w:t xml:space="preserve">связь по току этой частоты. Контур </w:t>
      </w:r>
      <w:r w:rsidRPr="00FD1B59">
        <w:rPr>
          <w:rFonts w:eastAsiaTheme="minorEastAsia"/>
          <w:bCs/>
          <w:i/>
          <w:iCs/>
        </w:rPr>
        <w:t>L</w:t>
      </w:r>
      <w:r w:rsidRPr="00FD1B59">
        <w:rPr>
          <w:rFonts w:eastAsiaTheme="minorEastAsia"/>
          <w:bCs/>
          <w:iCs/>
        </w:rPr>
        <w:t>2</w:t>
      </w:r>
      <w:r w:rsidRPr="00FD1B59">
        <w:rPr>
          <w:rFonts w:eastAsiaTheme="minorEastAsia"/>
          <w:bCs/>
          <w:i/>
          <w:iCs/>
        </w:rPr>
        <w:t>C</w:t>
      </w:r>
      <w:r w:rsidRPr="00FD1B59">
        <w:rPr>
          <w:rFonts w:eastAsiaTheme="minorEastAsia"/>
          <w:bCs/>
          <w:iCs/>
        </w:rPr>
        <w:t>4 в выходной цепи также настроен на</w:t>
      </w:r>
      <w:r w:rsidR="0099155D">
        <w:rPr>
          <w:rFonts w:eastAsiaTheme="minorEastAsia"/>
          <w:bCs/>
          <w:iCs/>
        </w:rPr>
        <w:t xml:space="preserve"> </w:t>
      </w:r>
      <w:r w:rsidRPr="00FD1B59">
        <w:rPr>
          <w:rFonts w:eastAsiaTheme="minorEastAsia"/>
          <w:bCs/>
          <w:iCs/>
        </w:rPr>
        <w:t>промежуточную частоту и выделяет ее из всего набора частот в выходном</w:t>
      </w:r>
      <w:r>
        <w:rPr>
          <w:rFonts w:eastAsiaTheme="minorEastAsia"/>
          <w:bCs/>
          <w:iCs/>
        </w:rPr>
        <w:t xml:space="preserve"> </w:t>
      </w:r>
      <w:r w:rsidRPr="00FD1B59">
        <w:rPr>
          <w:rFonts w:eastAsiaTheme="minorEastAsia"/>
          <w:bCs/>
          <w:iCs/>
        </w:rPr>
        <w:t>токе транзистора.</w:t>
      </w:r>
    </w:p>
    <w:p w14:paraId="11D90374" w14:textId="39FFD7DC" w:rsidR="002E4AE9" w:rsidRDefault="002E4AE9" w:rsidP="002E4AE9">
      <w:pPr>
        <w:jc w:val="center"/>
        <w:rPr>
          <w:rFonts w:eastAsiaTheme="minorEastAsia"/>
          <w:bCs/>
          <w:iCs/>
        </w:rPr>
      </w:pPr>
      <w:r>
        <w:rPr>
          <w:noProof/>
          <w:lang w:eastAsia="ru-RU"/>
        </w:rPr>
        <w:drawing>
          <wp:inline distT="0" distB="0" distL="0" distR="0" wp14:anchorId="2708E186" wp14:editId="0871C37F">
            <wp:extent cx="3333750" cy="1106855"/>
            <wp:effectExtent l="0" t="0" r="0" b="0"/>
            <wp:docPr id="913088794" name="Рисунок 1" descr="Изображение выглядит как диаграмма, Технический чертеж, План, линия&#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8794" name="Рисунок 1" descr="Изображение выглядит как диаграмма, Технический чертеж, План, линия&#10;&#10;Контент, сгенерированный ИИ, может содержать ошибки."/>
                    <pic:cNvPicPr/>
                  </pic:nvPicPr>
                  <pic:blipFill>
                    <a:blip r:embed="rId36"/>
                    <a:stretch>
                      <a:fillRect/>
                    </a:stretch>
                  </pic:blipFill>
                  <pic:spPr>
                    <a:xfrm>
                      <a:off x="0" y="0"/>
                      <a:ext cx="3346328" cy="1111031"/>
                    </a:xfrm>
                    <a:prstGeom prst="rect">
                      <a:avLst/>
                    </a:prstGeom>
                  </pic:spPr>
                </pic:pic>
              </a:graphicData>
            </a:graphic>
          </wp:inline>
        </w:drawing>
      </w:r>
    </w:p>
    <w:p w14:paraId="7C580D8D" w14:textId="0F24609D" w:rsidR="00FD1B59" w:rsidRDefault="002E4AE9" w:rsidP="002E4AE9">
      <w:pPr>
        <w:jc w:val="center"/>
        <w:rPr>
          <w:rFonts w:eastAsiaTheme="minorEastAsia"/>
          <w:bCs/>
          <w:iCs/>
        </w:rPr>
      </w:pPr>
      <w:r w:rsidRPr="002E4AE9">
        <w:rPr>
          <w:rFonts w:eastAsiaTheme="minorEastAsia"/>
          <w:bCs/>
          <w:iCs/>
        </w:rPr>
        <w:t>Схема смесителя СВЧ на биполярном транзисторе</w:t>
      </w:r>
    </w:p>
    <w:p w14:paraId="0C909DFD" w14:textId="77777777" w:rsidR="002E4AE9" w:rsidRDefault="002E4AE9" w:rsidP="00756255">
      <w:pPr>
        <w:jc w:val="both"/>
        <w:rPr>
          <w:rFonts w:eastAsiaTheme="minorEastAsia"/>
          <w:bCs/>
          <w:iCs/>
        </w:rPr>
      </w:pPr>
      <w:r w:rsidRPr="002E4AE9">
        <w:rPr>
          <w:rFonts w:eastAsiaTheme="minorEastAsia"/>
          <w:bCs/>
          <w:iCs/>
        </w:rPr>
        <w:t xml:space="preserve">Исходное смещение на базу подано через делитель </w:t>
      </w:r>
      <w:r w:rsidRPr="002E4AE9">
        <w:rPr>
          <w:rFonts w:eastAsiaTheme="minorEastAsia"/>
          <w:bCs/>
          <w:i/>
          <w:iCs/>
        </w:rPr>
        <w:t>R</w:t>
      </w:r>
      <w:r w:rsidRPr="002E4AE9">
        <w:rPr>
          <w:rFonts w:eastAsiaTheme="minorEastAsia"/>
          <w:bCs/>
          <w:iCs/>
        </w:rPr>
        <w:t>3</w:t>
      </w:r>
      <w:r w:rsidRPr="002E4AE9">
        <w:rPr>
          <w:rFonts w:eastAsiaTheme="minorEastAsia"/>
          <w:bCs/>
          <w:i/>
          <w:iCs/>
        </w:rPr>
        <w:t>R</w:t>
      </w:r>
      <w:r w:rsidRPr="002E4AE9">
        <w:rPr>
          <w:rFonts w:eastAsiaTheme="minorEastAsia"/>
          <w:bCs/>
          <w:iCs/>
        </w:rPr>
        <w:t>4. Конденсаторы</w:t>
      </w:r>
      <w:r>
        <w:rPr>
          <w:rFonts w:eastAsiaTheme="minorEastAsia"/>
          <w:bCs/>
          <w:iCs/>
        </w:rPr>
        <w:t xml:space="preserve"> </w:t>
      </w:r>
      <w:r w:rsidRPr="002E4AE9">
        <w:rPr>
          <w:rFonts w:eastAsiaTheme="minorEastAsia"/>
          <w:bCs/>
          <w:i/>
          <w:iCs/>
        </w:rPr>
        <w:t>С</w:t>
      </w:r>
      <w:r w:rsidRPr="002E4AE9">
        <w:rPr>
          <w:rFonts w:eastAsiaTheme="minorEastAsia"/>
          <w:bCs/>
          <w:iCs/>
        </w:rPr>
        <w:t xml:space="preserve">1 и </w:t>
      </w:r>
      <w:r w:rsidRPr="002E4AE9">
        <w:rPr>
          <w:rFonts w:eastAsiaTheme="minorEastAsia"/>
          <w:bCs/>
          <w:i/>
          <w:iCs/>
        </w:rPr>
        <w:t>С</w:t>
      </w:r>
      <w:r w:rsidRPr="002E4AE9">
        <w:rPr>
          <w:rFonts w:eastAsiaTheme="minorEastAsia"/>
          <w:bCs/>
          <w:iCs/>
        </w:rPr>
        <w:t xml:space="preserve">6 разделительные, а </w:t>
      </w:r>
      <w:r w:rsidRPr="002E4AE9">
        <w:rPr>
          <w:rFonts w:eastAsiaTheme="minorEastAsia"/>
          <w:bCs/>
          <w:i/>
          <w:iCs/>
        </w:rPr>
        <w:t>С</w:t>
      </w:r>
      <w:r w:rsidRPr="002E4AE9">
        <w:rPr>
          <w:rFonts w:eastAsiaTheme="minorEastAsia"/>
          <w:bCs/>
          <w:iCs/>
        </w:rPr>
        <w:t>1 одновременно согласующий.</w:t>
      </w:r>
      <w:r>
        <w:rPr>
          <w:rFonts w:eastAsiaTheme="minorEastAsia"/>
          <w:bCs/>
          <w:iCs/>
        </w:rPr>
        <w:t xml:space="preserve"> </w:t>
      </w:r>
    </w:p>
    <w:p w14:paraId="67A91B62" w14:textId="77777777" w:rsidR="002E4AE9" w:rsidRDefault="002E4AE9" w:rsidP="00756255">
      <w:pPr>
        <w:jc w:val="both"/>
        <w:rPr>
          <w:rFonts w:eastAsiaTheme="minorEastAsia"/>
          <w:b/>
          <w:bCs/>
          <w:iCs/>
        </w:rPr>
      </w:pPr>
      <w:r w:rsidRPr="002E4AE9">
        <w:rPr>
          <w:rFonts w:eastAsiaTheme="minorEastAsia"/>
          <w:b/>
          <w:bCs/>
          <w:iCs/>
        </w:rPr>
        <w:t>Схема смесителя СВЧ на полевом транзисторе</w:t>
      </w:r>
    </w:p>
    <w:p w14:paraId="16F42597" w14:textId="0156E511" w:rsidR="002E4AE9" w:rsidRDefault="002E4AE9" w:rsidP="00756255">
      <w:pPr>
        <w:jc w:val="both"/>
        <w:rPr>
          <w:rFonts w:eastAsiaTheme="minorEastAsia"/>
          <w:bCs/>
          <w:iCs/>
        </w:rPr>
      </w:pPr>
      <w:r w:rsidRPr="002E4AE9">
        <w:rPr>
          <w:rFonts w:eastAsiaTheme="minorEastAsia"/>
          <w:bCs/>
          <w:iCs/>
        </w:rPr>
        <w:lastRenderedPageBreak/>
        <w:t xml:space="preserve">Схема смесителя СВЧ на полевом транзисторе с затвором </w:t>
      </w:r>
      <w:proofErr w:type="spellStart"/>
      <w:r w:rsidRPr="002E4AE9">
        <w:rPr>
          <w:rFonts w:eastAsiaTheme="minorEastAsia"/>
          <w:bCs/>
          <w:iCs/>
        </w:rPr>
        <w:t>Шоттки</w:t>
      </w:r>
      <w:proofErr w:type="spellEnd"/>
      <w:r w:rsidRPr="002E4AE9">
        <w:rPr>
          <w:rFonts w:eastAsiaTheme="minorEastAsia"/>
          <w:bCs/>
          <w:iCs/>
        </w:rPr>
        <w:t xml:space="preserve"> при</w:t>
      </w:r>
      <w:r w:rsidR="0099155D">
        <w:rPr>
          <w:rFonts w:eastAsiaTheme="minorEastAsia"/>
          <w:bCs/>
          <w:iCs/>
        </w:rPr>
        <w:t xml:space="preserve"> </w:t>
      </w:r>
      <w:r w:rsidRPr="002E4AE9">
        <w:rPr>
          <w:rFonts w:eastAsiaTheme="minorEastAsia"/>
          <w:bCs/>
          <w:iCs/>
        </w:rPr>
        <w:t>подаче колебаний гетеродина и сигнала на затвор через направленный</w:t>
      </w:r>
      <w:r w:rsidR="0099155D">
        <w:rPr>
          <w:rFonts w:eastAsiaTheme="minorEastAsia"/>
          <w:bCs/>
          <w:iCs/>
        </w:rPr>
        <w:t xml:space="preserve"> </w:t>
      </w:r>
      <w:proofErr w:type="spellStart"/>
      <w:r w:rsidRPr="002E4AE9">
        <w:rPr>
          <w:rFonts w:eastAsiaTheme="minorEastAsia"/>
          <w:bCs/>
          <w:iCs/>
        </w:rPr>
        <w:t>ответвитель</w:t>
      </w:r>
      <w:proofErr w:type="spellEnd"/>
      <w:r w:rsidRPr="002E4AE9">
        <w:rPr>
          <w:rFonts w:eastAsiaTheme="minorEastAsia"/>
          <w:bCs/>
          <w:iCs/>
        </w:rPr>
        <w:t xml:space="preserve"> приведена на рис</w:t>
      </w:r>
      <w:r>
        <w:rPr>
          <w:rFonts w:eastAsiaTheme="minorEastAsia"/>
          <w:bCs/>
          <w:iCs/>
        </w:rPr>
        <w:t>унке.</w:t>
      </w:r>
    </w:p>
    <w:p w14:paraId="09642B4C" w14:textId="6616EFF1" w:rsidR="002E4AE9" w:rsidRDefault="002E4AE9" w:rsidP="002E4AE9">
      <w:pPr>
        <w:jc w:val="center"/>
        <w:rPr>
          <w:rFonts w:eastAsiaTheme="minorEastAsia"/>
          <w:bCs/>
          <w:iCs/>
        </w:rPr>
      </w:pPr>
      <w:r>
        <w:rPr>
          <w:noProof/>
          <w:lang w:eastAsia="ru-RU"/>
        </w:rPr>
        <w:drawing>
          <wp:inline distT="0" distB="0" distL="0" distR="0" wp14:anchorId="18FFD7E1" wp14:editId="11A3E46D">
            <wp:extent cx="5290340" cy="2247900"/>
            <wp:effectExtent l="0" t="0" r="5715" b="0"/>
            <wp:docPr id="1900811641" name="Рисунок 1" descr="Изображение выглядит как диаграмма, Технический чертеж,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11641" name="Рисунок 1" descr="Изображение выглядит как диаграмма, Технический чертеж, План, зарисовка&#10;&#10;Контент, сгенерированный ИИ, может содержать ошибки."/>
                    <pic:cNvPicPr/>
                  </pic:nvPicPr>
                  <pic:blipFill>
                    <a:blip r:embed="rId37"/>
                    <a:stretch>
                      <a:fillRect/>
                    </a:stretch>
                  </pic:blipFill>
                  <pic:spPr>
                    <a:xfrm>
                      <a:off x="0" y="0"/>
                      <a:ext cx="5342004" cy="2269852"/>
                    </a:xfrm>
                    <a:prstGeom prst="rect">
                      <a:avLst/>
                    </a:prstGeom>
                  </pic:spPr>
                </pic:pic>
              </a:graphicData>
            </a:graphic>
          </wp:inline>
        </w:drawing>
      </w:r>
    </w:p>
    <w:p w14:paraId="665D0E99" w14:textId="445C2BAC" w:rsidR="002E4AE9" w:rsidRDefault="002E4AE9" w:rsidP="00756255">
      <w:pPr>
        <w:jc w:val="both"/>
        <w:rPr>
          <w:rFonts w:eastAsiaTheme="minorEastAsia"/>
          <w:bCs/>
          <w:iCs/>
        </w:rPr>
      </w:pPr>
      <w:r w:rsidRPr="002E4AE9">
        <w:rPr>
          <w:rFonts w:eastAsiaTheme="minorEastAsia"/>
          <w:bCs/>
          <w:iCs/>
        </w:rPr>
        <w:t>Схема смесителя СВЧ на ПТШ</w:t>
      </w:r>
    </w:p>
    <w:p w14:paraId="69298B94" w14:textId="4FB4D2A2" w:rsidR="002E4AE9" w:rsidRDefault="002E4AE9" w:rsidP="00756255">
      <w:pPr>
        <w:jc w:val="both"/>
        <w:rPr>
          <w:rFonts w:eastAsiaTheme="minorEastAsia"/>
          <w:bCs/>
          <w:iCs/>
        </w:rPr>
      </w:pPr>
      <w:r w:rsidRPr="002E4AE9">
        <w:rPr>
          <w:rFonts w:eastAsiaTheme="minorEastAsia"/>
          <w:bCs/>
          <w:iCs/>
        </w:rPr>
        <w:t>В качестве фильтра сигнала и одновременно согласующей цепи</w:t>
      </w:r>
      <w:r>
        <w:rPr>
          <w:rFonts w:eastAsiaTheme="minorEastAsia"/>
          <w:bCs/>
          <w:iCs/>
        </w:rPr>
        <w:t xml:space="preserve"> </w:t>
      </w:r>
      <w:r w:rsidRPr="002E4AE9">
        <w:rPr>
          <w:rFonts w:eastAsiaTheme="minorEastAsia"/>
          <w:bCs/>
          <w:iCs/>
        </w:rPr>
        <w:t xml:space="preserve">используются отрезок микрополосковой линии длиной </w:t>
      </w:r>
      <w:r w:rsidRPr="002E4AE9">
        <w:rPr>
          <w:rFonts w:eastAsiaTheme="minorEastAsia"/>
          <w:bCs/>
          <w:i/>
          <w:iCs/>
        </w:rPr>
        <w:t>l</w:t>
      </w:r>
      <w:r w:rsidRPr="0099155D">
        <w:rPr>
          <w:rFonts w:eastAsiaTheme="minorEastAsia"/>
          <w:bCs/>
          <w:iCs/>
          <w:vertAlign w:val="subscript"/>
        </w:rPr>
        <w:t xml:space="preserve">2 </w:t>
      </w:r>
      <w:r w:rsidRPr="002E4AE9">
        <w:rPr>
          <w:rFonts w:eastAsiaTheme="minorEastAsia"/>
          <w:bCs/>
          <w:iCs/>
        </w:rPr>
        <w:t xml:space="preserve">= </w:t>
      </w:r>
      <w:proofErr w:type="spellStart"/>
      <w:r w:rsidRPr="002E4AE9">
        <w:rPr>
          <w:rFonts w:eastAsiaTheme="minorEastAsia"/>
          <w:bCs/>
          <w:i/>
          <w:iCs/>
        </w:rPr>
        <w:t>λ</w:t>
      </w:r>
      <w:r w:rsidRPr="0099155D">
        <w:rPr>
          <w:rFonts w:eastAsiaTheme="minorEastAsia"/>
          <w:bCs/>
          <w:iCs/>
          <w:vertAlign w:val="subscript"/>
        </w:rPr>
        <w:t>с</w:t>
      </w:r>
      <w:proofErr w:type="spellEnd"/>
      <w:r w:rsidRPr="002E4AE9">
        <w:rPr>
          <w:rFonts w:eastAsiaTheme="minorEastAsia"/>
          <w:bCs/>
          <w:iCs/>
        </w:rPr>
        <w:t xml:space="preserve"> / 4 и</w:t>
      </w:r>
      <w:r>
        <w:rPr>
          <w:rFonts w:eastAsiaTheme="minorEastAsia"/>
          <w:bCs/>
          <w:iCs/>
        </w:rPr>
        <w:t xml:space="preserve"> </w:t>
      </w:r>
      <w:r w:rsidRPr="002E4AE9">
        <w:rPr>
          <w:rFonts w:eastAsiaTheme="minorEastAsia"/>
          <w:bCs/>
          <w:iCs/>
        </w:rPr>
        <w:t xml:space="preserve">короткозамкнутый шлейф </w:t>
      </w:r>
      <w:r w:rsidRPr="002E4AE9">
        <w:rPr>
          <w:rFonts w:eastAsiaTheme="minorEastAsia"/>
          <w:bCs/>
          <w:i/>
          <w:iCs/>
        </w:rPr>
        <w:t>l</w:t>
      </w:r>
      <w:r w:rsidRPr="0099155D">
        <w:rPr>
          <w:rFonts w:eastAsiaTheme="minorEastAsia"/>
          <w:bCs/>
          <w:iCs/>
          <w:vertAlign w:val="subscript"/>
        </w:rPr>
        <w:t>1</w:t>
      </w:r>
      <w:r w:rsidRPr="002E4AE9">
        <w:rPr>
          <w:rFonts w:eastAsiaTheme="minorEastAsia"/>
          <w:bCs/>
          <w:iCs/>
        </w:rPr>
        <w:t xml:space="preserve"> = </w:t>
      </w:r>
      <w:proofErr w:type="spellStart"/>
      <w:r w:rsidRPr="002E4AE9">
        <w:rPr>
          <w:rFonts w:eastAsiaTheme="minorEastAsia"/>
          <w:bCs/>
          <w:i/>
          <w:iCs/>
        </w:rPr>
        <w:t>λ</w:t>
      </w:r>
      <w:r w:rsidRPr="0099155D">
        <w:rPr>
          <w:rFonts w:eastAsiaTheme="minorEastAsia"/>
          <w:bCs/>
          <w:iCs/>
          <w:vertAlign w:val="subscript"/>
        </w:rPr>
        <w:t>с</w:t>
      </w:r>
      <w:proofErr w:type="spellEnd"/>
      <w:r w:rsidRPr="002E4AE9">
        <w:rPr>
          <w:rFonts w:eastAsiaTheme="minorEastAsia"/>
          <w:bCs/>
          <w:iCs/>
        </w:rPr>
        <w:t xml:space="preserve"> / 4. Через шлейф подается напряжение</w:t>
      </w:r>
      <w:r>
        <w:rPr>
          <w:rFonts w:eastAsiaTheme="minorEastAsia"/>
          <w:bCs/>
          <w:iCs/>
        </w:rPr>
        <w:t xml:space="preserve"> </w:t>
      </w:r>
      <w:r w:rsidRPr="002E4AE9">
        <w:rPr>
          <w:rFonts w:eastAsiaTheme="minorEastAsia"/>
          <w:bCs/>
          <w:iCs/>
        </w:rPr>
        <w:t>смещения на затвор (</w:t>
      </w:r>
      <w:proofErr w:type="spellStart"/>
      <w:r w:rsidRPr="002E4AE9">
        <w:rPr>
          <w:rFonts w:eastAsiaTheme="minorEastAsia"/>
          <w:bCs/>
          <w:i/>
          <w:iCs/>
        </w:rPr>
        <w:t>E</w:t>
      </w:r>
      <w:r w:rsidRPr="0099155D">
        <w:rPr>
          <w:rFonts w:eastAsiaTheme="minorEastAsia"/>
          <w:bCs/>
          <w:iCs/>
          <w:vertAlign w:val="subscript"/>
        </w:rPr>
        <w:t>з</w:t>
      </w:r>
      <w:proofErr w:type="spellEnd"/>
      <w:r w:rsidRPr="002E4AE9">
        <w:rPr>
          <w:rFonts w:eastAsiaTheme="minorEastAsia"/>
          <w:bCs/>
          <w:iCs/>
        </w:rPr>
        <w:t>). В выходной стоковой цепи транзистора помимо</w:t>
      </w:r>
      <w:r>
        <w:rPr>
          <w:rFonts w:eastAsiaTheme="minorEastAsia"/>
          <w:bCs/>
          <w:iCs/>
        </w:rPr>
        <w:t xml:space="preserve"> </w:t>
      </w:r>
      <w:r w:rsidRPr="002E4AE9">
        <w:rPr>
          <w:rFonts w:eastAsiaTheme="minorEastAsia"/>
          <w:bCs/>
          <w:iCs/>
        </w:rPr>
        <w:t>фильтра промежуточной частоты (ФПЧ) используется ФВЧ, функции</w:t>
      </w:r>
      <w:r>
        <w:rPr>
          <w:rFonts w:eastAsiaTheme="minorEastAsia"/>
          <w:bCs/>
          <w:iCs/>
        </w:rPr>
        <w:t xml:space="preserve"> </w:t>
      </w:r>
      <w:r w:rsidRPr="002E4AE9">
        <w:rPr>
          <w:rFonts w:eastAsiaTheme="minorEastAsia"/>
          <w:bCs/>
          <w:iCs/>
        </w:rPr>
        <w:t xml:space="preserve">которого выполняет разомкнутый отрезок линии длиной </w:t>
      </w:r>
      <w:r w:rsidRPr="002E4AE9">
        <w:rPr>
          <w:rFonts w:eastAsiaTheme="minorEastAsia"/>
          <w:bCs/>
          <w:i/>
          <w:iCs/>
        </w:rPr>
        <w:t>l</w:t>
      </w:r>
      <w:r w:rsidRPr="0099155D">
        <w:rPr>
          <w:rFonts w:eastAsiaTheme="minorEastAsia"/>
          <w:bCs/>
          <w:iCs/>
          <w:vertAlign w:val="subscript"/>
        </w:rPr>
        <w:t>3</w:t>
      </w:r>
      <w:r w:rsidRPr="002E4AE9">
        <w:rPr>
          <w:rFonts w:eastAsiaTheme="minorEastAsia"/>
          <w:bCs/>
          <w:iCs/>
        </w:rPr>
        <w:t xml:space="preserve">= </w:t>
      </w:r>
      <w:proofErr w:type="spellStart"/>
      <w:r w:rsidRPr="002E4AE9">
        <w:rPr>
          <w:rFonts w:eastAsiaTheme="minorEastAsia"/>
          <w:bCs/>
          <w:i/>
          <w:iCs/>
        </w:rPr>
        <w:t>λ</w:t>
      </w:r>
      <w:r w:rsidRPr="0099155D">
        <w:rPr>
          <w:rFonts w:eastAsiaTheme="minorEastAsia"/>
          <w:bCs/>
          <w:iCs/>
          <w:vertAlign w:val="subscript"/>
        </w:rPr>
        <w:t>г</w:t>
      </w:r>
      <w:proofErr w:type="spellEnd"/>
      <w:r w:rsidRPr="002E4AE9">
        <w:rPr>
          <w:rFonts w:eastAsiaTheme="minorEastAsia"/>
          <w:bCs/>
          <w:iCs/>
        </w:rPr>
        <w:t xml:space="preserve"> /4,</w:t>
      </w:r>
      <w:r>
        <w:rPr>
          <w:rFonts w:eastAsiaTheme="minorEastAsia"/>
          <w:bCs/>
          <w:iCs/>
        </w:rPr>
        <w:t xml:space="preserve"> </w:t>
      </w:r>
      <w:r w:rsidRPr="002E4AE9">
        <w:rPr>
          <w:rFonts w:eastAsiaTheme="minorEastAsia"/>
          <w:bCs/>
          <w:iCs/>
        </w:rPr>
        <w:t>обеспечивающий короткое замыкание составляющей тока коллектора на</w:t>
      </w:r>
      <w:r>
        <w:rPr>
          <w:rFonts w:eastAsiaTheme="minorEastAsia"/>
          <w:bCs/>
          <w:iCs/>
        </w:rPr>
        <w:t xml:space="preserve"> </w:t>
      </w:r>
      <w:r w:rsidRPr="002E4AE9">
        <w:rPr>
          <w:rFonts w:eastAsiaTheme="minorEastAsia"/>
          <w:bCs/>
          <w:iCs/>
        </w:rPr>
        <w:t>частоте гетеродина и частично ослабляющий колебания других</w:t>
      </w:r>
      <w:r>
        <w:rPr>
          <w:rFonts w:eastAsiaTheme="minorEastAsia"/>
          <w:bCs/>
          <w:iCs/>
        </w:rPr>
        <w:t xml:space="preserve"> </w:t>
      </w:r>
      <w:r w:rsidRPr="002E4AE9">
        <w:rPr>
          <w:rFonts w:eastAsiaTheme="minorEastAsia"/>
          <w:bCs/>
          <w:iCs/>
        </w:rPr>
        <w:t>комбинационных частот во избежание перегрузки УПЧ напряжением</w:t>
      </w:r>
      <w:r>
        <w:rPr>
          <w:rFonts w:eastAsiaTheme="minorEastAsia"/>
          <w:bCs/>
          <w:iCs/>
        </w:rPr>
        <w:t xml:space="preserve"> </w:t>
      </w:r>
      <w:r w:rsidRPr="002E4AE9">
        <w:rPr>
          <w:rFonts w:eastAsiaTheme="minorEastAsia"/>
          <w:bCs/>
          <w:iCs/>
        </w:rPr>
        <w:t xml:space="preserve">гетеродина. На схеме </w:t>
      </w:r>
      <w:r w:rsidRPr="002E4AE9">
        <w:rPr>
          <w:rFonts w:eastAsiaTheme="minorEastAsia"/>
          <w:bCs/>
          <w:i/>
          <w:iCs/>
        </w:rPr>
        <w:t>С</w:t>
      </w:r>
      <w:r w:rsidRPr="0099155D">
        <w:rPr>
          <w:rFonts w:eastAsiaTheme="minorEastAsia"/>
          <w:bCs/>
          <w:iCs/>
          <w:vertAlign w:val="subscript"/>
        </w:rPr>
        <w:t>р</w:t>
      </w:r>
      <w:r w:rsidRPr="002E4AE9">
        <w:rPr>
          <w:rFonts w:eastAsiaTheme="minorEastAsia"/>
          <w:bCs/>
          <w:iCs/>
        </w:rPr>
        <w:t xml:space="preserve"> </w:t>
      </w:r>
      <w:r>
        <w:rPr>
          <w:rFonts w:eastAsiaTheme="minorEastAsia"/>
          <w:bCs/>
          <w:iCs/>
        </w:rPr>
        <w:t>–</w:t>
      </w:r>
      <w:r w:rsidRPr="002E4AE9">
        <w:rPr>
          <w:rFonts w:eastAsiaTheme="minorEastAsia"/>
          <w:bCs/>
          <w:iCs/>
        </w:rPr>
        <w:t xml:space="preserve"> разделительные</w:t>
      </w:r>
      <w:r>
        <w:rPr>
          <w:rFonts w:eastAsiaTheme="minorEastAsia"/>
          <w:bCs/>
          <w:iCs/>
        </w:rPr>
        <w:t xml:space="preserve"> </w:t>
      </w:r>
      <w:r w:rsidRPr="002E4AE9">
        <w:rPr>
          <w:rFonts w:eastAsiaTheme="minorEastAsia"/>
          <w:bCs/>
          <w:iCs/>
        </w:rPr>
        <w:t xml:space="preserve">конденсаторы, </w:t>
      </w:r>
      <w:proofErr w:type="spellStart"/>
      <w:r w:rsidRPr="002E4AE9">
        <w:rPr>
          <w:rFonts w:eastAsiaTheme="minorEastAsia"/>
          <w:bCs/>
          <w:i/>
          <w:iCs/>
        </w:rPr>
        <w:t>С</w:t>
      </w:r>
      <w:r w:rsidRPr="0099155D">
        <w:rPr>
          <w:rFonts w:eastAsiaTheme="minorEastAsia"/>
          <w:bCs/>
          <w:iCs/>
          <w:vertAlign w:val="subscript"/>
        </w:rPr>
        <w:t>ф</w:t>
      </w:r>
      <w:proofErr w:type="spellEnd"/>
      <w:r w:rsidRPr="002E4AE9">
        <w:rPr>
          <w:rFonts w:eastAsiaTheme="minorEastAsia"/>
          <w:bCs/>
          <w:iCs/>
        </w:rPr>
        <w:t xml:space="preserve"> и </w:t>
      </w:r>
      <w:proofErr w:type="spellStart"/>
      <w:r w:rsidRPr="002E4AE9">
        <w:rPr>
          <w:rFonts w:eastAsiaTheme="minorEastAsia"/>
          <w:bCs/>
          <w:i/>
          <w:iCs/>
        </w:rPr>
        <w:t>R</w:t>
      </w:r>
      <w:r w:rsidRPr="0099155D">
        <w:rPr>
          <w:rFonts w:eastAsiaTheme="minorEastAsia"/>
          <w:bCs/>
          <w:iCs/>
          <w:vertAlign w:val="subscript"/>
        </w:rPr>
        <w:t>ф</w:t>
      </w:r>
      <w:proofErr w:type="spellEnd"/>
      <w:r w:rsidRPr="002E4AE9">
        <w:rPr>
          <w:rFonts w:eastAsiaTheme="minorEastAsia"/>
          <w:bCs/>
          <w:iCs/>
        </w:rPr>
        <w:t xml:space="preserve"> </w:t>
      </w:r>
      <w:r>
        <w:rPr>
          <w:rFonts w:eastAsiaTheme="minorEastAsia"/>
          <w:bCs/>
          <w:iCs/>
        </w:rPr>
        <w:t xml:space="preserve">– </w:t>
      </w:r>
      <w:proofErr w:type="gramStart"/>
      <w:r w:rsidRPr="002E4AE9">
        <w:rPr>
          <w:rFonts w:eastAsiaTheme="minorEastAsia"/>
          <w:bCs/>
          <w:iCs/>
        </w:rPr>
        <w:t>конденсаторы</w:t>
      </w:r>
      <w:r>
        <w:rPr>
          <w:rFonts w:eastAsiaTheme="minorEastAsia"/>
          <w:bCs/>
          <w:iCs/>
        </w:rPr>
        <w:t xml:space="preserve"> </w:t>
      </w:r>
      <w:r w:rsidRPr="002E4AE9">
        <w:rPr>
          <w:rFonts w:eastAsiaTheme="minorEastAsia"/>
          <w:bCs/>
          <w:iCs/>
        </w:rPr>
        <w:t xml:space="preserve"> и</w:t>
      </w:r>
      <w:proofErr w:type="gramEnd"/>
      <w:r w:rsidRPr="002E4AE9">
        <w:rPr>
          <w:rFonts w:eastAsiaTheme="minorEastAsia"/>
          <w:bCs/>
          <w:iCs/>
        </w:rPr>
        <w:t xml:space="preserve"> резисторы фильтров в цепи питания.</w:t>
      </w:r>
    </w:p>
    <w:p w14:paraId="69F810BA" w14:textId="77777777" w:rsidR="002E4AE9" w:rsidRDefault="002E4AE9" w:rsidP="00756255">
      <w:pPr>
        <w:jc w:val="both"/>
        <w:rPr>
          <w:rFonts w:eastAsiaTheme="minorEastAsia"/>
          <w:b/>
          <w:bCs/>
          <w:iCs/>
        </w:rPr>
      </w:pPr>
      <w:r w:rsidRPr="002E4AE9">
        <w:rPr>
          <w:rFonts w:eastAsiaTheme="minorEastAsia"/>
          <w:b/>
          <w:bCs/>
          <w:iCs/>
        </w:rPr>
        <w:t xml:space="preserve">Схема смесителя на </w:t>
      </w:r>
      <w:proofErr w:type="spellStart"/>
      <w:r w:rsidRPr="002E4AE9">
        <w:rPr>
          <w:rFonts w:eastAsiaTheme="minorEastAsia"/>
          <w:b/>
          <w:bCs/>
          <w:iCs/>
        </w:rPr>
        <w:t>двухзатворном</w:t>
      </w:r>
      <w:proofErr w:type="spellEnd"/>
      <w:r w:rsidRPr="002E4AE9">
        <w:rPr>
          <w:rFonts w:eastAsiaTheme="minorEastAsia"/>
          <w:b/>
          <w:bCs/>
          <w:iCs/>
        </w:rPr>
        <w:t xml:space="preserve"> полевом транзисторе</w:t>
      </w:r>
    </w:p>
    <w:p w14:paraId="0223A9BC" w14:textId="21208696" w:rsidR="002E4AE9" w:rsidRDefault="002E4AE9" w:rsidP="00756255">
      <w:pPr>
        <w:jc w:val="both"/>
        <w:rPr>
          <w:rFonts w:eastAsiaTheme="minorEastAsia"/>
          <w:bCs/>
          <w:iCs/>
        </w:rPr>
      </w:pPr>
      <w:r w:rsidRPr="002E4AE9">
        <w:rPr>
          <w:rFonts w:eastAsiaTheme="minorEastAsia"/>
          <w:bCs/>
          <w:iCs/>
        </w:rPr>
        <w:t>Недостатком схем, приведенных на рис</w:t>
      </w:r>
      <w:r>
        <w:rPr>
          <w:rFonts w:eastAsiaTheme="minorEastAsia"/>
          <w:bCs/>
          <w:iCs/>
        </w:rPr>
        <w:t>унках выше</w:t>
      </w:r>
      <w:r w:rsidRPr="002E4AE9">
        <w:rPr>
          <w:rFonts w:eastAsiaTheme="minorEastAsia"/>
          <w:bCs/>
          <w:iCs/>
        </w:rPr>
        <w:t>, является</w:t>
      </w:r>
      <w:r>
        <w:rPr>
          <w:rFonts w:eastAsiaTheme="minorEastAsia"/>
          <w:bCs/>
          <w:iCs/>
        </w:rPr>
        <w:t xml:space="preserve"> </w:t>
      </w:r>
      <w:r w:rsidRPr="002E4AE9">
        <w:rPr>
          <w:rFonts w:eastAsiaTheme="minorEastAsia"/>
          <w:bCs/>
          <w:iCs/>
        </w:rPr>
        <w:t>необходимость большой мощности гетеродина из-за ослабления ее в</w:t>
      </w:r>
      <w:r>
        <w:rPr>
          <w:rFonts w:eastAsiaTheme="minorEastAsia"/>
          <w:bCs/>
          <w:iCs/>
        </w:rPr>
        <w:t xml:space="preserve"> </w:t>
      </w:r>
      <w:r w:rsidRPr="002E4AE9">
        <w:rPr>
          <w:rFonts w:eastAsiaTheme="minorEastAsia"/>
          <w:bCs/>
          <w:iCs/>
        </w:rPr>
        <w:t xml:space="preserve">направленном </w:t>
      </w:r>
      <w:proofErr w:type="spellStart"/>
      <w:r w:rsidRPr="002E4AE9">
        <w:rPr>
          <w:rFonts w:eastAsiaTheme="minorEastAsia"/>
          <w:bCs/>
          <w:iCs/>
        </w:rPr>
        <w:t>ответвителе</w:t>
      </w:r>
      <w:proofErr w:type="spellEnd"/>
      <w:r w:rsidRPr="002E4AE9">
        <w:rPr>
          <w:rFonts w:eastAsiaTheme="minorEastAsia"/>
          <w:bCs/>
          <w:iCs/>
        </w:rPr>
        <w:t>. Этого недостатка лишена схема на</w:t>
      </w:r>
      <w:r>
        <w:rPr>
          <w:rFonts w:eastAsiaTheme="minorEastAsia"/>
          <w:bCs/>
          <w:iCs/>
        </w:rPr>
        <w:t xml:space="preserve"> </w:t>
      </w:r>
      <w:proofErr w:type="spellStart"/>
      <w:r w:rsidRPr="002E4AE9">
        <w:rPr>
          <w:rFonts w:eastAsiaTheme="minorEastAsia"/>
          <w:bCs/>
          <w:iCs/>
        </w:rPr>
        <w:t>двухзатворном</w:t>
      </w:r>
      <w:proofErr w:type="spellEnd"/>
      <w:r w:rsidRPr="002E4AE9">
        <w:rPr>
          <w:rFonts w:eastAsiaTheme="minorEastAsia"/>
          <w:bCs/>
          <w:iCs/>
        </w:rPr>
        <w:t xml:space="preserve"> полевом транзисторе, представленная на рис</w:t>
      </w:r>
      <w:r>
        <w:rPr>
          <w:rFonts w:eastAsiaTheme="minorEastAsia"/>
          <w:bCs/>
          <w:iCs/>
        </w:rPr>
        <w:t>унке</w:t>
      </w:r>
      <w:r w:rsidRPr="002E4AE9">
        <w:rPr>
          <w:rFonts w:eastAsiaTheme="minorEastAsia"/>
          <w:bCs/>
          <w:iCs/>
        </w:rPr>
        <w:t>.</w:t>
      </w:r>
    </w:p>
    <w:p w14:paraId="2F6C2746" w14:textId="0B4C84CD" w:rsidR="002E4AE9" w:rsidRDefault="002E4AE9" w:rsidP="00756255">
      <w:pPr>
        <w:jc w:val="both"/>
        <w:rPr>
          <w:rFonts w:eastAsiaTheme="minorEastAsia"/>
          <w:bCs/>
          <w:iCs/>
        </w:rPr>
      </w:pPr>
      <w:r>
        <w:rPr>
          <w:noProof/>
          <w:lang w:eastAsia="ru-RU"/>
        </w:rPr>
        <w:drawing>
          <wp:inline distT="0" distB="0" distL="0" distR="0" wp14:anchorId="118F5D7B" wp14:editId="67D0267E">
            <wp:extent cx="3581400" cy="1547410"/>
            <wp:effectExtent l="0" t="0" r="0" b="0"/>
            <wp:docPr id="1757788137" name="Рисунок 1" descr="Изображение выглядит как диаграмма, Технический чертеж, План, зарисовк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88137" name="Рисунок 1" descr="Изображение выглядит как диаграмма, Технический чертеж, План, зарисовка&#10;&#10;Контент, сгенерированный ИИ, может содержать ошибки."/>
                    <pic:cNvPicPr/>
                  </pic:nvPicPr>
                  <pic:blipFill>
                    <a:blip r:embed="rId38"/>
                    <a:stretch>
                      <a:fillRect/>
                    </a:stretch>
                  </pic:blipFill>
                  <pic:spPr>
                    <a:xfrm>
                      <a:off x="0" y="0"/>
                      <a:ext cx="3590578" cy="1551375"/>
                    </a:xfrm>
                    <a:prstGeom prst="rect">
                      <a:avLst/>
                    </a:prstGeom>
                  </pic:spPr>
                </pic:pic>
              </a:graphicData>
            </a:graphic>
          </wp:inline>
        </w:drawing>
      </w:r>
    </w:p>
    <w:p w14:paraId="3894E7E9" w14:textId="12E8E58E" w:rsidR="002E4AE9" w:rsidRDefault="002E4AE9" w:rsidP="00756255">
      <w:pPr>
        <w:jc w:val="both"/>
        <w:rPr>
          <w:rFonts w:eastAsiaTheme="minorEastAsia"/>
          <w:bCs/>
          <w:iCs/>
        </w:rPr>
      </w:pPr>
      <w:r w:rsidRPr="002E4AE9">
        <w:rPr>
          <w:rFonts w:eastAsiaTheme="minorEastAsia"/>
          <w:bCs/>
          <w:iCs/>
        </w:rPr>
        <w:t xml:space="preserve">Схема смесителя на </w:t>
      </w:r>
      <w:proofErr w:type="spellStart"/>
      <w:r w:rsidRPr="002E4AE9">
        <w:rPr>
          <w:rFonts w:eastAsiaTheme="minorEastAsia"/>
          <w:bCs/>
          <w:iCs/>
        </w:rPr>
        <w:t>двухзатворном</w:t>
      </w:r>
      <w:proofErr w:type="spellEnd"/>
      <w:r w:rsidRPr="002E4AE9">
        <w:rPr>
          <w:rFonts w:eastAsiaTheme="minorEastAsia"/>
          <w:bCs/>
          <w:iCs/>
        </w:rPr>
        <w:t xml:space="preserve"> полевом транзисторе</w:t>
      </w:r>
    </w:p>
    <w:p w14:paraId="2BD8DE5C" w14:textId="3BD097D6" w:rsidR="002E4AE9" w:rsidRDefault="002E4AE9" w:rsidP="00756255">
      <w:pPr>
        <w:jc w:val="both"/>
        <w:rPr>
          <w:rFonts w:eastAsiaTheme="minorEastAsia"/>
          <w:bCs/>
          <w:iCs/>
        </w:rPr>
      </w:pPr>
      <w:r w:rsidRPr="002E4AE9">
        <w:rPr>
          <w:rFonts w:eastAsiaTheme="minorEastAsia"/>
          <w:bCs/>
          <w:iCs/>
        </w:rPr>
        <w:lastRenderedPageBreak/>
        <w:t>Колебания сигнала подводятся к первому затвору через отрезок</w:t>
      </w:r>
      <w:r>
        <w:rPr>
          <w:rFonts w:eastAsiaTheme="minorEastAsia"/>
          <w:bCs/>
          <w:iCs/>
        </w:rPr>
        <w:t xml:space="preserve"> </w:t>
      </w:r>
      <w:r w:rsidRPr="002E4AE9">
        <w:rPr>
          <w:rFonts w:eastAsiaTheme="minorEastAsia"/>
          <w:bCs/>
          <w:iCs/>
        </w:rPr>
        <w:t xml:space="preserve">микрополосковой линии длиной </w:t>
      </w:r>
      <w:r w:rsidRPr="002E4AE9">
        <w:rPr>
          <w:rFonts w:eastAsiaTheme="minorEastAsia"/>
          <w:bCs/>
          <w:i/>
          <w:iCs/>
        </w:rPr>
        <w:t>l</w:t>
      </w:r>
      <w:r w:rsidRPr="00B779B9">
        <w:rPr>
          <w:rFonts w:eastAsiaTheme="minorEastAsia"/>
          <w:bCs/>
          <w:iCs/>
          <w:vertAlign w:val="subscript"/>
        </w:rPr>
        <w:t>1</w:t>
      </w:r>
      <w:r w:rsidRPr="002E4AE9">
        <w:rPr>
          <w:rFonts w:eastAsiaTheme="minorEastAsia"/>
          <w:bCs/>
          <w:iCs/>
        </w:rPr>
        <w:t xml:space="preserve"> = </w:t>
      </w:r>
      <w:proofErr w:type="spellStart"/>
      <w:r w:rsidRPr="002E4AE9">
        <w:rPr>
          <w:rFonts w:eastAsiaTheme="minorEastAsia"/>
          <w:bCs/>
          <w:i/>
          <w:iCs/>
        </w:rPr>
        <w:t>λ</w:t>
      </w:r>
      <w:r w:rsidRPr="00B779B9">
        <w:rPr>
          <w:rFonts w:eastAsiaTheme="minorEastAsia"/>
          <w:bCs/>
          <w:iCs/>
          <w:vertAlign w:val="subscript"/>
        </w:rPr>
        <w:t>с</w:t>
      </w:r>
      <w:proofErr w:type="spellEnd"/>
      <w:r w:rsidRPr="002E4AE9">
        <w:rPr>
          <w:rFonts w:eastAsiaTheme="minorEastAsia"/>
          <w:bCs/>
          <w:iCs/>
        </w:rPr>
        <w:t xml:space="preserve"> / 4, а колебания гетеродина через</w:t>
      </w:r>
      <w:r>
        <w:rPr>
          <w:rFonts w:eastAsiaTheme="minorEastAsia"/>
          <w:bCs/>
          <w:iCs/>
        </w:rPr>
        <w:t xml:space="preserve"> </w:t>
      </w:r>
      <w:r w:rsidRPr="002E4AE9">
        <w:rPr>
          <w:rFonts w:eastAsiaTheme="minorEastAsia"/>
          <w:bCs/>
          <w:iCs/>
        </w:rPr>
        <w:t xml:space="preserve">отрезок линии длиной </w:t>
      </w:r>
      <w:r w:rsidRPr="002E4AE9">
        <w:rPr>
          <w:rFonts w:eastAsiaTheme="minorEastAsia"/>
          <w:bCs/>
          <w:i/>
          <w:iCs/>
        </w:rPr>
        <w:t>l</w:t>
      </w:r>
      <w:r w:rsidRPr="00B779B9">
        <w:rPr>
          <w:rFonts w:eastAsiaTheme="minorEastAsia"/>
          <w:bCs/>
          <w:iCs/>
          <w:vertAlign w:val="subscript"/>
        </w:rPr>
        <w:t>2</w:t>
      </w:r>
      <w:r w:rsidRPr="002E4AE9">
        <w:rPr>
          <w:rFonts w:eastAsiaTheme="minorEastAsia"/>
          <w:bCs/>
          <w:iCs/>
        </w:rPr>
        <w:t xml:space="preserve"> = </w:t>
      </w:r>
      <w:proofErr w:type="spellStart"/>
      <w:r w:rsidRPr="002E4AE9">
        <w:rPr>
          <w:rFonts w:eastAsiaTheme="minorEastAsia"/>
          <w:bCs/>
          <w:i/>
          <w:iCs/>
        </w:rPr>
        <w:t>λ</w:t>
      </w:r>
      <w:r w:rsidRPr="00B779B9">
        <w:rPr>
          <w:rFonts w:eastAsiaTheme="minorEastAsia"/>
          <w:bCs/>
          <w:iCs/>
          <w:vertAlign w:val="subscript"/>
        </w:rPr>
        <w:t>г</w:t>
      </w:r>
      <w:proofErr w:type="spellEnd"/>
      <w:r w:rsidRPr="002E4AE9">
        <w:rPr>
          <w:rFonts w:eastAsiaTheme="minorEastAsia"/>
          <w:bCs/>
          <w:iCs/>
        </w:rPr>
        <w:t xml:space="preserve"> /4 — ко второму затвору. Этим обеспечивается</w:t>
      </w:r>
      <w:r>
        <w:rPr>
          <w:rFonts w:eastAsiaTheme="minorEastAsia"/>
          <w:bCs/>
          <w:iCs/>
        </w:rPr>
        <w:t xml:space="preserve"> </w:t>
      </w:r>
      <w:r w:rsidRPr="002E4AE9">
        <w:rPr>
          <w:rFonts w:eastAsiaTheme="minorEastAsia"/>
          <w:bCs/>
          <w:iCs/>
        </w:rPr>
        <w:t>хорошая развязка цепей сигнала и гетеродина без громоздких мостов или</w:t>
      </w:r>
      <w:r>
        <w:rPr>
          <w:rFonts w:eastAsiaTheme="minorEastAsia"/>
          <w:bCs/>
          <w:iCs/>
        </w:rPr>
        <w:t xml:space="preserve"> </w:t>
      </w:r>
      <w:r w:rsidRPr="002E4AE9">
        <w:rPr>
          <w:rFonts w:eastAsiaTheme="minorEastAsia"/>
          <w:bCs/>
          <w:iCs/>
        </w:rPr>
        <w:t xml:space="preserve">направленных </w:t>
      </w:r>
      <w:proofErr w:type="spellStart"/>
      <w:r w:rsidRPr="002E4AE9">
        <w:rPr>
          <w:rFonts w:eastAsiaTheme="minorEastAsia"/>
          <w:bCs/>
          <w:iCs/>
        </w:rPr>
        <w:t>ответвителей</w:t>
      </w:r>
      <w:proofErr w:type="spellEnd"/>
      <w:r w:rsidRPr="002E4AE9">
        <w:rPr>
          <w:rFonts w:eastAsiaTheme="minorEastAsia"/>
          <w:bCs/>
          <w:iCs/>
        </w:rPr>
        <w:t xml:space="preserve">. Отрезки </w:t>
      </w:r>
      <w:proofErr w:type="spellStart"/>
      <w:r w:rsidRPr="002E4AE9">
        <w:rPr>
          <w:rFonts w:eastAsiaTheme="minorEastAsia"/>
          <w:bCs/>
          <w:iCs/>
        </w:rPr>
        <w:t>микрополосковых</w:t>
      </w:r>
      <w:proofErr w:type="spellEnd"/>
      <w:r w:rsidRPr="002E4AE9">
        <w:rPr>
          <w:rFonts w:eastAsiaTheme="minorEastAsia"/>
          <w:bCs/>
          <w:iCs/>
        </w:rPr>
        <w:t xml:space="preserve"> линий длиной </w:t>
      </w:r>
      <w:r w:rsidRPr="002E4AE9">
        <w:rPr>
          <w:rFonts w:eastAsiaTheme="minorEastAsia"/>
          <w:bCs/>
          <w:i/>
          <w:iCs/>
        </w:rPr>
        <w:t>l</w:t>
      </w:r>
      <w:r w:rsidRPr="00B779B9">
        <w:rPr>
          <w:rFonts w:eastAsiaTheme="minorEastAsia"/>
          <w:bCs/>
          <w:iCs/>
          <w:vertAlign w:val="subscript"/>
        </w:rPr>
        <w:t>1</w:t>
      </w:r>
      <w:r w:rsidRPr="002E4AE9">
        <w:rPr>
          <w:rFonts w:eastAsiaTheme="minorEastAsia"/>
          <w:bCs/>
          <w:iCs/>
        </w:rPr>
        <w:t xml:space="preserve"> и </w:t>
      </w:r>
      <w:r w:rsidRPr="002E4AE9">
        <w:rPr>
          <w:rFonts w:eastAsiaTheme="minorEastAsia"/>
          <w:bCs/>
          <w:i/>
          <w:iCs/>
        </w:rPr>
        <w:t>l</w:t>
      </w:r>
      <w:r w:rsidRPr="00B779B9">
        <w:rPr>
          <w:rFonts w:eastAsiaTheme="minorEastAsia"/>
          <w:bCs/>
          <w:iCs/>
          <w:vertAlign w:val="subscript"/>
        </w:rPr>
        <w:t>2</w:t>
      </w:r>
      <w:r>
        <w:rPr>
          <w:rFonts w:eastAsiaTheme="minorEastAsia"/>
          <w:bCs/>
          <w:iCs/>
        </w:rPr>
        <w:t xml:space="preserve"> </w:t>
      </w:r>
      <w:r w:rsidRPr="002E4AE9">
        <w:rPr>
          <w:rFonts w:eastAsiaTheme="minorEastAsia"/>
          <w:bCs/>
          <w:iCs/>
        </w:rPr>
        <w:t>являются согласующими цепями между источниками сигналов и гетеродина</w:t>
      </w:r>
      <w:r>
        <w:rPr>
          <w:rFonts w:eastAsiaTheme="minorEastAsia"/>
          <w:bCs/>
          <w:iCs/>
        </w:rPr>
        <w:t xml:space="preserve"> </w:t>
      </w:r>
      <w:r w:rsidRPr="002E4AE9">
        <w:rPr>
          <w:rFonts w:eastAsiaTheme="minorEastAsia"/>
          <w:bCs/>
          <w:iCs/>
        </w:rPr>
        <w:t>и входами транзистора. Исходные смещения на затворы подаются через</w:t>
      </w:r>
      <w:r>
        <w:rPr>
          <w:rFonts w:eastAsiaTheme="minorEastAsia"/>
          <w:bCs/>
          <w:iCs/>
        </w:rPr>
        <w:t xml:space="preserve"> </w:t>
      </w:r>
      <w:r w:rsidRPr="002E4AE9">
        <w:rPr>
          <w:rFonts w:eastAsiaTheme="minorEastAsia"/>
          <w:bCs/>
          <w:iCs/>
        </w:rPr>
        <w:t xml:space="preserve">короткозамкнутые шлейфы длиной </w:t>
      </w:r>
      <w:r w:rsidRPr="002E4AE9">
        <w:rPr>
          <w:rFonts w:eastAsiaTheme="minorEastAsia"/>
          <w:bCs/>
          <w:i/>
          <w:iCs/>
        </w:rPr>
        <w:t>l</w:t>
      </w:r>
      <w:r w:rsidRPr="00B779B9">
        <w:rPr>
          <w:rFonts w:eastAsiaTheme="minorEastAsia"/>
          <w:bCs/>
          <w:iCs/>
          <w:vertAlign w:val="subscript"/>
        </w:rPr>
        <w:t>З1</w:t>
      </w:r>
      <w:r w:rsidRPr="002E4AE9">
        <w:rPr>
          <w:rFonts w:eastAsiaTheme="minorEastAsia"/>
          <w:bCs/>
          <w:iCs/>
        </w:rPr>
        <w:t xml:space="preserve"> = </w:t>
      </w:r>
      <w:proofErr w:type="spellStart"/>
      <w:r w:rsidRPr="002E4AE9">
        <w:rPr>
          <w:rFonts w:eastAsiaTheme="minorEastAsia"/>
          <w:bCs/>
          <w:i/>
          <w:iCs/>
        </w:rPr>
        <w:t>λ</w:t>
      </w:r>
      <w:r w:rsidRPr="00B779B9">
        <w:rPr>
          <w:rFonts w:eastAsiaTheme="minorEastAsia"/>
          <w:bCs/>
          <w:iCs/>
          <w:vertAlign w:val="subscript"/>
        </w:rPr>
        <w:t>с</w:t>
      </w:r>
      <w:proofErr w:type="spellEnd"/>
      <w:r w:rsidRPr="002E4AE9">
        <w:rPr>
          <w:rFonts w:eastAsiaTheme="minorEastAsia"/>
          <w:bCs/>
          <w:iCs/>
        </w:rPr>
        <w:t xml:space="preserve"> / 4 и </w:t>
      </w:r>
      <w:r w:rsidRPr="002E4AE9">
        <w:rPr>
          <w:rFonts w:eastAsiaTheme="minorEastAsia"/>
          <w:bCs/>
          <w:i/>
          <w:iCs/>
        </w:rPr>
        <w:t>l</w:t>
      </w:r>
      <w:r w:rsidRPr="00B779B9">
        <w:rPr>
          <w:rFonts w:eastAsiaTheme="minorEastAsia"/>
          <w:bCs/>
          <w:iCs/>
          <w:vertAlign w:val="subscript"/>
        </w:rPr>
        <w:t>З2</w:t>
      </w:r>
      <w:r w:rsidRPr="002E4AE9">
        <w:rPr>
          <w:rFonts w:eastAsiaTheme="minorEastAsia"/>
          <w:bCs/>
          <w:iCs/>
        </w:rPr>
        <w:t xml:space="preserve"> = </w:t>
      </w:r>
      <w:proofErr w:type="spellStart"/>
      <w:r w:rsidRPr="002E4AE9">
        <w:rPr>
          <w:rFonts w:eastAsiaTheme="minorEastAsia"/>
          <w:bCs/>
          <w:i/>
          <w:iCs/>
        </w:rPr>
        <w:t>λ</w:t>
      </w:r>
      <w:r w:rsidRPr="00B779B9">
        <w:rPr>
          <w:rFonts w:eastAsiaTheme="minorEastAsia"/>
          <w:bCs/>
          <w:iCs/>
          <w:vertAlign w:val="subscript"/>
        </w:rPr>
        <w:t>г</w:t>
      </w:r>
      <w:proofErr w:type="spellEnd"/>
      <w:r w:rsidRPr="002E4AE9">
        <w:rPr>
          <w:rFonts w:eastAsiaTheme="minorEastAsia"/>
          <w:bCs/>
          <w:iCs/>
        </w:rPr>
        <w:t xml:space="preserve"> / 4. Разомкнутый</w:t>
      </w:r>
      <w:r>
        <w:rPr>
          <w:rFonts w:eastAsiaTheme="minorEastAsia"/>
          <w:bCs/>
          <w:iCs/>
        </w:rPr>
        <w:t xml:space="preserve"> </w:t>
      </w:r>
      <w:r w:rsidRPr="002E4AE9">
        <w:rPr>
          <w:rFonts w:eastAsiaTheme="minorEastAsia"/>
          <w:bCs/>
          <w:iCs/>
        </w:rPr>
        <w:t xml:space="preserve">шлейф длиной </w:t>
      </w:r>
      <w:proofErr w:type="spellStart"/>
      <w:r w:rsidRPr="002E4AE9">
        <w:rPr>
          <w:rFonts w:eastAsiaTheme="minorEastAsia"/>
          <w:bCs/>
          <w:i/>
          <w:iCs/>
        </w:rPr>
        <w:t>l</w:t>
      </w:r>
      <w:r w:rsidRPr="00B779B9">
        <w:rPr>
          <w:rFonts w:eastAsiaTheme="minorEastAsia"/>
          <w:bCs/>
          <w:iCs/>
          <w:vertAlign w:val="subscript"/>
        </w:rPr>
        <w:t>З</w:t>
      </w:r>
      <w:proofErr w:type="spellEnd"/>
      <w:r w:rsidRPr="002E4AE9">
        <w:rPr>
          <w:rFonts w:eastAsiaTheme="minorEastAsia"/>
          <w:bCs/>
          <w:iCs/>
        </w:rPr>
        <w:t xml:space="preserve"> = </w:t>
      </w:r>
      <w:proofErr w:type="spellStart"/>
      <w:r w:rsidRPr="002E4AE9">
        <w:rPr>
          <w:rFonts w:eastAsiaTheme="minorEastAsia"/>
          <w:bCs/>
          <w:i/>
          <w:iCs/>
        </w:rPr>
        <w:t>λ</w:t>
      </w:r>
      <w:r w:rsidRPr="00B779B9">
        <w:rPr>
          <w:rFonts w:eastAsiaTheme="minorEastAsia"/>
          <w:bCs/>
          <w:iCs/>
          <w:vertAlign w:val="subscript"/>
        </w:rPr>
        <w:t>г</w:t>
      </w:r>
      <w:proofErr w:type="spellEnd"/>
      <w:r w:rsidRPr="002E4AE9">
        <w:rPr>
          <w:rFonts w:eastAsiaTheme="minorEastAsia"/>
          <w:bCs/>
          <w:iCs/>
        </w:rPr>
        <w:t xml:space="preserve"> / 4обеспечивает короткое замыкание стока для</w:t>
      </w:r>
      <w:r>
        <w:rPr>
          <w:rFonts w:eastAsiaTheme="minorEastAsia"/>
          <w:bCs/>
          <w:iCs/>
        </w:rPr>
        <w:t xml:space="preserve"> </w:t>
      </w:r>
      <w:r w:rsidRPr="002E4AE9">
        <w:rPr>
          <w:rFonts w:eastAsiaTheme="minorEastAsia"/>
          <w:bCs/>
          <w:iCs/>
        </w:rPr>
        <w:t>колебаний гетеродина.</w:t>
      </w:r>
    </w:p>
    <w:p w14:paraId="0B8842DD" w14:textId="7129667C" w:rsidR="002E4AE9" w:rsidRDefault="002E4AE9" w:rsidP="00756255">
      <w:pPr>
        <w:jc w:val="both"/>
        <w:rPr>
          <w:rFonts w:eastAsiaTheme="minorEastAsia"/>
          <w:b/>
          <w:bCs/>
          <w:iCs/>
        </w:rPr>
      </w:pPr>
      <w:r w:rsidRPr="002E4AE9">
        <w:rPr>
          <w:rFonts w:eastAsiaTheme="minorEastAsia"/>
          <w:b/>
          <w:bCs/>
          <w:iCs/>
        </w:rPr>
        <w:t>Балансные транзисторные смесители</w:t>
      </w:r>
      <w:r w:rsidR="00621C70">
        <w:rPr>
          <w:rFonts w:eastAsiaTheme="minorEastAsia"/>
          <w:b/>
          <w:bCs/>
          <w:iCs/>
        </w:rPr>
        <w:t xml:space="preserve"> СВЧ</w:t>
      </w:r>
    </w:p>
    <w:p w14:paraId="14B36658" w14:textId="77777777" w:rsidR="002E4AE9" w:rsidRDefault="002E4AE9" w:rsidP="00756255">
      <w:pPr>
        <w:jc w:val="both"/>
        <w:rPr>
          <w:rFonts w:eastAsiaTheme="minorEastAsia"/>
          <w:bCs/>
          <w:iCs/>
        </w:rPr>
      </w:pPr>
      <w:r w:rsidRPr="002E4AE9">
        <w:rPr>
          <w:rFonts w:eastAsiaTheme="minorEastAsia"/>
          <w:bCs/>
          <w:iCs/>
        </w:rPr>
        <w:t>Для подавления радиопомех, проникающих на вход преобразователя</w:t>
      </w:r>
      <w:r>
        <w:rPr>
          <w:rFonts w:eastAsiaTheme="minorEastAsia"/>
          <w:bCs/>
          <w:iCs/>
        </w:rPr>
        <w:t xml:space="preserve"> </w:t>
      </w:r>
      <w:r w:rsidRPr="002E4AE9">
        <w:rPr>
          <w:rFonts w:eastAsiaTheme="minorEastAsia"/>
          <w:bCs/>
          <w:iCs/>
        </w:rPr>
        <w:t>частоты на частотах побочных каналов приема, помимо фильтровых</w:t>
      </w:r>
      <w:r>
        <w:rPr>
          <w:rFonts w:eastAsiaTheme="minorEastAsia"/>
          <w:bCs/>
          <w:iCs/>
        </w:rPr>
        <w:t xml:space="preserve"> </w:t>
      </w:r>
      <w:r w:rsidRPr="002E4AE9">
        <w:rPr>
          <w:rFonts w:eastAsiaTheme="minorEastAsia"/>
          <w:bCs/>
          <w:iCs/>
        </w:rPr>
        <w:t>способов широко применяются компенсационные способы, используемые в</w:t>
      </w:r>
      <w:r>
        <w:rPr>
          <w:rFonts w:eastAsiaTheme="minorEastAsia"/>
          <w:bCs/>
          <w:iCs/>
        </w:rPr>
        <w:t xml:space="preserve"> </w:t>
      </w:r>
      <w:r w:rsidRPr="002E4AE9">
        <w:rPr>
          <w:rFonts w:eastAsiaTheme="minorEastAsia"/>
          <w:bCs/>
          <w:iCs/>
        </w:rPr>
        <w:t>балансных, кольцевых и двуканальных смесителях.</w:t>
      </w:r>
    </w:p>
    <w:p w14:paraId="7EDC851C" w14:textId="77777777" w:rsidR="002E4AE9" w:rsidRDefault="002E4AE9" w:rsidP="00756255">
      <w:pPr>
        <w:jc w:val="both"/>
        <w:rPr>
          <w:rFonts w:eastAsiaTheme="minorEastAsia"/>
          <w:bCs/>
          <w:iCs/>
        </w:rPr>
      </w:pPr>
      <w:r w:rsidRPr="002E4AE9">
        <w:rPr>
          <w:rFonts w:eastAsiaTheme="minorEastAsia"/>
          <w:bCs/>
          <w:i/>
          <w:iCs/>
        </w:rPr>
        <w:t xml:space="preserve">Балансные транзисторные смесители </w:t>
      </w:r>
      <w:r w:rsidRPr="002E4AE9">
        <w:rPr>
          <w:rFonts w:eastAsiaTheme="minorEastAsia"/>
          <w:bCs/>
          <w:iCs/>
        </w:rPr>
        <w:t>состоят из двух одинаковых</w:t>
      </w:r>
      <w:r>
        <w:rPr>
          <w:rFonts w:eastAsiaTheme="minorEastAsia"/>
          <w:bCs/>
          <w:iCs/>
        </w:rPr>
        <w:t xml:space="preserve"> </w:t>
      </w:r>
      <w:r w:rsidRPr="002E4AE9">
        <w:rPr>
          <w:rFonts w:eastAsiaTheme="minorEastAsia"/>
          <w:bCs/>
          <w:iCs/>
        </w:rPr>
        <w:t>транзисторных каскадов в сочетании с мостовыми устройствами. Причем в</w:t>
      </w:r>
      <w:r>
        <w:rPr>
          <w:rFonts w:eastAsiaTheme="minorEastAsia"/>
          <w:bCs/>
          <w:iCs/>
        </w:rPr>
        <w:t xml:space="preserve"> </w:t>
      </w:r>
      <w:r w:rsidRPr="002E4AE9">
        <w:rPr>
          <w:rFonts w:eastAsiaTheme="minorEastAsia"/>
          <w:bCs/>
          <w:iCs/>
        </w:rPr>
        <w:t>отличие от балансных усилителей в балансных смесителях появляется</w:t>
      </w:r>
      <w:r>
        <w:rPr>
          <w:rFonts w:eastAsiaTheme="minorEastAsia"/>
          <w:bCs/>
          <w:iCs/>
        </w:rPr>
        <w:t xml:space="preserve"> </w:t>
      </w:r>
      <w:r w:rsidRPr="002E4AE9">
        <w:rPr>
          <w:rFonts w:eastAsiaTheme="minorEastAsia"/>
          <w:bCs/>
          <w:iCs/>
        </w:rPr>
        <w:t>дополнительная возможность установления баланса подбором фазы</w:t>
      </w:r>
      <w:r>
        <w:rPr>
          <w:rFonts w:eastAsiaTheme="minorEastAsia"/>
          <w:bCs/>
          <w:iCs/>
        </w:rPr>
        <w:t xml:space="preserve"> </w:t>
      </w:r>
      <w:r w:rsidRPr="002E4AE9">
        <w:rPr>
          <w:rFonts w:eastAsiaTheme="minorEastAsia"/>
          <w:bCs/>
          <w:iCs/>
        </w:rPr>
        <w:t>гетеродина, и поэтому в балансных смесителях находят применение и</w:t>
      </w:r>
      <w:r>
        <w:rPr>
          <w:rFonts w:eastAsiaTheme="minorEastAsia"/>
          <w:bCs/>
          <w:iCs/>
        </w:rPr>
        <w:t xml:space="preserve"> </w:t>
      </w:r>
      <w:r w:rsidRPr="002E4AE9">
        <w:rPr>
          <w:rFonts w:eastAsiaTheme="minorEastAsia"/>
          <w:bCs/>
          <w:iCs/>
        </w:rPr>
        <w:t>синфазные (СМУ), и квадратурные (КМУ), и противофазные (ПМУ)</w:t>
      </w:r>
      <w:r>
        <w:rPr>
          <w:rFonts w:eastAsiaTheme="minorEastAsia"/>
          <w:bCs/>
          <w:iCs/>
        </w:rPr>
        <w:t xml:space="preserve"> </w:t>
      </w:r>
      <w:r w:rsidRPr="002E4AE9">
        <w:rPr>
          <w:rFonts w:eastAsiaTheme="minorEastAsia"/>
          <w:bCs/>
          <w:iCs/>
        </w:rPr>
        <w:t>мостовые устройства.</w:t>
      </w:r>
    </w:p>
    <w:p w14:paraId="42B249A8" w14:textId="6ABB026F" w:rsidR="002E4AE9" w:rsidRDefault="002E4AE9" w:rsidP="00756255">
      <w:pPr>
        <w:jc w:val="both"/>
        <w:rPr>
          <w:rFonts w:eastAsiaTheme="minorEastAsia"/>
          <w:bCs/>
          <w:iCs/>
        </w:rPr>
      </w:pPr>
      <w:r w:rsidRPr="002E4AE9">
        <w:rPr>
          <w:rFonts w:eastAsiaTheme="minorEastAsia"/>
          <w:bCs/>
          <w:iCs/>
        </w:rPr>
        <w:t>На рис</w:t>
      </w:r>
      <w:r>
        <w:rPr>
          <w:rFonts w:eastAsiaTheme="minorEastAsia"/>
          <w:bCs/>
          <w:iCs/>
        </w:rPr>
        <w:t>унке</w:t>
      </w:r>
      <w:r w:rsidRPr="002E4AE9">
        <w:rPr>
          <w:rFonts w:eastAsiaTheme="minorEastAsia"/>
          <w:bCs/>
          <w:iCs/>
        </w:rPr>
        <w:t xml:space="preserve"> приведена схема балансного смесителя на </w:t>
      </w:r>
      <w:proofErr w:type="spellStart"/>
      <w:r w:rsidRPr="002E4AE9">
        <w:rPr>
          <w:rFonts w:eastAsiaTheme="minorEastAsia"/>
          <w:bCs/>
          <w:iCs/>
        </w:rPr>
        <w:t>двухзатворном</w:t>
      </w:r>
      <w:proofErr w:type="spellEnd"/>
      <w:r>
        <w:rPr>
          <w:rFonts w:eastAsiaTheme="minorEastAsia"/>
          <w:bCs/>
          <w:iCs/>
        </w:rPr>
        <w:t xml:space="preserve"> </w:t>
      </w:r>
      <w:r w:rsidRPr="002E4AE9">
        <w:rPr>
          <w:rFonts w:eastAsiaTheme="minorEastAsia"/>
          <w:bCs/>
          <w:iCs/>
        </w:rPr>
        <w:t>полевом транзисторе с использованием противофазного мостового</w:t>
      </w:r>
      <w:r>
        <w:rPr>
          <w:rFonts w:eastAsiaTheme="minorEastAsia"/>
          <w:bCs/>
          <w:iCs/>
        </w:rPr>
        <w:t xml:space="preserve"> </w:t>
      </w:r>
      <w:r w:rsidRPr="002E4AE9">
        <w:rPr>
          <w:rFonts w:eastAsiaTheme="minorEastAsia"/>
          <w:bCs/>
          <w:iCs/>
        </w:rPr>
        <w:t>устройства.</w:t>
      </w:r>
    </w:p>
    <w:p w14:paraId="31826F4B" w14:textId="20794259" w:rsidR="002E4AE9" w:rsidRDefault="00621C70" w:rsidP="002E4AE9">
      <w:pPr>
        <w:jc w:val="center"/>
        <w:rPr>
          <w:rFonts w:eastAsiaTheme="minorEastAsia"/>
          <w:bCs/>
          <w:iCs/>
        </w:rPr>
      </w:pPr>
      <w:r w:rsidRPr="00621C70">
        <w:rPr>
          <w:rFonts w:eastAsiaTheme="minorEastAsia"/>
          <w:bCs/>
          <w:iCs/>
        </w:rPr>
        <w:drawing>
          <wp:inline distT="0" distB="0" distL="0" distR="0" wp14:anchorId="66F323E0" wp14:editId="0ADD619A">
            <wp:extent cx="4368800" cy="1952067"/>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414417" cy="1972450"/>
                    </a:xfrm>
                    <a:prstGeom prst="rect">
                      <a:avLst/>
                    </a:prstGeom>
                  </pic:spPr>
                </pic:pic>
              </a:graphicData>
            </a:graphic>
          </wp:inline>
        </w:drawing>
      </w:r>
    </w:p>
    <w:p w14:paraId="4671D5C8" w14:textId="3383646F" w:rsidR="002E4AE9" w:rsidRDefault="002E4AE9" w:rsidP="002E4AE9">
      <w:pPr>
        <w:jc w:val="center"/>
        <w:rPr>
          <w:rFonts w:eastAsiaTheme="minorEastAsia"/>
          <w:bCs/>
          <w:iCs/>
        </w:rPr>
      </w:pPr>
      <w:r w:rsidRPr="002E4AE9">
        <w:rPr>
          <w:rFonts w:eastAsiaTheme="minorEastAsia"/>
          <w:bCs/>
          <w:iCs/>
        </w:rPr>
        <w:t xml:space="preserve">Схема балансного смесителя на </w:t>
      </w:r>
      <w:proofErr w:type="spellStart"/>
      <w:r w:rsidRPr="002E4AE9">
        <w:rPr>
          <w:rFonts w:eastAsiaTheme="minorEastAsia"/>
          <w:bCs/>
          <w:iCs/>
        </w:rPr>
        <w:t>двухзатворном</w:t>
      </w:r>
      <w:proofErr w:type="spellEnd"/>
      <w:r w:rsidRPr="002E4AE9">
        <w:rPr>
          <w:rFonts w:eastAsiaTheme="minorEastAsia"/>
          <w:bCs/>
          <w:iCs/>
        </w:rPr>
        <w:t xml:space="preserve"> полевом транзисторе</w:t>
      </w:r>
      <w:r>
        <w:rPr>
          <w:rFonts w:eastAsiaTheme="minorEastAsia"/>
          <w:bCs/>
          <w:iCs/>
        </w:rPr>
        <w:t xml:space="preserve"> </w:t>
      </w:r>
      <w:r w:rsidRPr="002E4AE9">
        <w:rPr>
          <w:rFonts w:eastAsiaTheme="minorEastAsia"/>
          <w:bCs/>
          <w:iCs/>
        </w:rPr>
        <w:t>с использованием противофазного мостового устройства</w:t>
      </w:r>
    </w:p>
    <w:p w14:paraId="66B85480" w14:textId="5568CC7C" w:rsidR="002E4AE9" w:rsidRDefault="002E4AE9" w:rsidP="00756255">
      <w:pPr>
        <w:jc w:val="both"/>
        <w:rPr>
          <w:rFonts w:eastAsiaTheme="minorEastAsia"/>
          <w:bCs/>
          <w:iCs/>
        </w:rPr>
      </w:pPr>
      <w:r w:rsidRPr="002E4AE9">
        <w:rPr>
          <w:rFonts w:eastAsiaTheme="minorEastAsia"/>
          <w:bCs/>
          <w:iCs/>
        </w:rPr>
        <w:t>Смесительные транзисторы возбуждаются сигналом противофазно, а</w:t>
      </w:r>
      <w:r>
        <w:rPr>
          <w:rFonts w:eastAsiaTheme="minorEastAsia"/>
          <w:bCs/>
          <w:iCs/>
        </w:rPr>
        <w:t xml:space="preserve"> </w:t>
      </w:r>
      <w:r w:rsidRPr="002E4AE9">
        <w:rPr>
          <w:rFonts w:eastAsiaTheme="minorEastAsia"/>
          <w:bCs/>
          <w:iCs/>
        </w:rPr>
        <w:t>гетеродином - синфазно. Выходные колебания промежуточной частоты на</w:t>
      </w:r>
      <w:r w:rsidR="00B779B9">
        <w:rPr>
          <w:rFonts w:eastAsiaTheme="minorEastAsia"/>
          <w:bCs/>
          <w:iCs/>
        </w:rPr>
        <w:t xml:space="preserve"> </w:t>
      </w:r>
      <w:r w:rsidRPr="002E4AE9">
        <w:rPr>
          <w:rFonts w:eastAsiaTheme="minorEastAsia"/>
          <w:bCs/>
          <w:iCs/>
        </w:rPr>
        <w:t xml:space="preserve">стоках </w:t>
      </w:r>
      <w:proofErr w:type="spellStart"/>
      <w:r w:rsidRPr="002E4AE9">
        <w:rPr>
          <w:rFonts w:eastAsiaTheme="minorEastAsia"/>
          <w:bCs/>
          <w:iCs/>
        </w:rPr>
        <w:t>противофазны</w:t>
      </w:r>
      <w:proofErr w:type="spellEnd"/>
      <w:r w:rsidRPr="002E4AE9">
        <w:rPr>
          <w:rFonts w:eastAsiaTheme="minorEastAsia"/>
          <w:bCs/>
          <w:iCs/>
        </w:rPr>
        <w:t>, поэтому их необходимо суммировать с помощью</w:t>
      </w:r>
      <w:r w:rsidR="00B779B9">
        <w:rPr>
          <w:rFonts w:eastAsiaTheme="minorEastAsia"/>
          <w:bCs/>
          <w:iCs/>
        </w:rPr>
        <w:t xml:space="preserve"> </w:t>
      </w:r>
      <w:r w:rsidRPr="002E4AE9">
        <w:rPr>
          <w:rFonts w:eastAsiaTheme="minorEastAsia"/>
          <w:bCs/>
          <w:iCs/>
        </w:rPr>
        <w:t xml:space="preserve">ПМУ. </w:t>
      </w:r>
      <w:r w:rsidRPr="002E4AE9">
        <w:rPr>
          <w:rFonts w:eastAsiaTheme="minorEastAsia"/>
          <w:bCs/>
          <w:iCs/>
        </w:rPr>
        <w:lastRenderedPageBreak/>
        <w:t>В приведенной схеме ПМУ на выходе выполнено в виде двух</w:t>
      </w:r>
      <w:r w:rsidR="00B779B9">
        <w:rPr>
          <w:rFonts w:eastAsiaTheme="minorEastAsia"/>
          <w:bCs/>
          <w:iCs/>
        </w:rPr>
        <w:t xml:space="preserve"> </w:t>
      </w:r>
      <w:r w:rsidRPr="002E4AE9">
        <w:rPr>
          <w:rFonts w:eastAsiaTheme="minorEastAsia"/>
          <w:bCs/>
          <w:iCs/>
        </w:rPr>
        <w:t>фазовращателей на ± π/2 с общим сдвигом фаз 180° и сумматора.</w:t>
      </w:r>
    </w:p>
    <w:p w14:paraId="3A7BD5BA" w14:textId="77777777" w:rsidR="002E4AE9" w:rsidRDefault="002E4AE9" w:rsidP="00756255">
      <w:pPr>
        <w:jc w:val="both"/>
        <w:rPr>
          <w:rFonts w:eastAsiaTheme="minorEastAsia"/>
          <w:bCs/>
          <w:iCs/>
        </w:rPr>
      </w:pPr>
      <w:r w:rsidRPr="002E4AE9">
        <w:rPr>
          <w:rFonts w:eastAsiaTheme="minorEastAsia"/>
          <w:bCs/>
          <w:iCs/>
        </w:rPr>
        <w:t>В балансных транзисторных смесителях существенно ослабляются</w:t>
      </w:r>
      <w:r>
        <w:rPr>
          <w:rFonts w:eastAsiaTheme="minorEastAsia"/>
          <w:bCs/>
          <w:iCs/>
        </w:rPr>
        <w:t xml:space="preserve"> </w:t>
      </w:r>
      <w:r w:rsidRPr="002E4AE9">
        <w:rPr>
          <w:rFonts w:eastAsiaTheme="minorEastAsia"/>
          <w:bCs/>
          <w:iCs/>
        </w:rPr>
        <w:t>побочные каналы приема с четными гармониками входного сигнала. В</w:t>
      </w:r>
      <w:r>
        <w:rPr>
          <w:rFonts w:eastAsiaTheme="minorEastAsia"/>
          <w:bCs/>
          <w:iCs/>
        </w:rPr>
        <w:t xml:space="preserve"> </w:t>
      </w:r>
      <w:r w:rsidRPr="002E4AE9">
        <w:rPr>
          <w:rFonts w:eastAsiaTheme="minorEastAsia"/>
          <w:bCs/>
          <w:iCs/>
        </w:rPr>
        <w:t>частности, подавлены каналы полузеркальной частоты. Как и балансные</w:t>
      </w:r>
      <w:r>
        <w:rPr>
          <w:rFonts w:eastAsiaTheme="minorEastAsia"/>
          <w:bCs/>
          <w:iCs/>
        </w:rPr>
        <w:t xml:space="preserve"> </w:t>
      </w:r>
      <w:r w:rsidRPr="002E4AE9">
        <w:rPr>
          <w:rFonts w:eastAsiaTheme="minorEastAsia"/>
          <w:bCs/>
          <w:iCs/>
        </w:rPr>
        <w:t>усилители, балансные транзисторные смесители обладают большим</w:t>
      </w:r>
      <w:r>
        <w:rPr>
          <w:rFonts w:eastAsiaTheme="minorEastAsia"/>
          <w:bCs/>
          <w:iCs/>
        </w:rPr>
        <w:t xml:space="preserve"> </w:t>
      </w:r>
      <w:r w:rsidRPr="002E4AE9">
        <w:rPr>
          <w:rFonts w:eastAsiaTheme="minorEastAsia"/>
          <w:bCs/>
          <w:iCs/>
        </w:rPr>
        <w:t>динамическим диапазоном и лучшим коэффициентом стоячей волны по</w:t>
      </w:r>
      <w:r>
        <w:rPr>
          <w:rFonts w:eastAsiaTheme="minorEastAsia"/>
          <w:bCs/>
          <w:iCs/>
        </w:rPr>
        <w:t xml:space="preserve"> </w:t>
      </w:r>
      <w:r w:rsidRPr="002E4AE9">
        <w:rPr>
          <w:rFonts w:eastAsiaTheme="minorEastAsia"/>
          <w:bCs/>
          <w:iCs/>
        </w:rPr>
        <w:t xml:space="preserve">сравнению с </w:t>
      </w:r>
      <w:proofErr w:type="spellStart"/>
      <w:r w:rsidRPr="002E4AE9">
        <w:rPr>
          <w:rFonts w:eastAsiaTheme="minorEastAsia"/>
          <w:bCs/>
          <w:iCs/>
        </w:rPr>
        <w:t>однотранзисторными</w:t>
      </w:r>
      <w:proofErr w:type="spellEnd"/>
      <w:r w:rsidRPr="002E4AE9">
        <w:rPr>
          <w:rFonts w:eastAsiaTheme="minorEastAsia"/>
          <w:bCs/>
          <w:iCs/>
        </w:rPr>
        <w:t xml:space="preserve"> смесителями.</w:t>
      </w:r>
    </w:p>
    <w:p w14:paraId="7FD3FA9A" w14:textId="7B2B6901" w:rsidR="002E4AE9" w:rsidRDefault="002E4AE9" w:rsidP="00756255">
      <w:pPr>
        <w:jc w:val="both"/>
        <w:rPr>
          <w:rFonts w:eastAsiaTheme="minorEastAsia"/>
          <w:bCs/>
          <w:iCs/>
        </w:rPr>
      </w:pPr>
      <w:r w:rsidRPr="002E4AE9">
        <w:rPr>
          <w:rFonts w:eastAsiaTheme="minorEastAsia"/>
          <w:bCs/>
          <w:iCs/>
        </w:rPr>
        <w:t>Кольцевые транзисторные смесители строятся на основе двух</w:t>
      </w:r>
      <w:r>
        <w:rPr>
          <w:rFonts w:eastAsiaTheme="minorEastAsia"/>
          <w:bCs/>
          <w:iCs/>
        </w:rPr>
        <w:t xml:space="preserve"> </w:t>
      </w:r>
      <w:r w:rsidRPr="002E4AE9">
        <w:rPr>
          <w:rFonts w:eastAsiaTheme="minorEastAsia"/>
          <w:bCs/>
          <w:iCs/>
        </w:rPr>
        <w:t>балансных смесителей. В них подавляются побочные каналы приема с</w:t>
      </w:r>
      <w:r>
        <w:rPr>
          <w:rFonts w:eastAsiaTheme="minorEastAsia"/>
          <w:bCs/>
          <w:iCs/>
        </w:rPr>
        <w:t xml:space="preserve"> </w:t>
      </w:r>
      <w:r w:rsidRPr="002E4AE9">
        <w:rPr>
          <w:rFonts w:eastAsiaTheme="minorEastAsia"/>
          <w:bCs/>
          <w:iCs/>
        </w:rPr>
        <w:t>четными гармониками и сигнала, и гетеродина. По сравнению с балансными</w:t>
      </w:r>
      <w:r>
        <w:rPr>
          <w:rFonts w:eastAsiaTheme="minorEastAsia"/>
          <w:bCs/>
          <w:iCs/>
        </w:rPr>
        <w:t xml:space="preserve"> </w:t>
      </w:r>
      <w:r w:rsidRPr="002E4AE9">
        <w:rPr>
          <w:rFonts w:eastAsiaTheme="minorEastAsia"/>
          <w:bCs/>
          <w:iCs/>
        </w:rPr>
        <w:t>смесителями они обладают лучшими характеристиками по мощности</w:t>
      </w:r>
      <w:r>
        <w:rPr>
          <w:rFonts w:eastAsiaTheme="minorEastAsia"/>
          <w:bCs/>
          <w:iCs/>
        </w:rPr>
        <w:t xml:space="preserve"> </w:t>
      </w:r>
      <w:r w:rsidRPr="002E4AE9">
        <w:rPr>
          <w:rFonts w:eastAsiaTheme="minorEastAsia"/>
          <w:bCs/>
          <w:iCs/>
        </w:rPr>
        <w:t>насыщения и интермодуляционным искажениям, появляющимся при</w:t>
      </w:r>
      <w:r>
        <w:rPr>
          <w:rFonts w:eastAsiaTheme="minorEastAsia"/>
          <w:bCs/>
          <w:iCs/>
        </w:rPr>
        <w:t xml:space="preserve"> </w:t>
      </w:r>
      <w:r w:rsidRPr="002E4AE9">
        <w:rPr>
          <w:rFonts w:eastAsiaTheme="minorEastAsia"/>
          <w:bCs/>
          <w:iCs/>
        </w:rPr>
        <w:t>воздействии нескольких высокочастотных помех</w:t>
      </w:r>
      <w:r>
        <w:rPr>
          <w:rFonts w:eastAsiaTheme="minorEastAsia"/>
          <w:bCs/>
          <w:iCs/>
        </w:rPr>
        <w:t>.</w:t>
      </w:r>
    </w:p>
    <w:p w14:paraId="41A5651C" w14:textId="36245EE4" w:rsidR="002E4AE9" w:rsidRDefault="00826567" w:rsidP="00621C70">
      <w:pPr>
        <w:jc w:val="center"/>
        <w:rPr>
          <w:rFonts w:eastAsiaTheme="minorEastAsia"/>
          <w:bCs/>
          <w:iCs/>
        </w:rPr>
      </w:pPr>
      <w:r>
        <w:rPr>
          <w:rFonts w:ascii="Calibri" w:hAnsi="Calibri" w:cs="Calibri"/>
          <w:noProof/>
          <w:lang w:eastAsia="ru-RU"/>
        </w:rPr>
        <w:drawing>
          <wp:inline distT="0" distB="0" distL="0" distR="0" wp14:anchorId="5679E42E" wp14:editId="0A067E35">
            <wp:extent cx="3314700" cy="24765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14700" cy="2476500"/>
                    </a:xfrm>
                    <a:prstGeom prst="rect">
                      <a:avLst/>
                    </a:prstGeom>
                    <a:noFill/>
                    <a:ln>
                      <a:noFill/>
                    </a:ln>
                  </pic:spPr>
                </pic:pic>
              </a:graphicData>
            </a:graphic>
          </wp:inline>
        </w:drawing>
      </w:r>
    </w:p>
    <w:p w14:paraId="2EFEBF41" w14:textId="77777777" w:rsidR="00621C70" w:rsidRDefault="00621C70" w:rsidP="00621C70">
      <w:pPr>
        <w:jc w:val="both"/>
        <w:rPr>
          <w:rFonts w:eastAsiaTheme="minorEastAsia"/>
          <w:b/>
          <w:bCs/>
          <w:iCs/>
        </w:rPr>
      </w:pPr>
    </w:p>
    <w:p w14:paraId="4EF2B280" w14:textId="38B91245" w:rsidR="00621C70" w:rsidRPr="00621C70" w:rsidRDefault="00621C70" w:rsidP="00621C70">
      <w:pPr>
        <w:jc w:val="both"/>
        <w:rPr>
          <w:rFonts w:eastAsiaTheme="minorEastAsia"/>
          <w:bCs/>
          <w:iCs/>
        </w:rPr>
      </w:pPr>
      <w:r w:rsidRPr="00621C70">
        <w:rPr>
          <w:rFonts w:eastAsiaTheme="minorEastAsia"/>
          <w:b/>
          <w:bCs/>
          <w:iCs/>
        </w:rPr>
        <w:t>Смесители на</w:t>
      </w:r>
      <w:r>
        <w:rPr>
          <w:rFonts w:eastAsiaTheme="minorEastAsia"/>
          <w:b/>
          <w:bCs/>
          <w:iCs/>
        </w:rPr>
        <w:t xml:space="preserve"> биполярных</w:t>
      </w:r>
      <w:r w:rsidRPr="00621C70">
        <w:rPr>
          <w:rFonts w:eastAsiaTheme="minorEastAsia"/>
          <w:b/>
          <w:bCs/>
          <w:iCs/>
        </w:rPr>
        <w:t xml:space="preserve"> транзисторах</w:t>
      </w:r>
    </w:p>
    <w:p w14:paraId="4FB6BC9B" w14:textId="77777777" w:rsidR="00621C70" w:rsidRPr="00621C70" w:rsidRDefault="00621C70" w:rsidP="00621C70">
      <w:pPr>
        <w:jc w:val="both"/>
        <w:rPr>
          <w:rFonts w:eastAsiaTheme="minorEastAsia"/>
          <w:bCs/>
          <w:iCs/>
        </w:rPr>
      </w:pPr>
      <w:r w:rsidRPr="00621C70">
        <w:rPr>
          <w:rFonts w:eastAsiaTheme="minorEastAsia"/>
          <w:bCs/>
          <w:iCs/>
        </w:rPr>
        <w:t>Смесители частоты на транзисторах предоставляют большие возможности по построению принципиальных схем в сравнении с диодными преобразователями частоты. Однако наилучшими характеристиками, так же как и в случае диодных смесителей частот, обладают кольцевые преобразователи частоты. Так как схема кольцевого смесителя частот получается соединением двух балансных преобразователей частоты, то сначала рассмотрим принципиальную схему транзисторного балансного смесителя. Его схема приведена на рисунке 1.</w:t>
      </w:r>
    </w:p>
    <w:p w14:paraId="306E5390" w14:textId="77777777" w:rsidR="00621C70" w:rsidRPr="00621C70" w:rsidRDefault="00621C70" w:rsidP="00621C70">
      <w:pPr>
        <w:jc w:val="center"/>
        <w:rPr>
          <w:rFonts w:eastAsiaTheme="minorEastAsia"/>
          <w:bCs/>
          <w:iCs/>
        </w:rPr>
      </w:pPr>
      <w:r w:rsidRPr="00621C70">
        <w:rPr>
          <w:rFonts w:eastAsiaTheme="minorEastAsia"/>
          <w:bCs/>
          <w:iCs/>
        </w:rPr>
        <w:lastRenderedPageBreak/>
        <w:drawing>
          <wp:inline distT="0" distB="0" distL="0" distR="0" wp14:anchorId="4415C858" wp14:editId="12B3C24C">
            <wp:extent cx="3711915" cy="2096807"/>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84087" name=""/>
                    <pic:cNvPicPr>
                      <a:picLocks noChangeAspect="1"/>
                    </pic:cNvPicPr>
                  </pic:nvPicPr>
                  <pic:blipFill rotWithShape="1">
                    <a:blip r:embed="rId41"/>
                    <a:stretch/>
                  </pic:blipFill>
                  <pic:spPr bwMode="auto">
                    <a:xfrm>
                      <a:off x="0" y="0"/>
                      <a:ext cx="3711914" cy="2096806"/>
                    </a:xfrm>
                    <a:prstGeom prst="rect">
                      <a:avLst/>
                    </a:prstGeom>
                  </pic:spPr>
                </pic:pic>
              </a:graphicData>
            </a:graphic>
          </wp:inline>
        </w:drawing>
      </w:r>
    </w:p>
    <w:p w14:paraId="13887935" w14:textId="77777777" w:rsidR="00621C70" w:rsidRPr="00621C70" w:rsidRDefault="00621C70" w:rsidP="00621C70">
      <w:pPr>
        <w:jc w:val="both"/>
        <w:rPr>
          <w:rFonts w:eastAsiaTheme="minorEastAsia"/>
          <w:bCs/>
          <w:iCs/>
        </w:rPr>
      </w:pPr>
      <w:r w:rsidRPr="00621C70">
        <w:rPr>
          <w:rFonts w:eastAsiaTheme="minorEastAsia"/>
          <w:bCs/>
          <w:iCs/>
        </w:rPr>
        <w:t>В схеме, приведенной на рисунке 1, токи частоты принимаемого сигнала, протекающие через транзисторы VT1 и VT3, создают на выходе синфазное напряжение, которое компенсируется на входе следующего каскада (или входе полосового фильтра промежуточной частоты). Сигнал гетеродина в этой схеме беспрепятственно проходит на выход преобразователя, но компенсируется при этом на коллекторе транзистора VT2, поэтому значительно ослабляется на входе радиочастоты данного преобразователя.</w:t>
      </w:r>
    </w:p>
    <w:p w14:paraId="759E9B13" w14:textId="77777777" w:rsidR="00621C70" w:rsidRPr="00621C70" w:rsidRDefault="00621C70" w:rsidP="00621C70">
      <w:pPr>
        <w:jc w:val="both"/>
        <w:rPr>
          <w:rFonts w:eastAsiaTheme="minorEastAsia"/>
          <w:bCs/>
          <w:iCs/>
        </w:rPr>
      </w:pPr>
    </w:p>
    <w:p w14:paraId="60B02A47" w14:textId="77777777" w:rsidR="00621C70" w:rsidRPr="00621C70" w:rsidRDefault="00621C70" w:rsidP="00621C70">
      <w:pPr>
        <w:jc w:val="both"/>
        <w:rPr>
          <w:rFonts w:eastAsiaTheme="minorEastAsia"/>
          <w:bCs/>
          <w:iCs/>
        </w:rPr>
      </w:pPr>
      <w:r w:rsidRPr="00621C70">
        <w:rPr>
          <w:rFonts w:eastAsiaTheme="minorEastAsia"/>
          <w:bCs/>
          <w:iCs/>
        </w:rPr>
        <w:t>Для подавления сигнала гетеродина на выходе преобразователя частоты применяется второй балансный смеситель. Если на его входы сигнал гетеродина будет подаваться в противофазе по отношению к первому балансному смесителю, то при параллельном соединении выходов балансных смесителей сигнал гетеродина в выходном спектре преобразователя будет подавлен. В результате схема двойного балансного транзисторного преобразователя частоты будет работать подобно умножителю сигналов. Схема транзисторного кольцевого смесителя частот (ячейка Гильберта) приведена на рисунке 2.</w:t>
      </w:r>
    </w:p>
    <w:p w14:paraId="6152C1BA" w14:textId="77777777" w:rsidR="00621C70" w:rsidRPr="00621C70" w:rsidRDefault="00621C70" w:rsidP="00621C70">
      <w:pPr>
        <w:jc w:val="center"/>
        <w:rPr>
          <w:rFonts w:eastAsiaTheme="minorEastAsia"/>
          <w:bCs/>
          <w:iCs/>
        </w:rPr>
      </w:pPr>
      <w:r w:rsidRPr="00621C70">
        <w:rPr>
          <w:rFonts w:eastAsiaTheme="minorEastAsia"/>
          <w:bCs/>
          <w:iCs/>
        </w:rPr>
        <w:drawing>
          <wp:inline distT="0" distB="0" distL="0" distR="0" wp14:anchorId="1531876C" wp14:editId="2824FB59">
            <wp:extent cx="3088935" cy="193340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1995" name=""/>
                    <pic:cNvPicPr>
                      <a:picLocks noChangeAspect="1"/>
                    </pic:cNvPicPr>
                  </pic:nvPicPr>
                  <pic:blipFill rotWithShape="1">
                    <a:blip r:embed="rId42"/>
                    <a:stretch/>
                  </pic:blipFill>
                  <pic:spPr bwMode="auto">
                    <a:xfrm>
                      <a:off x="0" y="0"/>
                      <a:ext cx="3088935" cy="1933402"/>
                    </a:xfrm>
                    <a:prstGeom prst="rect">
                      <a:avLst/>
                    </a:prstGeom>
                  </pic:spPr>
                </pic:pic>
              </a:graphicData>
            </a:graphic>
          </wp:inline>
        </w:drawing>
      </w:r>
    </w:p>
    <w:p w14:paraId="3EDEF7E7" w14:textId="77777777" w:rsidR="00621C70" w:rsidRPr="00621C70" w:rsidRDefault="00621C70" w:rsidP="00621C70">
      <w:pPr>
        <w:jc w:val="both"/>
        <w:rPr>
          <w:rFonts w:eastAsiaTheme="minorEastAsia"/>
          <w:bCs/>
          <w:iCs/>
        </w:rPr>
      </w:pPr>
      <w:r w:rsidRPr="00621C70">
        <w:rPr>
          <w:rFonts w:eastAsiaTheme="minorEastAsia"/>
          <w:bCs/>
          <w:iCs/>
        </w:rPr>
        <w:t xml:space="preserve">В данной схеме первый балансный смеситель собран на транзисторах VT1 … VT3, второй балансный смеситель собран на транзисторах VT4 … VT6. Для того, чтобы ток промежуточной частоты суммировался на нагрузке, </w:t>
      </w:r>
      <w:r w:rsidRPr="00621C70">
        <w:rPr>
          <w:rFonts w:eastAsiaTheme="minorEastAsia"/>
          <w:bCs/>
          <w:iCs/>
        </w:rPr>
        <w:lastRenderedPageBreak/>
        <w:t>напряжение на входы радиочастоты балансных преобразователей подается в противофазе.</w:t>
      </w:r>
    </w:p>
    <w:p w14:paraId="0AD93203" w14:textId="77777777" w:rsidR="00621C70" w:rsidRPr="00621C70" w:rsidRDefault="00621C70" w:rsidP="00621C70">
      <w:pPr>
        <w:jc w:val="both"/>
        <w:rPr>
          <w:rFonts w:eastAsiaTheme="minorEastAsia"/>
          <w:bCs/>
          <w:iCs/>
        </w:rPr>
      </w:pPr>
    </w:p>
    <w:p w14:paraId="49604F71" w14:textId="77777777" w:rsidR="00621C70" w:rsidRPr="00621C70" w:rsidRDefault="00621C70" w:rsidP="00621C70">
      <w:pPr>
        <w:jc w:val="both"/>
        <w:rPr>
          <w:rFonts w:eastAsiaTheme="minorEastAsia"/>
          <w:bCs/>
          <w:iCs/>
        </w:rPr>
      </w:pPr>
      <w:r w:rsidRPr="00621C70">
        <w:rPr>
          <w:rFonts w:eastAsiaTheme="minorEastAsia"/>
          <w:bCs/>
          <w:iCs/>
        </w:rPr>
        <w:t>Тем не менее, отличие вольтамперной характеристики транзисторов от квадратичного закона приводит к нелинейным искажениям принимаемого сигнала, поэтому в ряде случаев транзисторы в кольцевом смесителе применяются в ключевом режиме работы. При таком режиме работы транзистора он находится либо в закрытом состоянии, либо в открытом. В любом из этих режимов транзистор можно считать омическим сопротивлением.</w:t>
      </w:r>
    </w:p>
    <w:p w14:paraId="0ED47E4A" w14:textId="77777777" w:rsidR="00621C70" w:rsidRPr="00621C70" w:rsidRDefault="00621C70" w:rsidP="00621C70">
      <w:pPr>
        <w:jc w:val="both"/>
        <w:rPr>
          <w:rFonts w:eastAsiaTheme="minorEastAsia"/>
          <w:bCs/>
          <w:iCs/>
        </w:rPr>
      </w:pPr>
    </w:p>
    <w:p w14:paraId="08FDA75D" w14:textId="77777777" w:rsidR="00621C70" w:rsidRPr="00621C70" w:rsidRDefault="00621C70" w:rsidP="00621C70">
      <w:pPr>
        <w:jc w:val="both"/>
        <w:rPr>
          <w:rFonts w:eastAsiaTheme="minorEastAsia"/>
          <w:bCs/>
          <w:iCs/>
        </w:rPr>
      </w:pPr>
      <w:r w:rsidRPr="00621C70">
        <w:rPr>
          <w:rFonts w:eastAsiaTheme="minorEastAsia"/>
          <w:bCs/>
          <w:iCs/>
        </w:rPr>
        <w:t>То, что в ключевом режиме работы транзистора, форма сигнала гетеродина становится прямоугольной, должно быть учтено при выборе частот гетеродинов и полосы частот сигнала, поступающего на вход подобного преобразователя частоты. Схема кольцевого транзисторного смесителя, работающего в ключевом режиме, приведена на рисунке 3.</w:t>
      </w:r>
    </w:p>
    <w:p w14:paraId="060A6365" w14:textId="77777777" w:rsidR="00621C70" w:rsidRPr="00621C70" w:rsidRDefault="00621C70" w:rsidP="00621C70">
      <w:pPr>
        <w:jc w:val="center"/>
        <w:rPr>
          <w:rFonts w:eastAsiaTheme="minorEastAsia"/>
          <w:bCs/>
          <w:iCs/>
        </w:rPr>
      </w:pPr>
      <w:r w:rsidRPr="00621C70">
        <w:rPr>
          <w:rFonts w:eastAsiaTheme="minorEastAsia"/>
          <w:bCs/>
          <w:iCs/>
        </w:rPr>
        <w:drawing>
          <wp:inline distT="0" distB="0" distL="0" distR="0" wp14:anchorId="2DCB5941" wp14:editId="6D2BD6DF">
            <wp:extent cx="3298485" cy="1992333"/>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72334" name=""/>
                    <pic:cNvPicPr>
                      <a:picLocks noChangeAspect="1"/>
                    </pic:cNvPicPr>
                  </pic:nvPicPr>
                  <pic:blipFill rotWithShape="1">
                    <a:blip r:embed="rId43"/>
                    <a:stretch/>
                  </pic:blipFill>
                  <pic:spPr bwMode="auto">
                    <a:xfrm>
                      <a:off x="0" y="0"/>
                      <a:ext cx="3298484" cy="1992332"/>
                    </a:xfrm>
                    <a:prstGeom prst="rect">
                      <a:avLst/>
                    </a:prstGeom>
                  </pic:spPr>
                </pic:pic>
              </a:graphicData>
            </a:graphic>
          </wp:inline>
        </w:drawing>
      </w:r>
    </w:p>
    <w:p w14:paraId="5793CD8A" w14:textId="77777777" w:rsidR="00621C70" w:rsidRPr="00621C70" w:rsidRDefault="00621C70" w:rsidP="00621C70">
      <w:pPr>
        <w:jc w:val="both"/>
        <w:rPr>
          <w:rFonts w:eastAsiaTheme="minorEastAsia"/>
          <w:bCs/>
          <w:iCs/>
        </w:rPr>
      </w:pPr>
      <w:r w:rsidRPr="00621C70">
        <w:rPr>
          <w:rFonts w:eastAsiaTheme="minorEastAsia"/>
          <w:bCs/>
          <w:iCs/>
        </w:rPr>
        <w:t xml:space="preserve">Так как колебание гетеродина формируется цифровой схемой, то возможно получить напряжение только с двумя уровнями. Как это уже обсуждалось выше, такая форма гетеродинного напряжения позволяет реализовать </w:t>
      </w:r>
      <w:proofErr w:type="spellStart"/>
      <w:r w:rsidRPr="00621C70">
        <w:rPr>
          <w:rFonts w:eastAsiaTheme="minorEastAsia"/>
          <w:bCs/>
          <w:iCs/>
        </w:rPr>
        <w:t>высоколинейные</w:t>
      </w:r>
      <w:proofErr w:type="spellEnd"/>
      <w:r w:rsidRPr="00621C70">
        <w:rPr>
          <w:rFonts w:eastAsiaTheme="minorEastAsia"/>
          <w:bCs/>
          <w:iCs/>
        </w:rPr>
        <w:t xml:space="preserve"> преобразователи частоты.</w:t>
      </w:r>
    </w:p>
    <w:p w14:paraId="5C411BA5" w14:textId="77777777" w:rsidR="00621C70" w:rsidRPr="00621C70" w:rsidRDefault="00621C70" w:rsidP="00621C70">
      <w:pPr>
        <w:jc w:val="both"/>
        <w:rPr>
          <w:rFonts w:eastAsiaTheme="minorEastAsia"/>
          <w:bCs/>
          <w:iCs/>
        </w:rPr>
      </w:pPr>
    </w:p>
    <w:p w14:paraId="48CE7417" w14:textId="77777777" w:rsidR="00621C70" w:rsidRPr="00621C70" w:rsidRDefault="00621C70" w:rsidP="00621C70">
      <w:pPr>
        <w:jc w:val="both"/>
        <w:rPr>
          <w:rFonts w:eastAsiaTheme="minorEastAsia"/>
          <w:bCs/>
          <w:iCs/>
        </w:rPr>
      </w:pPr>
      <w:r w:rsidRPr="00621C70">
        <w:rPr>
          <w:rFonts w:eastAsiaTheme="minorEastAsia"/>
          <w:bCs/>
          <w:iCs/>
        </w:rPr>
        <w:t>В схеме кольцевого смесителя важно, чтобы скважность сигнала гетеродина была равна 2, поэтому в микросхему включен счетный триггер D1, обеспечивающий на своем выходе меандр с очень высокой точностью. Одновременно этот триггер понижает частоту сигнала гетеродина в два раза. Данное обстоятельство следует учитывать при проектировании радиоприемного устройства.</w:t>
      </w:r>
    </w:p>
    <w:p w14:paraId="33486674" w14:textId="77777777" w:rsidR="00621C70" w:rsidRPr="00621C70" w:rsidRDefault="00621C70" w:rsidP="00621C70">
      <w:pPr>
        <w:jc w:val="both"/>
        <w:rPr>
          <w:rFonts w:eastAsiaTheme="minorEastAsia"/>
          <w:bCs/>
          <w:iCs/>
        </w:rPr>
      </w:pPr>
    </w:p>
    <w:p w14:paraId="7B8F50A5" w14:textId="6FAE4DF7" w:rsidR="00621C70" w:rsidRPr="00621C70" w:rsidRDefault="00621C70" w:rsidP="00621C70">
      <w:pPr>
        <w:jc w:val="both"/>
        <w:rPr>
          <w:rFonts w:eastAsiaTheme="minorEastAsia"/>
          <w:bCs/>
          <w:iCs/>
        </w:rPr>
      </w:pPr>
      <w:r>
        <w:rPr>
          <w:rFonts w:eastAsiaTheme="minorEastAsia"/>
          <w:bCs/>
          <w:iCs/>
        </w:rPr>
        <w:lastRenderedPageBreak/>
        <w:t>К</w:t>
      </w:r>
      <w:r w:rsidRPr="00621C70">
        <w:rPr>
          <w:rFonts w:eastAsiaTheme="minorEastAsia"/>
          <w:bCs/>
          <w:iCs/>
        </w:rPr>
        <w:t xml:space="preserve"> настоящему времени производится достаточно большой ассортимент интегральных микросхем смесителей, работающих по данному принципу. Применение интегральной технологии позволяет обеспечить идентичность параметров транзисторов кольцевого смесителя и тем самым подавление сигналов гетеродина и сигнала в выходной цепи. Задача разработчика радиоприемного устройства в большинстве случаев сводится к выбору микросхемы с заданными параметрами. В качестве примера подобного смесителя можно привести микросхему AD8344.</w:t>
      </w:r>
    </w:p>
    <w:p w14:paraId="5C4DA858" w14:textId="77777777" w:rsidR="00621C70" w:rsidRDefault="00621C70" w:rsidP="00756255">
      <w:pPr>
        <w:jc w:val="both"/>
        <w:rPr>
          <w:rFonts w:eastAsiaTheme="minorEastAsia"/>
          <w:bCs/>
          <w:iCs/>
        </w:rPr>
      </w:pPr>
      <w:bookmarkStart w:id="0" w:name="_GoBack"/>
      <w:bookmarkEnd w:id="0"/>
    </w:p>
    <w:sectPr w:rsidR="00621C70">
      <w:headerReference w:type="even" r:id="rId44"/>
      <w:headerReference w:type="default" r:id="rId45"/>
      <w:footerReference w:type="even" r:id="rId46"/>
      <w:footerReference w:type="default" r:id="rId47"/>
      <w:headerReference w:type="first" r:id="rId48"/>
      <w:footerReference w:type="first" r:id="rId4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B755AC" w14:textId="77777777" w:rsidR="00A45DC2" w:rsidRDefault="00A45DC2" w:rsidP="00A45DC2">
      <w:pPr>
        <w:spacing w:after="0" w:line="240" w:lineRule="auto"/>
      </w:pPr>
      <w:r>
        <w:separator/>
      </w:r>
    </w:p>
  </w:endnote>
  <w:endnote w:type="continuationSeparator" w:id="0">
    <w:p w14:paraId="503049D3" w14:textId="77777777" w:rsidR="00A45DC2" w:rsidRDefault="00A45DC2" w:rsidP="00A45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CC"/>
    <w:family w:val="roman"/>
    <w:pitch w:val="variable"/>
    <w:sig w:usb0="E00002FF" w:usb1="420024FF" w:usb2="00000000" w:usb3="00000000" w:csb0="000001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ED386D" w14:textId="77777777" w:rsidR="00A45DC2" w:rsidRDefault="00A45DC2">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A8C6B5E" w14:textId="77777777" w:rsidR="00A45DC2" w:rsidRDefault="00A45DC2">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34C1FE4" w14:textId="77777777" w:rsidR="00A45DC2" w:rsidRDefault="00A45DC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3EEB876" w14:textId="77777777" w:rsidR="00A45DC2" w:rsidRDefault="00A45DC2" w:rsidP="00A45DC2">
      <w:pPr>
        <w:spacing w:after="0" w:line="240" w:lineRule="auto"/>
      </w:pPr>
      <w:r>
        <w:separator/>
      </w:r>
    </w:p>
  </w:footnote>
  <w:footnote w:type="continuationSeparator" w:id="0">
    <w:p w14:paraId="045005FF" w14:textId="77777777" w:rsidR="00A45DC2" w:rsidRDefault="00A45DC2" w:rsidP="00A45D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2A16D0" w14:textId="77777777" w:rsidR="00A45DC2" w:rsidRDefault="00A45DC2">
    <w:pPr>
      <w:pStyle w:val="a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91CA12" w14:textId="77777777" w:rsidR="00A45DC2" w:rsidRDefault="00A45DC2">
    <w:pPr>
      <w:pStyle w:val="a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3C598B" w14:textId="77777777" w:rsidR="00A45DC2" w:rsidRDefault="00A45DC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05D3B"/>
    <w:multiLevelType w:val="hybridMultilevel"/>
    <w:tmpl w:val="AFB678B4"/>
    <w:lvl w:ilvl="0" w:tplc="EE48E784">
      <w:start w:val="1"/>
      <w:numFmt w:val="bullet"/>
      <w:lvlText w:val="-"/>
      <w:lvlJc w:val="left"/>
      <w:pPr>
        <w:tabs>
          <w:tab w:val="num" w:pos="720"/>
        </w:tabs>
        <w:ind w:left="720" w:hanging="360"/>
      </w:pPr>
      <w:rPr>
        <w:rFonts w:ascii="Times New Roman" w:hAnsi="Times New Roman" w:hint="default"/>
      </w:rPr>
    </w:lvl>
    <w:lvl w:ilvl="1" w:tplc="6F2C5810" w:tentative="1">
      <w:start w:val="1"/>
      <w:numFmt w:val="bullet"/>
      <w:lvlText w:val="-"/>
      <w:lvlJc w:val="left"/>
      <w:pPr>
        <w:tabs>
          <w:tab w:val="num" w:pos="1440"/>
        </w:tabs>
        <w:ind w:left="1440" w:hanging="360"/>
      </w:pPr>
      <w:rPr>
        <w:rFonts w:ascii="Times New Roman" w:hAnsi="Times New Roman" w:hint="default"/>
      </w:rPr>
    </w:lvl>
    <w:lvl w:ilvl="2" w:tplc="F11A03A6" w:tentative="1">
      <w:start w:val="1"/>
      <w:numFmt w:val="bullet"/>
      <w:lvlText w:val="-"/>
      <w:lvlJc w:val="left"/>
      <w:pPr>
        <w:tabs>
          <w:tab w:val="num" w:pos="2160"/>
        </w:tabs>
        <w:ind w:left="2160" w:hanging="360"/>
      </w:pPr>
      <w:rPr>
        <w:rFonts w:ascii="Times New Roman" w:hAnsi="Times New Roman" w:hint="default"/>
      </w:rPr>
    </w:lvl>
    <w:lvl w:ilvl="3" w:tplc="2EA86620" w:tentative="1">
      <w:start w:val="1"/>
      <w:numFmt w:val="bullet"/>
      <w:lvlText w:val="-"/>
      <w:lvlJc w:val="left"/>
      <w:pPr>
        <w:tabs>
          <w:tab w:val="num" w:pos="2880"/>
        </w:tabs>
        <w:ind w:left="2880" w:hanging="360"/>
      </w:pPr>
      <w:rPr>
        <w:rFonts w:ascii="Times New Roman" w:hAnsi="Times New Roman" w:hint="default"/>
      </w:rPr>
    </w:lvl>
    <w:lvl w:ilvl="4" w:tplc="33E8ADDE" w:tentative="1">
      <w:start w:val="1"/>
      <w:numFmt w:val="bullet"/>
      <w:lvlText w:val="-"/>
      <w:lvlJc w:val="left"/>
      <w:pPr>
        <w:tabs>
          <w:tab w:val="num" w:pos="3600"/>
        </w:tabs>
        <w:ind w:left="3600" w:hanging="360"/>
      </w:pPr>
      <w:rPr>
        <w:rFonts w:ascii="Times New Roman" w:hAnsi="Times New Roman" w:hint="default"/>
      </w:rPr>
    </w:lvl>
    <w:lvl w:ilvl="5" w:tplc="D28A89C6" w:tentative="1">
      <w:start w:val="1"/>
      <w:numFmt w:val="bullet"/>
      <w:lvlText w:val="-"/>
      <w:lvlJc w:val="left"/>
      <w:pPr>
        <w:tabs>
          <w:tab w:val="num" w:pos="4320"/>
        </w:tabs>
        <w:ind w:left="4320" w:hanging="360"/>
      </w:pPr>
      <w:rPr>
        <w:rFonts w:ascii="Times New Roman" w:hAnsi="Times New Roman" w:hint="default"/>
      </w:rPr>
    </w:lvl>
    <w:lvl w:ilvl="6" w:tplc="06F8D86A" w:tentative="1">
      <w:start w:val="1"/>
      <w:numFmt w:val="bullet"/>
      <w:lvlText w:val="-"/>
      <w:lvlJc w:val="left"/>
      <w:pPr>
        <w:tabs>
          <w:tab w:val="num" w:pos="5040"/>
        </w:tabs>
        <w:ind w:left="5040" w:hanging="360"/>
      </w:pPr>
      <w:rPr>
        <w:rFonts w:ascii="Times New Roman" w:hAnsi="Times New Roman" w:hint="default"/>
      </w:rPr>
    </w:lvl>
    <w:lvl w:ilvl="7" w:tplc="F7D8A2CE" w:tentative="1">
      <w:start w:val="1"/>
      <w:numFmt w:val="bullet"/>
      <w:lvlText w:val="-"/>
      <w:lvlJc w:val="left"/>
      <w:pPr>
        <w:tabs>
          <w:tab w:val="num" w:pos="5760"/>
        </w:tabs>
        <w:ind w:left="5760" w:hanging="360"/>
      </w:pPr>
      <w:rPr>
        <w:rFonts w:ascii="Times New Roman" w:hAnsi="Times New Roman" w:hint="default"/>
      </w:rPr>
    </w:lvl>
    <w:lvl w:ilvl="8" w:tplc="2D546EEA" w:tentative="1">
      <w:start w:val="1"/>
      <w:numFmt w:val="bullet"/>
      <w:lvlText w:val="-"/>
      <w:lvlJc w:val="left"/>
      <w:pPr>
        <w:tabs>
          <w:tab w:val="num" w:pos="6480"/>
        </w:tabs>
        <w:ind w:left="6480" w:hanging="360"/>
      </w:pPr>
      <w:rPr>
        <w:rFonts w:ascii="Times New Roman" w:hAnsi="Times New Roman" w:hint="default"/>
      </w:rPr>
    </w:lvl>
  </w:abstractNum>
  <w:abstractNum w:abstractNumId="1">
    <w:nsid w:val="2401764B"/>
    <w:multiLevelType w:val="hybridMultilevel"/>
    <w:tmpl w:val="95263DF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2BD00981"/>
    <w:multiLevelType w:val="hybridMultilevel"/>
    <w:tmpl w:val="02DC19BA"/>
    <w:lvl w:ilvl="0" w:tplc="429CDCE6">
      <w:start w:val="1"/>
      <w:numFmt w:val="decimal"/>
      <w:lvlText w:val="%1)"/>
      <w:lvlJc w:val="left"/>
      <w:pPr>
        <w:ind w:left="780" w:hanging="4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7D5C0E90"/>
    <w:multiLevelType w:val="hybridMultilevel"/>
    <w:tmpl w:val="550624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08"/>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214"/>
    <w:rsid w:val="000146E7"/>
    <w:rsid w:val="00017FE8"/>
    <w:rsid w:val="0002338C"/>
    <w:rsid w:val="00030F35"/>
    <w:rsid w:val="00060965"/>
    <w:rsid w:val="00075EE0"/>
    <w:rsid w:val="00095391"/>
    <w:rsid w:val="000A088F"/>
    <w:rsid w:val="000A09E3"/>
    <w:rsid w:val="000A5634"/>
    <w:rsid w:val="000C4F1E"/>
    <w:rsid w:val="000D1754"/>
    <w:rsid w:val="000D4373"/>
    <w:rsid w:val="000E57A5"/>
    <w:rsid w:val="000F5D4C"/>
    <w:rsid w:val="001039BF"/>
    <w:rsid w:val="0011094D"/>
    <w:rsid w:val="00123070"/>
    <w:rsid w:val="00157159"/>
    <w:rsid w:val="0017017D"/>
    <w:rsid w:val="00175BA0"/>
    <w:rsid w:val="001810D4"/>
    <w:rsid w:val="00183A10"/>
    <w:rsid w:val="001A3C7B"/>
    <w:rsid w:val="001B379D"/>
    <w:rsid w:val="001B77C7"/>
    <w:rsid w:val="001C02C0"/>
    <w:rsid w:val="001C2135"/>
    <w:rsid w:val="001C4E04"/>
    <w:rsid w:val="001C5DE2"/>
    <w:rsid w:val="001D78DF"/>
    <w:rsid w:val="001F5E6D"/>
    <w:rsid w:val="00200FA7"/>
    <w:rsid w:val="0020670E"/>
    <w:rsid w:val="002159AC"/>
    <w:rsid w:val="002331E6"/>
    <w:rsid w:val="0025108B"/>
    <w:rsid w:val="0026670B"/>
    <w:rsid w:val="00280528"/>
    <w:rsid w:val="00280A20"/>
    <w:rsid w:val="00294F59"/>
    <w:rsid w:val="002A108F"/>
    <w:rsid w:val="002B5B2C"/>
    <w:rsid w:val="002C2920"/>
    <w:rsid w:val="002C317A"/>
    <w:rsid w:val="002C532B"/>
    <w:rsid w:val="002D63F6"/>
    <w:rsid w:val="002E04B7"/>
    <w:rsid w:val="002E4AE9"/>
    <w:rsid w:val="003359CB"/>
    <w:rsid w:val="0034234A"/>
    <w:rsid w:val="00375197"/>
    <w:rsid w:val="003835AE"/>
    <w:rsid w:val="003968D3"/>
    <w:rsid w:val="00397869"/>
    <w:rsid w:val="003A2A78"/>
    <w:rsid w:val="003A6B37"/>
    <w:rsid w:val="003C3978"/>
    <w:rsid w:val="003C6244"/>
    <w:rsid w:val="003D6170"/>
    <w:rsid w:val="003E1620"/>
    <w:rsid w:val="003E65A0"/>
    <w:rsid w:val="003F0080"/>
    <w:rsid w:val="0040434D"/>
    <w:rsid w:val="00405DDD"/>
    <w:rsid w:val="00406C8E"/>
    <w:rsid w:val="004102E7"/>
    <w:rsid w:val="00424077"/>
    <w:rsid w:val="004261EB"/>
    <w:rsid w:val="00437BC5"/>
    <w:rsid w:val="00445226"/>
    <w:rsid w:val="00473954"/>
    <w:rsid w:val="00495539"/>
    <w:rsid w:val="004C209B"/>
    <w:rsid w:val="004D464E"/>
    <w:rsid w:val="004E001C"/>
    <w:rsid w:val="005014F0"/>
    <w:rsid w:val="00504092"/>
    <w:rsid w:val="00540B3D"/>
    <w:rsid w:val="00543366"/>
    <w:rsid w:val="00552B4A"/>
    <w:rsid w:val="00563BB7"/>
    <w:rsid w:val="00585A03"/>
    <w:rsid w:val="00592360"/>
    <w:rsid w:val="0059422C"/>
    <w:rsid w:val="005A52A9"/>
    <w:rsid w:val="005B00DE"/>
    <w:rsid w:val="005B120B"/>
    <w:rsid w:val="005B37CA"/>
    <w:rsid w:val="005B573F"/>
    <w:rsid w:val="005C6BB7"/>
    <w:rsid w:val="005C7429"/>
    <w:rsid w:val="005C7557"/>
    <w:rsid w:val="005C77CF"/>
    <w:rsid w:val="005D5AB3"/>
    <w:rsid w:val="005E2A74"/>
    <w:rsid w:val="005F6C65"/>
    <w:rsid w:val="00600CB7"/>
    <w:rsid w:val="0060547F"/>
    <w:rsid w:val="00621C70"/>
    <w:rsid w:val="00622E57"/>
    <w:rsid w:val="0063281E"/>
    <w:rsid w:val="00632FA9"/>
    <w:rsid w:val="00632FEC"/>
    <w:rsid w:val="00642900"/>
    <w:rsid w:val="00652585"/>
    <w:rsid w:val="00670165"/>
    <w:rsid w:val="0067050F"/>
    <w:rsid w:val="0067136A"/>
    <w:rsid w:val="00676062"/>
    <w:rsid w:val="00680B49"/>
    <w:rsid w:val="006859A6"/>
    <w:rsid w:val="00692583"/>
    <w:rsid w:val="0069431D"/>
    <w:rsid w:val="00696B27"/>
    <w:rsid w:val="006B3D4E"/>
    <w:rsid w:val="006E4D79"/>
    <w:rsid w:val="006E5BE2"/>
    <w:rsid w:val="007254CF"/>
    <w:rsid w:val="0072744D"/>
    <w:rsid w:val="00744990"/>
    <w:rsid w:val="0075083B"/>
    <w:rsid w:val="00756255"/>
    <w:rsid w:val="00770A64"/>
    <w:rsid w:val="007A03E0"/>
    <w:rsid w:val="007A7F45"/>
    <w:rsid w:val="007B3CC6"/>
    <w:rsid w:val="007C26AB"/>
    <w:rsid w:val="007D4B6B"/>
    <w:rsid w:val="007D7EC1"/>
    <w:rsid w:val="00805882"/>
    <w:rsid w:val="00826567"/>
    <w:rsid w:val="008273CB"/>
    <w:rsid w:val="0083701C"/>
    <w:rsid w:val="00841449"/>
    <w:rsid w:val="00877787"/>
    <w:rsid w:val="00881344"/>
    <w:rsid w:val="008839A4"/>
    <w:rsid w:val="00884A18"/>
    <w:rsid w:val="00893300"/>
    <w:rsid w:val="00894EB5"/>
    <w:rsid w:val="0089753A"/>
    <w:rsid w:val="008A7F2D"/>
    <w:rsid w:val="008B11E0"/>
    <w:rsid w:val="008C00D0"/>
    <w:rsid w:val="008C180F"/>
    <w:rsid w:val="008C5752"/>
    <w:rsid w:val="008C577B"/>
    <w:rsid w:val="008C5D43"/>
    <w:rsid w:val="008C640E"/>
    <w:rsid w:val="008D0CAE"/>
    <w:rsid w:val="008D7477"/>
    <w:rsid w:val="008F40B3"/>
    <w:rsid w:val="008F44DB"/>
    <w:rsid w:val="00912BDE"/>
    <w:rsid w:val="009168FC"/>
    <w:rsid w:val="00927375"/>
    <w:rsid w:val="00941BFE"/>
    <w:rsid w:val="00944FB7"/>
    <w:rsid w:val="00956428"/>
    <w:rsid w:val="00967F04"/>
    <w:rsid w:val="00974C7D"/>
    <w:rsid w:val="00986A5D"/>
    <w:rsid w:val="0099155D"/>
    <w:rsid w:val="00992416"/>
    <w:rsid w:val="00994F6B"/>
    <w:rsid w:val="009E158B"/>
    <w:rsid w:val="009F7C3B"/>
    <w:rsid w:val="00A026F3"/>
    <w:rsid w:val="00A1537C"/>
    <w:rsid w:val="00A2729B"/>
    <w:rsid w:val="00A274E5"/>
    <w:rsid w:val="00A3512F"/>
    <w:rsid w:val="00A45DC2"/>
    <w:rsid w:val="00A60738"/>
    <w:rsid w:val="00A65ECA"/>
    <w:rsid w:val="00A77923"/>
    <w:rsid w:val="00AA429A"/>
    <w:rsid w:val="00AA5D6D"/>
    <w:rsid w:val="00AB1AF6"/>
    <w:rsid w:val="00AB2DEB"/>
    <w:rsid w:val="00AB4D78"/>
    <w:rsid w:val="00AD1ECC"/>
    <w:rsid w:val="00AE121C"/>
    <w:rsid w:val="00AE77EB"/>
    <w:rsid w:val="00AF3D4B"/>
    <w:rsid w:val="00B2765F"/>
    <w:rsid w:val="00B30139"/>
    <w:rsid w:val="00B32EC2"/>
    <w:rsid w:val="00B43ED1"/>
    <w:rsid w:val="00B47ADE"/>
    <w:rsid w:val="00B566FD"/>
    <w:rsid w:val="00B56743"/>
    <w:rsid w:val="00B60032"/>
    <w:rsid w:val="00B66AF2"/>
    <w:rsid w:val="00B779B9"/>
    <w:rsid w:val="00B87375"/>
    <w:rsid w:val="00B92299"/>
    <w:rsid w:val="00BB49FF"/>
    <w:rsid w:val="00BD7C5B"/>
    <w:rsid w:val="00C011CD"/>
    <w:rsid w:val="00C067C2"/>
    <w:rsid w:val="00C1486C"/>
    <w:rsid w:val="00C33A78"/>
    <w:rsid w:val="00C36FDB"/>
    <w:rsid w:val="00C54CCB"/>
    <w:rsid w:val="00C665C9"/>
    <w:rsid w:val="00C76608"/>
    <w:rsid w:val="00C76C13"/>
    <w:rsid w:val="00CA2567"/>
    <w:rsid w:val="00CB52BC"/>
    <w:rsid w:val="00CE02C7"/>
    <w:rsid w:val="00CE3A8F"/>
    <w:rsid w:val="00CE3FE5"/>
    <w:rsid w:val="00CF680A"/>
    <w:rsid w:val="00D14753"/>
    <w:rsid w:val="00D33CD0"/>
    <w:rsid w:val="00D40C8C"/>
    <w:rsid w:val="00D42BE3"/>
    <w:rsid w:val="00D51CD3"/>
    <w:rsid w:val="00D637E9"/>
    <w:rsid w:val="00D644D5"/>
    <w:rsid w:val="00D6586E"/>
    <w:rsid w:val="00DA5753"/>
    <w:rsid w:val="00DB1F22"/>
    <w:rsid w:val="00DB21D6"/>
    <w:rsid w:val="00DB42A2"/>
    <w:rsid w:val="00DB5656"/>
    <w:rsid w:val="00E049BE"/>
    <w:rsid w:val="00E05E0D"/>
    <w:rsid w:val="00E10CDD"/>
    <w:rsid w:val="00E17485"/>
    <w:rsid w:val="00E21481"/>
    <w:rsid w:val="00E27A71"/>
    <w:rsid w:val="00E374E2"/>
    <w:rsid w:val="00E431FF"/>
    <w:rsid w:val="00E60C43"/>
    <w:rsid w:val="00E62DC2"/>
    <w:rsid w:val="00E64627"/>
    <w:rsid w:val="00E65C7A"/>
    <w:rsid w:val="00E93F75"/>
    <w:rsid w:val="00E97F42"/>
    <w:rsid w:val="00EA6B8E"/>
    <w:rsid w:val="00F06829"/>
    <w:rsid w:val="00F07B48"/>
    <w:rsid w:val="00F30154"/>
    <w:rsid w:val="00F3323B"/>
    <w:rsid w:val="00F33B72"/>
    <w:rsid w:val="00F416F5"/>
    <w:rsid w:val="00F4591E"/>
    <w:rsid w:val="00F475B9"/>
    <w:rsid w:val="00F47A8F"/>
    <w:rsid w:val="00F52BA5"/>
    <w:rsid w:val="00F54798"/>
    <w:rsid w:val="00F56424"/>
    <w:rsid w:val="00F56FFA"/>
    <w:rsid w:val="00F70AB9"/>
    <w:rsid w:val="00F95193"/>
    <w:rsid w:val="00FB2079"/>
    <w:rsid w:val="00FB32D5"/>
    <w:rsid w:val="00FD1B59"/>
    <w:rsid w:val="00FE22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6BF7EF1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HAnsi"/>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B5B2C"/>
    <w:pPr>
      <w:ind w:left="720"/>
      <w:contextualSpacing/>
    </w:pPr>
  </w:style>
  <w:style w:type="character" w:styleId="a4">
    <w:name w:val="Placeholder Text"/>
    <w:basedOn w:val="a0"/>
    <w:uiPriority w:val="99"/>
    <w:semiHidden/>
    <w:rsid w:val="00A026F3"/>
    <w:rPr>
      <w:color w:val="666666"/>
    </w:rPr>
  </w:style>
  <w:style w:type="character" w:customStyle="1" w:styleId="fontstyle01">
    <w:name w:val="fontstyle01"/>
    <w:basedOn w:val="a0"/>
    <w:rsid w:val="00642900"/>
    <w:rPr>
      <w:rFonts w:ascii="TimesNewRomanPSMT" w:hAnsi="TimesNewRomanPSMT" w:hint="default"/>
      <w:b w:val="0"/>
      <w:bCs w:val="0"/>
      <w:i w:val="0"/>
      <w:iCs w:val="0"/>
      <w:color w:val="000000"/>
      <w:sz w:val="28"/>
      <w:szCs w:val="28"/>
    </w:rPr>
  </w:style>
  <w:style w:type="paragraph" w:styleId="a5">
    <w:name w:val="header"/>
    <w:basedOn w:val="a"/>
    <w:link w:val="a6"/>
    <w:uiPriority w:val="99"/>
    <w:unhideWhenUsed/>
    <w:rsid w:val="00A45DC2"/>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A45DC2"/>
  </w:style>
  <w:style w:type="paragraph" w:styleId="a7">
    <w:name w:val="footer"/>
    <w:basedOn w:val="a"/>
    <w:link w:val="a8"/>
    <w:uiPriority w:val="99"/>
    <w:unhideWhenUsed/>
    <w:rsid w:val="00A45DC2"/>
    <w:pPr>
      <w:tabs>
        <w:tab w:val="center" w:pos="4677"/>
        <w:tab w:val="right" w:pos="9355"/>
      </w:tabs>
      <w:spacing w:after="0" w:line="240" w:lineRule="auto"/>
    </w:pPr>
  </w:style>
  <w:style w:type="character" w:customStyle="1" w:styleId="a8">
    <w:name w:val="Нижний колонтитул Знак"/>
    <w:basedOn w:val="a0"/>
    <w:link w:val="a7"/>
    <w:uiPriority w:val="99"/>
    <w:rsid w:val="00A45D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70738">
      <w:bodyDiv w:val="1"/>
      <w:marLeft w:val="0"/>
      <w:marRight w:val="0"/>
      <w:marTop w:val="0"/>
      <w:marBottom w:val="0"/>
      <w:divBdr>
        <w:top w:val="none" w:sz="0" w:space="0" w:color="auto"/>
        <w:left w:val="none" w:sz="0" w:space="0" w:color="auto"/>
        <w:bottom w:val="none" w:sz="0" w:space="0" w:color="auto"/>
        <w:right w:val="none" w:sz="0" w:space="0" w:color="auto"/>
      </w:divBdr>
    </w:div>
    <w:div w:id="97064415">
      <w:bodyDiv w:val="1"/>
      <w:marLeft w:val="0"/>
      <w:marRight w:val="0"/>
      <w:marTop w:val="0"/>
      <w:marBottom w:val="0"/>
      <w:divBdr>
        <w:top w:val="none" w:sz="0" w:space="0" w:color="auto"/>
        <w:left w:val="none" w:sz="0" w:space="0" w:color="auto"/>
        <w:bottom w:val="none" w:sz="0" w:space="0" w:color="auto"/>
        <w:right w:val="none" w:sz="0" w:space="0" w:color="auto"/>
      </w:divBdr>
    </w:div>
    <w:div w:id="246809305">
      <w:bodyDiv w:val="1"/>
      <w:marLeft w:val="0"/>
      <w:marRight w:val="0"/>
      <w:marTop w:val="0"/>
      <w:marBottom w:val="0"/>
      <w:divBdr>
        <w:top w:val="none" w:sz="0" w:space="0" w:color="auto"/>
        <w:left w:val="none" w:sz="0" w:space="0" w:color="auto"/>
        <w:bottom w:val="none" w:sz="0" w:space="0" w:color="auto"/>
        <w:right w:val="none" w:sz="0" w:space="0" w:color="auto"/>
      </w:divBdr>
    </w:div>
    <w:div w:id="427314479">
      <w:bodyDiv w:val="1"/>
      <w:marLeft w:val="0"/>
      <w:marRight w:val="0"/>
      <w:marTop w:val="0"/>
      <w:marBottom w:val="0"/>
      <w:divBdr>
        <w:top w:val="none" w:sz="0" w:space="0" w:color="auto"/>
        <w:left w:val="none" w:sz="0" w:space="0" w:color="auto"/>
        <w:bottom w:val="none" w:sz="0" w:space="0" w:color="auto"/>
        <w:right w:val="none" w:sz="0" w:space="0" w:color="auto"/>
      </w:divBdr>
    </w:div>
    <w:div w:id="738405598">
      <w:bodyDiv w:val="1"/>
      <w:marLeft w:val="0"/>
      <w:marRight w:val="0"/>
      <w:marTop w:val="0"/>
      <w:marBottom w:val="0"/>
      <w:divBdr>
        <w:top w:val="none" w:sz="0" w:space="0" w:color="auto"/>
        <w:left w:val="none" w:sz="0" w:space="0" w:color="auto"/>
        <w:bottom w:val="none" w:sz="0" w:space="0" w:color="auto"/>
        <w:right w:val="none" w:sz="0" w:space="0" w:color="auto"/>
      </w:divBdr>
    </w:div>
    <w:div w:id="905607122">
      <w:bodyDiv w:val="1"/>
      <w:marLeft w:val="0"/>
      <w:marRight w:val="0"/>
      <w:marTop w:val="0"/>
      <w:marBottom w:val="0"/>
      <w:divBdr>
        <w:top w:val="none" w:sz="0" w:space="0" w:color="auto"/>
        <w:left w:val="none" w:sz="0" w:space="0" w:color="auto"/>
        <w:bottom w:val="none" w:sz="0" w:space="0" w:color="auto"/>
        <w:right w:val="none" w:sz="0" w:space="0" w:color="auto"/>
      </w:divBdr>
    </w:div>
    <w:div w:id="915240829">
      <w:bodyDiv w:val="1"/>
      <w:marLeft w:val="0"/>
      <w:marRight w:val="0"/>
      <w:marTop w:val="0"/>
      <w:marBottom w:val="0"/>
      <w:divBdr>
        <w:top w:val="none" w:sz="0" w:space="0" w:color="auto"/>
        <w:left w:val="none" w:sz="0" w:space="0" w:color="auto"/>
        <w:bottom w:val="none" w:sz="0" w:space="0" w:color="auto"/>
        <w:right w:val="none" w:sz="0" w:space="0" w:color="auto"/>
      </w:divBdr>
    </w:div>
    <w:div w:id="918709732">
      <w:bodyDiv w:val="1"/>
      <w:marLeft w:val="0"/>
      <w:marRight w:val="0"/>
      <w:marTop w:val="0"/>
      <w:marBottom w:val="0"/>
      <w:divBdr>
        <w:top w:val="none" w:sz="0" w:space="0" w:color="auto"/>
        <w:left w:val="none" w:sz="0" w:space="0" w:color="auto"/>
        <w:bottom w:val="none" w:sz="0" w:space="0" w:color="auto"/>
        <w:right w:val="none" w:sz="0" w:space="0" w:color="auto"/>
      </w:divBdr>
    </w:div>
    <w:div w:id="939214020">
      <w:bodyDiv w:val="1"/>
      <w:marLeft w:val="0"/>
      <w:marRight w:val="0"/>
      <w:marTop w:val="0"/>
      <w:marBottom w:val="0"/>
      <w:divBdr>
        <w:top w:val="none" w:sz="0" w:space="0" w:color="auto"/>
        <w:left w:val="none" w:sz="0" w:space="0" w:color="auto"/>
        <w:bottom w:val="none" w:sz="0" w:space="0" w:color="auto"/>
        <w:right w:val="none" w:sz="0" w:space="0" w:color="auto"/>
      </w:divBdr>
    </w:div>
    <w:div w:id="1008872511">
      <w:bodyDiv w:val="1"/>
      <w:marLeft w:val="0"/>
      <w:marRight w:val="0"/>
      <w:marTop w:val="0"/>
      <w:marBottom w:val="0"/>
      <w:divBdr>
        <w:top w:val="none" w:sz="0" w:space="0" w:color="auto"/>
        <w:left w:val="none" w:sz="0" w:space="0" w:color="auto"/>
        <w:bottom w:val="none" w:sz="0" w:space="0" w:color="auto"/>
        <w:right w:val="none" w:sz="0" w:space="0" w:color="auto"/>
      </w:divBdr>
    </w:div>
    <w:div w:id="1094398147">
      <w:bodyDiv w:val="1"/>
      <w:marLeft w:val="0"/>
      <w:marRight w:val="0"/>
      <w:marTop w:val="0"/>
      <w:marBottom w:val="0"/>
      <w:divBdr>
        <w:top w:val="none" w:sz="0" w:space="0" w:color="auto"/>
        <w:left w:val="none" w:sz="0" w:space="0" w:color="auto"/>
        <w:bottom w:val="none" w:sz="0" w:space="0" w:color="auto"/>
        <w:right w:val="none" w:sz="0" w:space="0" w:color="auto"/>
      </w:divBdr>
    </w:div>
    <w:div w:id="1161047907">
      <w:bodyDiv w:val="1"/>
      <w:marLeft w:val="0"/>
      <w:marRight w:val="0"/>
      <w:marTop w:val="0"/>
      <w:marBottom w:val="0"/>
      <w:divBdr>
        <w:top w:val="none" w:sz="0" w:space="0" w:color="auto"/>
        <w:left w:val="none" w:sz="0" w:space="0" w:color="auto"/>
        <w:bottom w:val="none" w:sz="0" w:space="0" w:color="auto"/>
        <w:right w:val="none" w:sz="0" w:space="0" w:color="auto"/>
      </w:divBdr>
    </w:div>
    <w:div w:id="1293094528">
      <w:bodyDiv w:val="1"/>
      <w:marLeft w:val="0"/>
      <w:marRight w:val="0"/>
      <w:marTop w:val="0"/>
      <w:marBottom w:val="0"/>
      <w:divBdr>
        <w:top w:val="none" w:sz="0" w:space="0" w:color="auto"/>
        <w:left w:val="none" w:sz="0" w:space="0" w:color="auto"/>
        <w:bottom w:val="none" w:sz="0" w:space="0" w:color="auto"/>
        <w:right w:val="none" w:sz="0" w:space="0" w:color="auto"/>
      </w:divBdr>
    </w:div>
    <w:div w:id="1515655357">
      <w:bodyDiv w:val="1"/>
      <w:marLeft w:val="0"/>
      <w:marRight w:val="0"/>
      <w:marTop w:val="0"/>
      <w:marBottom w:val="0"/>
      <w:divBdr>
        <w:top w:val="none" w:sz="0" w:space="0" w:color="auto"/>
        <w:left w:val="none" w:sz="0" w:space="0" w:color="auto"/>
        <w:bottom w:val="none" w:sz="0" w:space="0" w:color="auto"/>
        <w:right w:val="none" w:sz="0" w:space="0" w:color="auto"/>
      </w:divBdr>
    </w:div>
    <w:div w:id="1674990110">
      <w:bodyDiv w:val="1"/>
      <w:marLeft w:val="0"/>
      <w:marRight w:val="0"/>
      <w:marTop w:val="0"/>
      <w:marBottom w:val="0"/>
      <w:divBdr>
        <w:top w:val="none" w:sz="0" w:space="0" w:color="auto"/>
        <w:left w:val="none" w:sz="0" w:space="0" w:color="auto"/>
        <w:bottom w:val="none" w:sz="0" w:space="0" w:color="auto"/>
        <w:right w:val="none" w:sz="0" w:space="0" w:color="auto"/>
      </w:divBdr>
      <w:divsChild>
        <w:div w:id="1354651943">
          <w:marLeft w:val="446"/>
          <w:marRight w:val="0"/>
          <w:marTop w:val="0"/>
          <w:marBottom w:val="0"/>
          <w:divBdr>
            <w:top w:val="none" w:sz="0" w:space="0" w:color="auto"/>
            <w:left w:val="none" w:sz="0" w:space="0" w:color="auto"/>
            <w:bottom w:val="none" w:sz="0" w:space="0" w:color="auto"/>
            <w:right w:val="none" w:sz="0" w:space="0" w:color="auto"/>
          </w:divBdr>
        </w:div>
        <w:div w:id="339701503">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header" Target="header3.xml"/><Relationship Id="rId8" Type="http://schemas.openxmlformats.org/officeDocument/2006/relationships/image" Target="media/image2.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jpe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4932</Words>
  <Characters>28113</Characters>
  <Application>Microsoft Office Word</Application>
  <DocSecurity>0</DocSecurity>
  <Lines>234</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2025-03-25T08:25:00Z</dcterms:created>
  <dcterms:modified xsi:type="dcterms:W3CDTF">2026-04-09T13:19:00Z</dcterms:modified>
</cp:coreProperties>
</file>