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B4E7" w14:textId="222E8173" w:rsidR="00A71820" w:rsidRPr="00414272" w:rsidRDefault="006A6DE2" w:rsidP="008C31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1427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14272">
        <w:rPr>
          <w:rFonts w:ascii="Times New Roman" w:hAnsi="Times New Roman" w:cs="Times New Roman"/>
          <w:sz w:val="28"/>
          <w:szCs w:val="28"/>
        </w:rPr>
        <w:t xml:space="preserve"> запрос - </w:t>
      </w:r>
      <w:hyperlink r:id="rId5" w:history="1">
        <w:r w:rsidRPr="00414272">
          <w:rPr>
            <w:rStyle w:val="a3"/>
            <w:rFonts w:ascii="Times New Roman" w:hAnsi="Times New Roman" w:cs="Times New Roman"/>
            <w:sz w:val="28"/>
            <w:szCs w:val="28"/>
          </w:rPr>
          <w:t>https://yandex.ru</w:t>
        </w:r>
      </w:hyperlink>
    </w:p>
    <w:p w14:paraId="2728CFEB" w14:textId="002AFB8E" w:rsidR="006A6DE2" w:rsidRPr="00414272" w:rsidRDefault="006A6DE2" w:rsidP="008C31A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272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414272">
        <w:rPr>
          <w:rFonts w:ascii="Times New Roman" w:hAnsi="Times New Roman" w:cs="Times New Roman"/>
          <w:sz w:val="28"/>
          <w:szCs w:val="28"/>
        </w:rPr>
        <w:t>адрес веб-сервера: 5</w:t>
      </w:r>
      <w:r w:rsidRPr="00414272">
        <w:rPr>
          <w:rFonts w:ascii="Times New Roman" w:hAnsi="Times New Roman" w:cs="Times New Roman"/>
          <w:sz w:val="28"/>
          <w:szCs w:val="28"/>
          <w:lang w:val="en-US"/>
        </w:rPr>
        <w:t>.255.255.80</w:t>
      </w:r>
    </w:p>
    <w:p w14:paraId="0C012EB6" w14:textId="1DD6F584" w:rsidR="006A6DE2" w:rsidRPr="00414272" w:rsidRDefault="006A6DE2" w:rsidP="008C31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14272">
        <w:rPr>
          <w:rFonts w:ascii="Times New Roman" w:hAnsi="Times New Roman" w:cs="Times New Roman"/>
          <w:sz w:val="28"/>
          <w:szCs w:val="28"/>
        </w:rPr>
        <w:t>Порт обращения: 80</w:t>
      </w:r>
    </w:p>
    <w:p w14:paraId="5A95832C" w14:textId="6234051F" w:rsidR="006A6DE2" w:rsidRPr="00414272" w:rsidRDefault="006A6DE2" w:rsidP="008C31A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272">
        <w:rPr>
          <w:rFonts w:ascii="Times New Roman" w:hAnsi="Times New Roman" w:cs="Times New Roman"/>
          <w:sz w:val="28"/>
          <w:szCs w:val="28"/>
        </w:rPr>
        <w:t xml:space="preserve">Хост: </w:t>
      </w:r>
      <w:r w:rsidRPr="00414272">
        <w:rPr>
          <w:rFonts w:ascii="Times New Roman" w:hAnsi="Times New Roman" w:cs="Times New Roman"/>
          <w:sz w:val="28"/>
          <w:szCs w:val="28"/>
          <w:lang w:val="en-US"/>
        </w:rPr>
        <w:t>Yandex.ru</w:t>
      </w:r>
    </w:p>
    <w:p w14:paraId="4A288D0D" w14:textId="6E896EF0" w:rsidR="00414272" w:rsidRPr="008C31A4" w:rsidRDefault="008840E9" w:rsidP="008C31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14272">
        <w:rPr>
          <w:rFonts w:ascii="Times New Roman" w:hAnsi="Times New Roman" w:cs="Times New Roman"/>
          <w:sz w:val="28"/>
          <w:szCs w:val="28"/>
        </w:rPr>
        <w:t>Информация о необходимости кэширования:</w:t>
      </w:r>
      <w:r w:rsidR="00414272" w:rsidRPr="00414272">
        <w:rPr>
          <w:rFonts w:ascii="Times New Roman" w:hAnsi="Times New Roman" w:cs="Times New Roman"/>
          <w:sz w:val="28"/>
          <w:szCs w:val="28"/>
        </w:rPr>
        <w:t xml:space="preserve"> </w:t>
      </w:r>
      <w:r w:rsidR="0041427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14272" w:rsidRPr="00414272">
        <w:rPr>
          <w:rFonts w:ascii="Times New Roman" w:hAnsi="Times New Roman" w:cs="Times New Roman"/>
          <w:sz w:val="28"/>
          <w:szCs w:val="28"/>
        </w:rPr>
        <w:t>-</w:t>
      </w:r>
      <w:r w:rsidR="00414272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414272" w:rsidRPr="00414272">
        <w:rPr>
          <w:rFonts w:ascii="Times New Roman" w:hAnsi="Times New Roman" w:cs="Times New Roman"/>
          <w:sz w:val="28"/>
          <w:szCs w:val="28"/>
        </w:rPr>
        <w:t xml:space="preserve">=1209600, </w:t>
      </w:r>
      <w:proofErr w:type="spellStart"/>
      <w:r w:rsidR="00414272" w:rsidRPr="004142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private</w:t>
      </w:r>
      <w:proofErr w:type="spellEnd"/>
      <w:r w:rsidR="00414272" w:rsidRPr="004142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означает, кто кэширование будет работать только на браузере пользователя</w:t>
      </w:r>
      <w:r w:rsidR="004142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CE17ACB" w14:textId="11C131AF" w:rsidR="006A6DE2" w:rsidRDefault="006A6DE2" w:rsidP="008C31A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272">
        <w:rPr>
          <w:rFonts w:ascii="Times New Roman" w:hAnsi="Times New Roman" w:cs="Times New Roman"/>
          <w:sz w:val="28"/>
          <w:szCs w:val="28"/>
        </w:rPr>
        <w:t xml:space="preserve">Ответ: 301 </w:t>
      </w:r>
      <w:r w:rsidRPr="00414272"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414272">
        <w:rPr>
          <w:rFonts w:ascii="Times New Roman" w:hAnsi="Times New Roman" w:cs="Times New Roman"/>
          <w:sz w:val="28"/>
          <w:szCs w:val="28"/>
        </w:rPr>
        <w:t xml:space="preserve"> </w:t>
      </w:r>
      <w:r w:rsidRPr="00414272">
        <w:rPr>
          <w:rFonts w:ascii="Times New Roman" w:hAnsi="Times New Roman" w:cs="Times New Roman"/>
          <w:sz w:val="28"/>
          <w:szCs w:val="28"/>
          <w:lang w:val="en-US"/>
        </w:rPr>
        <w:t>permanently</w:t>
      </w:r>
    </w:p>
    <w:p w14:paraId="3B9BB93A" w14:textId="0F6A0666" w:rsidR="008C31A4" w:rsidRPr="00414272" w:rsidRDefault="008C31A4" w:rsidP="00414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43611" wp14:editId="6BB92821">
            <wp:extent cx="5410106" cy="6705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405" b="13056"/>
                    <a:stretch/>
                  </pic:blipFill>
                  <pic:spPr bwMode="auto">
                    <a:xfrm>
                      <a:off x="0" y="0"/>
                      <a:ext cx="5436624" cy="673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1A4" w:rsidRPr="00414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0FE"/>
    <w:multiLevelType w:val="multilevel"/>
    <w:tmpl w:val="CAA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8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FE"/>
    <w:rsid w:val="00414272"/>
    <w:rsid w:val="006A6DE2"/>
    <w:rsid w:val="00735AFE"/>
    <w:rsid w:val="008840E9"/>
    <w:rsid w:val="008C31A4"/>
    <w:rsid w:val="00A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D1DA"/>
  <w15:chartTrackingRefBased/>
  <w15:docId w15:val="{71C10B44-17F4-4C5F-B32A-68B6B19F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D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2022-10-27T13:52:00Z</dcterms:created>
  <dcterms:modified xsi:type="dcterms:W3CDTF">2022-10-27T14:33:00Z</dcterms:modified>
</cp:coreProperties>
</file>