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conomica" w:cs="Economica" w:eastAsia="Economica" w:hAnsi="Economica"/>
          <w:sz w:val="40"/>
          <w:szCs w:val="40"/>
          <w:u w:val="single"/>
        </w:rPr>
      </w:pPr>
      <w:r w:rsidDel="00000000" w:rsidR="00000000" w:rsidRPr="00000000">
        <w:rPr>
          <w:rFonts w:ascii="Economica" w:cs="Economica" w:eastAsia="Economica" w:hAnsi="Economica"/>
          <w:sz w:val="40"/>
          <w:szCs w:val="40"/>
          <w:u w:val="single"/>
          <w:rtl w:val="0"/>
        </w:rPr>
        <w:t xml:space="preserve">AUTOMATION SELENIUM IDE</w:t>
      </w:r>
    </w:p>
    <w:p w:rsidR="00000000" w:rsidDel="00000000" w:rsidP="00000000" w:rsidRDefault="00000000" w:rsidRPr="00000000" w14:paraId="00000002">
      <w:pPr>
        <w:jc w:val="center"/>
        <w:rPr>
          <w:rFonts w:ascii="Economica" w:cs="Economica" w:eastAsia="Economica" w:hAnsi="Economica"/>
          <w:sz w:val="40"/>
          <w:szCs w:val="40"/>
          <w:u w:val="single"/>
        </w:rPr>
      </w:pPr>
      <w:r w:rsidDel="00000000" w:rsidR="00000000" w:rsidRPr="00000000">
        <w:rPr>
          <w:rFonts w:ascii="Economica" w:cs="Economica" w:eastAsia="Economica" w:hAnsi="Economica"/>
          <w:sz w:val="40"/>
          <w:szCs w:val="40"/>
          <w:u w:val="single"/>
          <w:rtl w:val="0"/>
        </w:rPr>
        <w:t xml:space="preserve">LAB EXERCISE</w:t>
      </w:r>
    </w:p>
    <w:p w:rsidR="00000000" w:rsidDel="00000000" w:rsidP="00000000" w:rsidRDefault="00000000" w:rsidRPr="00000000" w14:paraId="00000003">
      <w:pPr>
        <w:rPr>
          <w:rFonts w:ascii="Economica" w:cs="Economica" w:eastAsia="Economica" w:hAnsi="Economica"/>
          <w:sz w:val="36"/>
          <w:szCs w:val="36"/>
        </w:rPr>
      </w:pPr>
      <w:r w:rsidDel="00000000" w:rsidR="00000000" w:rsidRPr="00000000">
        <w:rPr>
          <w:rFonts w:ascii="Economica" w:cs="Economica" w:eastAsia="Economica" w:hAnsi="Economica"/>
          <w:sz w:val="36"/>
          <w:szCs w:val="36"/>
          <w:u w:val="single"/>
          <w:rtl w:val="0"/>
        </w:rPr>
        <w:t xml:space="preserve">CLASS EXERCISE - 01: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Economica" w:cs="Economica" w:eastAsia="Economica" w:hAnsi="Economica"/>
          <w:sz w:val="36"/>
          <w:szCs w:val="36"/>
          <w:u w:val="single"/>
          <w:rtl w:val="0"/>
        </w:rPr>
        <w:t xml:space="preserve">CLASS EXERCISE - 02: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Economica" w:cs="Economica" w:eastAsia="Economica" w:hAnsi="Economica"/>
          <w:sz w:val="36"/>
          <w:szCs w:val="36"/>
          <w:u w:val="single"/>
          <w:rtl w:val="0"/>
        </w:rPr>
        <w:t xml:space="preserve">CLASS EXERCISE - 03: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Fonts w:ascii="Economica" w:cs="Economica" w:eastAsia="Economica" w:hAnsi="Economica"/>
          <w:sz w:val="36"/>
          <w:szCs w:val="36"/>
          <w:u w:val="single"/>
          <w:rtl w:val="0"/>
        </w:rPr>
        <w:t xml:space="preserve">CLASS EXERCISE - 04:</w:t>
      </w:r>
    </w:p>
    <w:p w:rsidR="00000000" w:rsidDel="00000000" w:rsidP="00000000" w:rsidRDefault="00000000" w:rsidRPr="00000000" w14:paraId="00000034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Economica" w:cs="Economica" w:eastAsia="Economica" w:hAnsi="Economica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Economica" w:cs="Economica" w:eastAsia="Economica" w:hAnsi="Economica"/>
          <w:sz w:val="36"/>
          <w:szCs w:val="36"/>
        </w:rPr>
      </w:pPr>
      <w:r w:rsidDel="00000000" w:rsidR="00000000" w:rsidRPr="00000000">
        <w:rPr>
          <w:rFonts w:ascii="Economica" w:cs="Economica" w:eastAsia="Economica" w:hAnsi="Economica"/>
          <w:sz w:val="36"/>
          <w:szCs w:val="36"/>
          <w:u w:val="single"/>
          <w:rtl w:val="0"/>
        </w:rPr>
        <w:t xml:space="preserve">CLASS EXERCISE - 05: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