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1051" w14:textId="77777777" w:rsidR="00EE4AA1" w:rsidRDefault="00EE4AA1" w:rsidP="00EE4AA1">
      <w:pPr>
        <w:rPr>
          <w:b/>
          <w:bCs/>
        </w:rPr>
      </w:pPr>
      <w:r w:rsidRPr="00FF1788">
        <w:rPr>
          <w:b/>
          <w:bCs/>
        </w:rPr>
        <w:t>Archivos que necesita el script para su funcionamiento</w:t>
      </w:r>
    </w:p>
    <w:p w14:paraId="4EFB5E7B" w14:textId="7FE3C090" w:rsidR="00EE4AA1" w:rsidRPr="00EE4AA1" w:rsidRDefault="00EE4AA1" w:rsidP="00EE4AA1">
      <w:r>
        <w:t xml:space="preserve">Requiere los certificados descargados desde la CAM y alojarlos en la carpeta </w:t>
      </w:r>
      <w:proofErr w:type="spellStart"/>
      <w:r w:rsidRPr="00EE4AA1">
        <w:t>PDF's</w:t>
      </w:r>
      <w:proofErr w:type="spellEnd"/>
      <w:r>
        <w:t xml:space="preserve"> para su funcionamiento</w:t>
      </w:r>
    </w:p>
    <w:p w14:paraId="379BED41" w14:textId="77777777" w:rsidR="00EE4AA1" w:rsidRDefault="00EE4AA1" w:rsidP="00EE4AA1">
      <w:pPr>
        <w:rPr>
          <w:b/>
          <w:bCs/>
        </w:rPr>
      </w:pPr>
      <w:r w:rsidRPr="00FF1788">
        <w:rPr>
          <w:b/>
          <w:bCs/>
        </w:rPr>
        <w:t>Funcionamiento</w:t>
      </w:r>
    </w:p>
    <w:p w14:paraId="3B6542E7" w14:textId="747BBFB3" w:rsidR="00EE4AA1" w:rsidRDefault="00EE4AA1" w:rsidP="00EE4AA1">
      <w:r>
        <w:t>Este script implementa un extractor robusto de información para certificados ISSN emitidos por la Biblioteca Nacional de Colombia, diseñado para manejar variaciones de formato y evitar errores por corrimientos de texto.</w:t>
      </w:r>
    </w:p>
    <w:p w14:paraId="28139F3F" w14:textId="151540CF" w:rsidR="00EE4AA1" w:rsidRDefault="00EE4AA1" w:rsidP="00EE4AA1">
      <w:r>
        <w:t>El proceso recorre de forma recursiva todos los archivos PDF en una carpeta, extrae el texto página por página y lo analiza línea a línea. En lugar de depender de posiciones fijas, el script identifica cada campo mediante validadores específicos por tipo de dato (ISSN, título, título abreviado, editor, periodicidad, soporte y fechas), lo que permite una extracción más confiable incluso cuando el orden del contenido cambia.</w:t>
      </w:r>
    </w:p>
    <w:p w14:paraId="544ADE49" w14:textId="23AC3593" w:rsidR="00EE4AA1" w:rsidRDefault="00EE4AA1" w:rsidP="00EE4AA1">
      <w:r>
        <w:t xml:space="preserve">Adicionalmente, valida el </w:t>
      </w:r>
      <w:proofErr w:type="spellStart"/>
      <w:r>
        <w:t>checksum</w:t>
      </w:r>
      <w:proofErr w:type="spellEnd"/>
      <w:r>
        <w:t xml:space="preserve"> del ISSN, calcula de forma independiente la fecha del certificado a partir del lenguaje natural del documento y asocia cada registro con su archivo de origen. Los resultados se consolidan en un archivo Excel y, de forma opcional, en un archivo JSON, facilitando su integración en procesos </w:t>
      </w:r>
      <w:r>
        <w:t xml:space="preserve">de la matriz de </w:t>
      </w:r>
      <w:proofErr w:type="spellStart"/>
      <w:r>
        <w:t>Publicaciones_CE</w:t>
      </w:r>
      <w:proofErr w:type="spellEnd"/>
    </w:p>
    <w:p w14:paraId="31D7E088" w14:textId="77777777" w:rsidR="00EE4AA1" w:rsidRDefault="00EE4AA1" w:rsidP="00EE4AA1"/>
    <w:p w14:paraId="6E56AC5A" w14:textId="4A76278B" w:rsidR="00EE4AA1" w:rsidRDefault="00EE4AA1" w:rsidP="00EE4AA1">
      <w:pPr>
        <w:rPr>
          <w:b/>
          <w:bCs/>
        </w:rPr>
      </w:pPr>
      <w:r w:rsidRPr="00FF1788">
        <w:rPr>
          <w:b/>
          <w:bCs/>
        </w:rPr>
        <w:t>Matriz que alimenta</w:t>
      </w:r>
    </w:p>
    <w:p w14:paraId="0E1EE4AC" w14:textId="77777777" w:rsidR="00EE4AA1" w:rsidRPr="005128A3" w:rsidRDefault="00EE4AA1" w:rsidP="00EE4AA1">
      <w:pPr>
        <w:rPr>
          <w:b/>
          <w:bCs/>
        </w:rPr>
      </w:pPr>
      <w:proofErr w:type="spellStart"/>
      <w:r>
        <w:rPr>
          <w:b/>
          <w:bCs/>
        </w:rPr>
        <w:t>Publicaciones_CE</w:t>
      </w:r>
      <w:proofErr w:type="spellEnd"/>
    </w:p>
    <w:p w14:paraId="52374438" w14:textId="77777777" w:rsidR="00EE4AA1" w:rsidRDefault="00EE4AA1" w:rsidP="00EE4AA1"/>
    <w:p w14:paraId="2D40F8DA" w14:textId="77777777" w:rsidR="00EE4AA1" w:rsidRPr="00FF1788" w:rsidRDefault="00EE4AA1" w:rsidP="00EE4AA1">
      <w:pPr>
        <w:rPr>
          <w:b/>
          <w:bCs/>
        </w:rPr>
      </w:pPr>
      <w:r w:rsidRPr="00FF1788">
        <w:rPr>
          <w:b/>
          <w:bCs/>
        </w:rPr>
        <w:t>Forma de anexar la información</w:t>
      </w:r>
    </w:p>
    <w:p w14:paraId="30979B3D" w14:textId="77777777" w:rsidR="00EE4AA1" w:rsidRDefault="00EE4AA1" w:rsidP="00EE4AA1">
      <w:r>
        <w:t xml:space="preserve">Se hace un cruce mediante formula en Excel teniendo como identificador el ISBN – </w:t>
      </w:r>
      <w:proofErr w:type="spellStart"/>
      <w:r>
        <w:t>eISBN</w:t>
      </w:r>
      <w:proofErr w:type="spellEnd"/>
      <w:r>
        <w:t xml:space="preserve"> de cada libro</w:t>
      </w:r>
    </w:p>
    <w:p w14:paraId="432B370C" w14:textId="77777777" w:rsidR="00EE4AA1" w:rsidRDefault="00EE4AA1" w:rsidP="00EE4AA1"/>
    <w:p w14:paraId="6BEB9090" w14:textId="77777777" w:rsidR="00EE4AA1" w:rsidRDefault="00EE4AA1" w:rsidP="00EE4AA1">
      <w:pPr>
        <w:rPr>
          <w:b/>
          <w:bCs/>
        </w:rPr>
      </w:pPr>
      <w:r w:rsidRPr="00ED2107">
        <w:rPr>
          <w:b/>
          <w:bCs/>
        </w:rPr>
        <w:t>Conclusiones</w:t>
      </w:r>
    </w:p>
    <w:p w14:paraId="6E1246BA" w14:textId="77777777" w:rsidR="00EE4AA1" w:rsidRDefault="00EE4AA1" w:rsidP="00EE4AA1">
      <w:r>
        <w:t xml:space="preserve">El script constituye una solución altamente robusta y confiable para la extracción de metadatos desde certificados ISSN de la Biblioteca Nacional de Colombia. Su principal fortaleza radica en que no depende de posiciones fijas dentro del documento, sino </w:t>
      </w:r>
      <w:proofErr w:type="gramStart"/>
      <w:r>
        <w:t>que</w:t>
      </w:r>
      <w:proofErr w:type="gramEnd"/>
      <w:r>
        <w:t xml:space="preserve"> valida cada campo según su estructura y contenido, reduciendo de forma significativa los errores derivados de variaciones de formato entre certificados.</w:t>
      </w:r>
    </w:p>
    <w:p w14:paraId="4E303100" w14:textId="77777777" w:rsidR="00EE4AA1" w:rsidRDefault="00EE4AA1" w:rsidP="00EE4AA1"/>
    <w:p w14:paraId="29D4A857" w14:textId="77777777" w:rsidR="00EE4AA1" w:rsidRDefault="00EE4AA1" w:rsidP="00EE4AA1">
      <w:r>
        <w:lastRenderedPageBreak/>
        <w:t xml:space="preserve">La implementación de validadores específicos y la verificación del </w:t>
      </w:r>
      <w:proofErr w:type="spellStart"/>
      <w:r>
        <w:t>checksum</w:t>
      </w:r>
      <w:proofErr w:type="spellEnd"/>
      <w:r>
        <w:t xml:space="preserve"> del ISSN incrementan la calidad y confiabilidad de los datos obtenidos. Asimismo, el procesamiento recursivo de carpetas y la exportación estructurada a Excel y JSON facilitan la reutilización de la información en procesos de catalogación, evaluación editorial y análisis institucional.</w:t>
      </w:r>
    </w:p>
    <w:p w14:paraId="5E4AD530" w14:textId="77777777" w:rsidR="00EE4AA1" w:rsidRDefault="00EE4AA1" w:rsidP="00EE4AA1"/>
    <w:p w14:paraId="4901D89B" w14:textId="77777777" w:rsidR="00EE4AA1" w:rsidRDefault="00EE4AA1" w:rsidP="00EE4AA1">
      <w:r>
        <w:t xml:space="preserve">No obstante, el funcionamiento del script depende de la correcta extracción de texto desde los </w:t>
      </w:r>
      <w:proofErr w:type="spellStart"/>
      <w:r>
        <w:t>PDFs</w:t>
      </w:r>
      <w:proofErr w:type="spellEnd"/>
      <w:r>
        <w:t>, lo que puede verse afectado en documentos escaneados o con baja calidad de digitalización.</w:t>
      </w:r>
    </w:p>
    <w:p w14:paraId="6C92AC94" w14:textId="22D7B9DB" w:rsidR="00EE4AA1" w:rsidRDefault="00EE4AA1" w:rsidP="00EE4AA1">
      <w:pPr>
        <w:rPr>
          <w:b/>
          <w:bCs/>
        </w:rPr>
      </w:pPr>
      <w:r w:rsidRPr="00ED2107">
        <w:rPr>
          <w:b/>
          <w:bCs/>
        </w:rPr>
        <w:t>Recomendaciones</w:t>
      </w:r>
    </w:p>
    <w:p w14:paraId="3026EBCB" w14:textId="77777777" w:rsidR="00EE4AA1" w:rsidRDefault="00EE4AA1" w:rsidP="00EE4AA1">
      <w:r>
        <w:t>Se recomienda integrar un módulo opcional de OCR para manejar certificados que no contengan texto seleccionable, garantizando mayor cobertura del procesamiento. También sería conveniente ampliar y mantener actualizados los validadores (por ejemplo, periodicidad o editor) para adaptarse a nuevas variantes lingüísticas o institucionales.</w:t>
      </w:r>
    </w:p>
    <w:p w14:paraId="60309599" w14:textId="77777777" w:rsidR="00EE4AA1" w:rsidRDefault="00EE4AA1" w:rsidP="00EE4AA1"/>
    <w:p w14:paraId="0BDDA011" w14:textId="42E7FA08" w:rsidR="00EE4AA1" w:rsidRPr="00353B4B" w:rsidRDefault="00EE4AA1" w:rsidP="00EE4AA1">
      <w:r>
        <w:t xml:space="preserve">Adicionalmente, se sugiere implementar un sistema de </w:t>
      </w:r>
      <w:proofErr w:type="spellStart"/>
      <w:r>
        <w:t>logging</w:t>
      </w:r>
      <w:proofErr w:type="spellEnd"/>
      <w:r>
        <w:t xml:space="preserve"> detallado que registre campos no detectados y errores por archivo, así como externalizar configuraciones clave (catálogos, rutas y parámetros de búsqueda). Estas mejoras aumentarían la escalabilidad, mantenibilidad y longevidad del script en entornos institucionales.</w:t>
      </w:r>
    </w:p>
    <w:p w14:paraId="505273CE" w14:textId="77777777" w:rsidR="00EE4AA1" w:rsidRDefault="00EE4AA1" w:rsidP="00EE4AA1"/>
    <w:p w14:paraId="0631988E" w14:textId="77777777" w:rsidR="00EE4AA1" w:rsidRDefault="00EE4AA1" w:rsidP="00EE4AA1"/>
    <w:p w14:paraId="18637F8C" w14:textId="644CCBC4" w:rsidR="009F12CD" w:rsidRDefault="009F12CD"/>
    <w:sectPr w:rsidR="009F12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A1"/>
    <w:rsid w:val="009F12CD"/>
    <w:rsid w:val="00A35A68"/>
    <w:rsid w:val="00AF6B5C"/>
    <w:rsid w:val="00EE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544C9"/>
  <w15:chartTrackingRefBased/>
  <w15:docId w15:val="{435825BD-35AA-4C75-B1F8-275714DA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AA1"/>
  </w:style>
  <w:style w:type="paragraph" w:styleId="Ttulo1">
    <w:name w:val="heading 1"/>
    <w:basedOn w:val="Normal"/>
    <w:next w:val="Normal"/>
    <w:link w:val="Ttulo1Car"/>
    <w:uiPriority w:val="9"/>
    <w:qFormat/>
    <w:rsid w:val="00EE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A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A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A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A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A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A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A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A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A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A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464</Words>
  <Characters>2556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guerra</dc:creator>
  <cp:keywords/>
  <dc:description/>
  <cp:lastModifiedBy>andres guerra</cp:lastModifiedBy>
  <cp:revision>1</cp:revision>
  <dcterms:created xsi:type="dcterms:W3CDTF">2025-12-31T17:10:00Z</dcterms:created>
  <dcterms:modified xsi:type="dcterms:W3CDTF">2025-12-31T17:15:00Z</dcterms:modified>
</cp:coreProperties>
</file>