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45"/>
        <w:gridCol w:w="7105"/>
      </w:tblGrid>
      <w:tr w:rsidR="005E14D6" w:rsidRPr="005E14D6" w14:paraId="785A96AB" w14:textId="77777777" w:rsidTr="005E14D6">
        <w:tc>
          <w:tcPr>
            <w:tcW w:w="2245" w:type="dxa"/>
          </w:tcPr>
          <w:p w14:paraId="79C2DAC9" w14:textId="4DD34F5A" w:rsidR="005E14D6" w:rsidRPr="005E14D6" w:rsidRDefault="005E14D6">
            <w:pPr>
              <w:rPr>
                <w:color w:val="3B3838" w:themeColor="background2" w:themeShade="40"/>
              </w:rPr>
            </w:pPr>
            <w:r w:rsidRPr="005E14D6">
              <w:rPr>
                <w:color w:val="3B3838" w:themeColor="background2" w:themeShade="40"/>
              </w:rPr>
              <w:t>Name:</w:t>
            </w:r>
          </w:p>
        </w:tc>
        <w:tc>
          <w:tcPr>
            <w:tcW w:w="7105" w:type="dxa"/>
          </w:tcPr>
          <w:p w14:paraId="732EB4E3" w14:textId="77777777" w:rsidR="005E14D6" w:rsidRPr="00DF493D" w:rsidRDefault="005E14D6">
            <w:pPr>
              <w:rPr>
                <w:b/>
                <w:bCs/>
                <w:color w:val="2F5496" w:themeColor="accent1" w:themeShade="BF"/>
              </w:rPr>
            </w:pPr>
          </w:p>
          <w:p w14:paraId="43503DAB" w14:textId="75D095AB" w:rsidR="00D43331" w:rsidRPr="00DF493D" w:rsidRDefault="00A86098">
            <w:pPr>
              <w:rPr>
                <w:b/>
                <w:bCs/>
                <w:color w:val="2F5496" w:themeColor="accent1" w:themeShade="BF"/>
              </w:rPr>
            </w:pPr>
            <w:r w:rsidRPr="00DF493D">
              <w:rPr>
                <w:b/>
                <w:bCs/>
                <w:color w:val="2F5496" w:themeColor="accent1" w:themeShade="BF"/>
              </w:rPr>
              <w:t>Subhasish Mukherjee</w:t>
            </w:r>
          </w:p>
        </w:tc>
      </w:tr>
      <w:tr w:rsidR="005E14D6" w:rsidRPr="005E14D6" w14:paraId="3B26F8E5" w14:textId="77777777" w:rsidTr="005E14D6">
        <w:tc>
          <w:tcPr>
            <w:tcW w:w="2245" w:type="dxa"/>
          </w:tcPr>
          <w:p w14:paraId="46531E40" w14:textId="49853FE9" w:rsidR="005E14D6" w:rsidRPr="005E14D6" w:rsidRDefault="005E14D6">
            <w:pPr>
              <w:rPr>
                <w:color w:val="3B3838" w:themeColor="background2" w:themeShade="40"/>
              </w:rPr>
            </w:pPr>
          </w:p>
        </w:tc>
        <w:tc>
          <w:tcPr>
            <w:tcW w:w="7105" w:type="dxa"/>
          </w:tcPr>
          <w:p w14:paraId="7DBC481A" w14:textId="5562E9CA" w:rsidR="00D43331" w:rsidRPr="00DF493D" w:rsidRDefault="00D43331">
            <w:pPr>
              <w:rPr>
                <w:b/>
                <w:bCs/>
                <w:color w:val="3B3838" w:themeColor="background2" w:themeShade="40"/>
              </w:rPr>
            </w:pPr>
          </w:p>
        </w:tc>
      </w:tr>
      <w:tr w:rsidR="005E14D6" w:rsidRPr="005E14D6" w14:paraId="53663B75" w14:textId="77777777" w:rsidTr="005E14D6">
        <w:tc>
          <w:tcPr>
            <w:tcW w:w="2245" w:type="dxa"/>
          </w:tcPr>
          <w:p w14:paraId="61272EF3" w14:textId="5C6C44AD" w:rsidR="005E14D6" w:rsidRPr="005E14D6" w:rsidRDefault="005E14D6">
            <w:pPr>
              <w:rPr>
                <w:color w:val="3B3838" w:themeColor="background2" w:themeShade="40"/>
              </w:rPr>
            </w:pPr>
          </w:p>
        </w:tc>
        <w:tc>
          <w:tcPr>
            <w:tcW w:w="7105" w:type="dxa"/>
          </w:tcPr>
          <w:p w14:paraId="3740FE3D" w14:textId="0125F47F" w:rsidR="00D43331" w:rsidRPr="005E14D6" w:rsidRDefault="00D43331">
            <w:pPr>
              <w:rPr>
                <w:color w:val="3B3838" w:themeColor="background2" w:themeShade="40"/>
              </w:rPr>
            </w:pPr>
          </w:p>
        </w:tc>
      </w:tr>
      <w:tr w:rsidR="005E14D6" w:rsidRPr="005E14D6" w14:paraId="7050D87B" w14:textId="77777777" w:rsidTr="005E14D6">
        <w:tc>
          <w:tcPr>
            <w:tcW w:w="2245" w:type="dxa"/>
          </w:tcPr>
          <w:p w14:paraId="1403D46B" w14:textId="7025B50C" w:rsidR="005E14D6" w:rsidRPr="00A86098" w:rsidRDefault="005E14D6">
            <w:pPr>
              <w:rPr>
                <w:sz w:val="28"/>
                <w:szCs w:val="28"/>
              </w:rPr>
            </w:pPr>
            <w:r w:rsidRPr="00A86098">
              <w:rPr>
                <w:sz w:val="28"/>
                <w:szCs w:val="28"/>
              </w:rPr>
              <w:t>Application Name:</w:t>
            </w:r>
          </w:p>
        </w:tc>
        <w:tc>
          <w:tcPr>
            <w:tcW w:w="7105" w:type="dxa"/>
          </w:tcPr>
          <w:p w14:paraId="71F8C956" w14:textId="4BF56AB1" w:rsidR="00D43331" w:rsidRPr="00B454A9" w:rsidRDefault="00501091">
            <w:hyperlink r:id="rId7" w:history="1">
              <w:r w:rsidR="00A86098" w:rsidRPr="00B454A9">
                <w:rPr>
                  <w:rStyle w:val="Hyperlink"/>
                  <w:rFonts w:ascii="Segoe UI" w:hAnsi="Segoe UI" w:cs="Segoe UI"/>
                  <w:color w:val="auto"/>
                </w:rPr>
                <w:t>VulnerableJavaWebApplication</w:t>
              </w:r>
            </w:hyperlink>
          </w:p>
        </w:tc>
      </w:tr>
    </w:tbl>
    <w:p w14:paraId="76467CB0" w14:textId="77777777" w:rsidR="00D43331" w:rsidRDefault="00D43331" w:rsidP="00D43331">
      <w:pPr>
        <w:jc w:val="both"/>
        <w:rPr>
          <w:color w:val="3B3838" w:themeColor="background2" w:themeShade="40"/>
        </w:rPr>
      </w:pPr>
    </w:p>
    <w:p w14:paraId="2F0774BC" w14:textId="1AA63B87" w:rsidR="00D43331" w:rsidRPr="00D43331" w:rsidRDefault="00D43331" w:rsidP="00D43331">
      <w:pPr>
        <w:jc w:val="both"/>
        <w:rPr>
          <w:b/>
          <w:bCs/>
          <w:color w:val="3B3838" w:themeColor="background2" w:themeShade="40"/>
        </w:rPr>
      </w:pPr>
      <w:r w:rsidRPr="00D43331">
        <w:rPr>
          <w:b/>
          <w:bCs/>
          <w:color w:val="3B3838" w:themeColor="background2" w:themeShade="40"/>
        </w:rPr>
        <w:t>Follow the below guidelines:</w:t>
      </w:r>
    </w:p>
    <w:p w14:paraId="68EC6A58" w14:textId="14EFBA2B"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4BC5C748" wp14:editId="68C270C1">
            <wp:extent cx="5943600" cy="2338070"/>
            <wp:effectExtent l="0" t="0" r="0" b="0"/>
            <wp:docPr id="78189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95625" name=""/>
                    <pic:cNvPicPr/>
                  </pic:nvPicPr>
                  <pic:blipFill>
                    <a:blip r:embed="rId8"/>
                    <a:stretch>
                      <a:fillRect/>
                    </a:stretch>
                  </pic:blipFill>
                  <pic:spPr>
                    <a:xfrm>
                      <a:off x="0" y="0"/>
                      <a:ext cx="5943600" cy="2338070"/>
                    </a:xfrm>
                    <a:prstGeom prst="rect">
                      <a:avLst/>
                    </a:prstGeom>
                  </pic:spPr>
                </pic:pic>
              </a:graphicData>
            </a:graphic>
          </wp:inline>
        </w:drawing>
      </w:r>
    </w:p>
    <w:p w14:paraId="564DAE0A" w14:textId="2D7051DE" w:rsidR="00D43331" w:rsidRPr="00D43331" w:rsidRDefault="00D43331">
      <w:pPr>
        <w:rPr>
          <w:color w:val="3B3838" w:themeColor="background2" w:themeShade="40"/>
        </w:rPr>
      </w:pPr>
    </w:p>
    <w:p w14:paraId="7E6F2D17" w14:textId="3D3F1D35"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395045EF" wp14:editId="696B4B49">
            <wp:extent cx="5943600" cy="2616835"/>
            <wp:effectExtent l="0" t="0" r="0" b="0"/>
            <wp:docPr id="307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531" name=""/>
                    <pic:cNvPicPr/>
                  </pic:nvPicPr>
                  <pic:blipFill>
                    <a:blip r:embed="rId9"/>
                    <a:stretch>
                      <a:fillRect/>
                    </a:stretch>
                  </pic:blipFill>
                  <pic:spPr>
                    <a:xfrm>
                      <a:off x="0" y="0"/>
                      <a:ext cx="5943600" cy="2616835"/>
                    </a:xfrm>
                    <a:prstGeom prst="rect">
                      <a:avLst/>
                    </a:prstGeom>
                  </pic:spPr>
                </pic:pic>
              </a:graphicData>
            </a:graphic>
          </wp:inline>
        </w:drawing>
      </w:r>
    </w:p>
    <w:p w14:paraId="4F9BE6E6" w14:textId="77777777" w:rsidR="00D43331" w:rsidRDefault="00D43331">
      <w:pPr>
        <w:rPr>
          <w:color w:val="3B3838" w:themeColor="background2" w:themeShade="40"/>
          <w:sz w:val="32"/>
          <w:szCs w:val="32"/>
        </w:rPr>
      </w:pPr>
    </w:p>
    <w:p w14:paraId="37DAFC98" w14:textId="77777777" w:rsidR="00D43331" w:rsidRDefault="00D43331">
      <w:pPr>
        <w:rPr>
          <w:color w:val="3B3838" w:themeColor="background2" w:themeShade="40"/>
          <w:sz w:val="32"/>
          <w:szCs w:val="32"/>
        </w:rPr>
      </w:pPr>
    </w:p>
    <w:p w14:paraId="4A755A8C" w14:textId="77777777" w:rsidR="00D43331" w:rsidRDefault="00D43331">
      <w:pPr>
        <w:rPr>
          <w:color w:val="3B3838" w:themeColor="background2" w:themeShade="40"/>
          <w:sz w:val="32"/>
          <w:szCs w:val="32"/>
        </w:rPr>
      </w:pPr>
    </w:p>
    <w:p w14:paraId="4007AC7E" w14:textId="002C54B1" w:rsidR="00D43331" w:rsidRDefault="00D43331">
      <w:pPr>
        <w:rPr>
          <w:color w:val="3B3838" w:themeColor="background2" w:themeShade="40"/>
          <w:sz w:val="32"/>
          <w:szCs w:val="32"/>
        </w:rPr>
      </w:pPr>
    </w:p>
    <w:p w14:paraId="33F684C2" w14:textId="70CC4B1E" w:rsidR="005E14D6" w:rsidRPr="005E14D6" w:rsidRDefault="005E14D6" w:rsidP="005E14D6">
      <w:pPr>
        <w:rPr>
          <w:color w:val="3B3838" w:themeColor="background2" w:themeShade="40"/>
          <w:sz w:val="32"/>
          <w:szCs w:val="32"/>
        </w:rPr>
      </w:pPr>
      <w:r>
        <w:rPr>
          <w:color w:val="3B3838" w:themeColor="background2" w:themeShade="40"/>
          <w:sz w:val="32"/>
          <w:szCs w:val="32"/>
        </w:rPr>
        <w:t>System Architecture</w:t>
      </w:r>
      <w:r w:rsidRPr="005E14D6">
        <w:rPr>
          <w:color w:val="3B3838" w:themeColor="background2" w:themeShade="40"/>
          <w:sz w:val="32"/>
          <w:szCs w:val="32"/>
        </w:rPr>
        <w:t xml:space="preserve">: </w:t>
      </w:r>
    </w:p>
    <w:p w14:paraId="134FD66E" w14:textId="044DFBD2" w:rsidR="005E14D6" w:rsidRDefault="005E14D6" w:rsidP="005E14D6">
      <w:pPr>
        <w:jc w:val="both"/>
        <w:rPr>
          <w:color w:val="3B3838" w:themeColor="background2" w:themeShade="40"/>
          <w:sz w:val="20"/>
          <w:szCs w:val="20"/>
        </w:rPr>
      </w:pPr>
      <w:r w:rsidRPr="005E14D6">
        <w:rPr>
          <w:color w:val="3B3838" w:themeColor="background2" w:themeShade="40"/>
          <w:sz w:val="20"/>
          <w:szCs w:val="20"/>
        </w:rPr>
        <w:lastRenderedPageBreak/>
        <w:t>(</w:t>
      </w:r>
      <w:r>
        <w:rPr>
          <w:color w:val="3B3838" w:themeColor="background2" w:themeShade="40"/>
          <w:sz w:val="20"/>
          <w:szCs w:val="20"/>
        </w:rPr>
        <w:t>Understand the system and document the physical and logical architecture of the system, use the shapes and icons to capture the system architecture</w:t>
      </w:r>
      <w:r w:rsidRPr="005E14D6">
        <w:rPr>
          <w:color w:val="3B3838" w:themeColor="background2" w:themeShade="40"/>
          <w:sz w:val="20"/>
          <w:szCs w:val="20"/>
        </w:rPr>
        <w:t>)</w:t>
      </w:r>
    </w:p>
    <w:p w14:paraId="7A29FC9D" w14:textId="77777777" w:rsidR="005E14D6" w:rsidRPr="005E14D6" w:rsidRDefault="005E14D6" w:rsidP="005E14D6">
      <w:pPr>
        <w:jc w:val="both"/>
        <w:rPr>
          <w:color w:val="3B3838" w:themeColor="background2" w:themeShade="40"/>
          <w:sz w:val="20"/>
          <w:szCs w:val="20"/>
        </w:rPr>
      </w:pPr>
    </w:p>
    <w:p w14:paraId="345D9906" w14:textId="77777777" w:rsidR="005E14D6" w:rsidRPr="005E14D6" w:rsidRDefault="005E14D6" w:rsidP="005E14D6">
      <w:pPr>
        <w:jc w:val="both"/>
        <w:rPr>
          <w:color w:val="3B3838" w:themeColor="background2" w:themeShade="40"/>
          <w:sz w:val="20"/>
          <w:szCs w:val="20"/>
        </w:rPr>
      </w:pPr>
    </w:p>
    <w:p w14:paraId="556C301A" w14:textId="7BBE3704" w:rsidR="005E14D6" w:rsidRPr="005E14D6" w:rsidRDefault="004C7DFF" w:rsidP="005E14D6">
      <w:pPr>
        <w:jc w:val="both"/>
        <w:rPr>
          <w:color w:val="3B3838" w:themeColor="background2" w:themeShade="40"/>
          <w:sz w:val="20"/>
          <w:szCs w:val="20"/>
        </w:rPr>
      </w:pPr>
      <w:r>
        <w:rPr>
          <w:noProof/>
          <w:color w:val="3B3838" w:themeColor="background2" w:themeShade="40"/>
          <w:sz w:val="20"/>
          <w:szCs w:val="20"/>
        </w:rPr>
        <w:drawing>
          <wp:inline distT="0" distB="0" distL="0" distR="0" wp14:anchorId="4B518046" wp14:editId="4D37B55A">
            <wp:extent cx="5943600" cy="338074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inline>
        </w:drawing>
      </w:r>
    </w:p>
    <w:p w14:paraId="314A0E44" w14:textId="164CB6E4" w:rsidR="005E14D6" w:rsidRDefault="005E14D6" w:rsidP="005E14D6">
      <w:pPr>
        <w:jc w:val="both"/>
        <w:rPr>
          <w:color w:val="3B3838" w:themeColor="background2" w:themeShade="40"/>
          <w:sz w:val="20"/>
          <w:szCs w:val="20"/>
        </w:rPr>
      </w:pPr>
    </w:p>
    <w:p w14:paraId="181116FB" w14:textId="62AB5FF7" w:rsidR="008B20AC" w:rsidRDefault="008B20AC" w:rsidP="005E14D6">
      <w:pPr>
        <w:jc w:val="both"/>
        <w:rPr>
          <w:color w:val="3B3838" w:themeColor="background2" w:themeShade="40"/>
          <w:sz w:val="20"/>
          <w:szCs w:val="20"/>
        </w:rPr>
      </w:pPr>
    </w:p>
    <w:p w14:paraId="638D7D31" w14:textId="4608A14F" w:rsidR="008B20AC" w:rsidRPr="008B20AC" w:rsidRDefault="008B20AC" w:rsidP="005E14D6">
      <w:pPr>
        <w:jc w:val="both"/>
        <w:rPr>
          <w:b/>
          <w:bCs/>
          <w:color w:val="3B3838" w:themeColor="background2" w:themeShade="40"/>
          <w:sz w:val="20"/>
          <w:szCs w:val="20"/>
        </w:rPr>
      </w:pPr>
    </w:p>
    <w:p w14:paraId="54212BBD" w14:textId="6825B64F" w:rsidR="008B20AC" w:rsidRDefault="008B20AC" w:rsidP="005E14D6">
      <w:pPr>
        <w:jc w:val="both"/>
        <w:rPr>
          <w:b/>
          <w:bCs/>
          <w:color w:val="3B3838" w:themeColor="background2" w:themeShade="40"/>
          <w:sz w:val="20"/>
          <w:szCs w:val="20"/>
        </w:rPr>
      </w:pPr>
      <w:r w:rsidRPr="008B20AC">
        <w:rPr>
          <w:b/>
          <w:bCs/>
          <w:color w:val="3B3838" w:themeColor="background2" w:themeShade="40"/>
          <w:sz w:val="20"/>
          <w:szCs w:val="20"/>
        </w:rPr>
        <w:t xml:space="preserve">Commands: </w:t>
      </w:r>
      <w:r>
        <w:rPr>
          <w:b/>
          <w:bCs/>
          <w:color w:val="3B3838" w:themeColor="background2" w:themeShade="40"/>
          <w:sz w:val="20"/>
          <w:szCs w:val="20"/>
        </w:rPr>
        <w:t xml:space="preserve"> </w:t>
      </w:r>
    </w:p>
    <w:p w14:paraId="09CFE339" w14:textId="074CB21D" w:rsidR="00704EA9" w:rsidRDefault="00704EA9" w:rsidP="005E14D6">
      <w:pPr>
        <w:jc w:val="both"/>
        <w:rPr>
          <w:b/>
          <w:bCs/>
          <w:color w:val="3B3838" w:themeColor="background2" w:themeShade="40"/>
          <w:sz w:val="20"/>
          <w:szCs w:val="20"/>
        </w:rPr>
      </w:pPr>
    </w:p>
    <w:p w14:paraId="2459C30D" w14:textId="6ABDA534" w:rsidR="00704EA9" w:rsidRPr="008B20AC" w:rsidRDefault="00704EA9" w:rsidP="005E14D6">
      <w:pPr>
        <w:jc w:val="both"/>
        <w:rPr>
          <w:b/>
          <w:bCs/>
          <w:color w:val="3B3838" w:themeColor="background2" w:themeShade="40"/>
          <w:sz w:val="20"/>
          <w:szCs w:val="20"/>
        </w:rPr>
      </w:pPr>
      <w:r>
        <w:rPr>
          <w:b/>
          <w:bCs/>
          <w:noProof/>
          <w:color w:val="3B3838" w:themeColor="background2" w:themeShade="40"/>
          <w:sz w:val="20"/>
          <w:szCs w:val="20"/>
        </w:rPr>
        <w:drawing>
          <wp:inline distT="0" distB="0" distL="0" distR="0" wp14:anchorId="0877A4F2" wp14:editId="70CBE4D4">
            <wp:extent cx="5938876" cy="661481"/>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024963" cy="671069"/>
                    </a:xfrm>
                    <a:prstGeom prst="rect">
                      <a:avLst/>
                    </a:prstGeom>
                  </pic:spPr>
                </pic:pic>
              </a:graphicData>
            </a:graphic>
          </wp:inline>
        </w:drawing>
      </w:r>
    </w:p>
    <w:p w14:paraId="37DC42DA" w14:textId="17FD6A6F" w:rsidR="008B20AC" w:rsidRDefault="008B20AC" w:rsidP="005E14D6">
      <w:pPr>
        <w:jc w:val="both"/>
        <w:rPr>
          <w:color w:val="3B3838" w:themeColor="background2" w:themeShade="40"/>
          <w:sz w:val="20"/>
          <w:szCs w:val="20"/>
        </w:rPr>
      </w:pPr>
    </w:p>
    <w:p w14:paraId="6FE8D181" w14:textId="51BA3002" w:rsidR="008B20AC" w:rsidRDefault="008B20AC" w:rsidP="005E14D6">
      <w:pPr>
        <w:jc w:val="both"/>
        <w:rPr>
          <w:color w:val="3B3838" w:themeColor="background2" w:themeShade="40"/>
          <w:sz w:val="20"/>
          <w:szCs w:val="20"/>
        </w:rPr>
      </w:pPr>
    </w:p>
    <w:p w14:paraId="6ED0972A" w14:textId="77777777" w:rsidR="008B20AC" w:rsidRPr="005E14D6" w:rsidRDefault="008B20AC" w:rsidP="005E14D6">
      <w:pPr>
        <w:jc w:val="both"/>
        <w:rPr>
          <w:color w:val="3B3838" w:themeColor="background2" w:themeShade="40"/>
          <w:sz w:val="20"/>
          <w:szCs w:val="20"/>
        </w:rPr>
      </w:pPr>
    </w:p>
    <w:p w14:paraId="2D7A7D0F" w14:textId="77777777" w:rsidR="005E14D6" w:rsidRPr="005E14D6" w:rsidRDefault="005E14D6" w:rsidP="005E14D6">
      <w:pPr>
        <w:jc w:val="both"/>
        <w:rPr>
          <w:color w:val="3B3838" w:themeColor="background2" w:themeShade="40"/>
          <w:sz w:val="20"/>
          <w:szCs w:val="20"/>
        </w:rPr>
      </w:pPr>
    </w:p>
    <w:p w14:paraId="726F9AC2" w14:textId="77777777" w:rsidR="001F6D5A" w:rsidRDefault="004C7DFF" w:rsidP="001F6D5A">
      <w:pPr>
        <w:jc w:val="both"/>
      </w:pPr>
      <w:r w:rsidRPr="00C039BC">
        <w:rPr>
          <w:b/>
          <w:bCs/>
          <w:color w:val="4472C4" w:themeColor="accent1"/>
          <w:sz w:val="28"/>
          <w:szCs w:val="28"/>
        </w:rPr>
        <w:t>Explanation</w:t>
      </w:r>
      <w:r>
        <w:rPr>
          <w:color w:val="3B3838" w:themeColor="background2" w:themeShade="40"/>
          <w:sz w:val="20"/>
          <w:szCs w:val="20"/>
        </w:rPr>
        <w:t>:</w:t>
      </w:r>
      <w:r w:rsidR="001F6D5A" w:rsidRPr="001F6D5A">
        <w:t xml:space="preserve"> </w:t>
      </w:r>
      <w:r w:rsidR="001F6D5A">
        <w:t>In this architecture, an Amazon EC2 (Elastic Compute Cloud) instance serves as the hosting environment for a Java web application running within a container. The EC2 instance is essentially a virtual server in the cloud, providing scalable computing resources. The Java web application, encapsulated in a container, is a lightweight, portable, and isolated unit that ensures consistent deployment across different environments.</w:t>
      </w:r>
    </w:p>
    <w:p w14:paraId="3E90F4A5" w14:textId="77777777" w:rsidR="001F6D5A" w:rsidRDefault="001F6D5A" w:rsidP="001F6D5A">
      <w:pPr>
        <w:jc w:val="both"/>
      </w:pPr>
    </w:p>
    <w:p w14:paraId="5A0634A2" w14:textId="77777777" w:rsidR="001F6D5A" w:rsidRDefault="001F6D5A" w:rsidP="001F6D5A">
      <w:pPr>
        <w:jc w:val="both"/>
      </w:pPr>
      <w:r>
        <w:t>The web application exposes its services through an open port, specifically port 9000, allowing external access to the application's functionality. Users can interact with the application by accessing the public IP address associated with the EC2 instance and appending the port number (e.g., http://&lt;public_ip&gt;:9000) in a web browser. This setup enables remote users to connect to and utilize the web application over the internet.</w:t>
      </w:r>
    </w:p>
    <w:p w14:paraId="3B1E0AC3" w14:textId="77777777" w:rsidR="001F6D5A" w:rsidRDefault="001F6D5A" w:rsidP="001F6D5A">
      <w:pPr>
        <w:jc w:val="both"/>
      </w:pPr>
    </w:p>
    <w:p w14:paraId="13C20DEE" w14:textId="0A8FA180" w:rsidR="005E14D6" w:rsidRPr="005E14D6" w:rsidRDefault="001F6D5A" w:rsidP="001F6D5A">
      <w:pPr>
        <w:jc w:val="both"/>
        <w:rPr>
          <w:color w:val="3B3838" w:themeColor="background2" w:themeShade="40"/>
          <w:sz w:val="20"/>
          <w:szCs w:val="20"/>
        </w:rPr>
      </w:pPr>
      <w:r>
        <w:t>The EC2 instance facilitates the deployment, management, and scaling of the Java web application, providing the necessary computing resources to ensure optimal performance. This architecture leverages the benefits of cloud computing, such as flexibility and scalability, allowing users to easily access and use the Java web application without the need for physical infrastructure management. The containerization of the application enhances consistency and portability, making it easier to deploy across various environments. Overall, this architecture combines the flexibility of cloud-based infrastructure with containerization to deliver a reliable and accessible Java web application.</w:t>
      </w:r>
      <w:r w:rsidR="004C7DFF">
        <w:rPr>
          <w:color w:val="3B3838" w:themeColor="background2" w:themeShade="40"/>
          <w:sz w:val="20"/>
          <w:szCs w:val="20"/>
        </w:rPr>
        <w:t xml:space="preserve"> </w:t>
      </w:r>
    </w:p>
    <w:p w14:paraId="2509D567" w14:textId="77777777" w:rsidR="005E14D6" w:rsidRPr="005E14D6" w:rsidRDefault="005E14D6" w:rsidP="005E14D6">
      <w:pPr>
        <w:jc w:val="both"/>
        <w:rPr>
          <w:color w:val="3B3838" w:themeColor="background2" w:themeShade="40"/>
          <w:sz w:val="20"/>
          <w:szCs w:val="20"/>
        </w:rPr>
      </w:pPr>
    </w:p>
    <w:p w14:paraId="663879A9" w14:textId="77777777" w:rsidR="005E14D6" w:rsidRPr="005E14D6" w:rsidRDefault="005E14D6" w:rsidP="005E14D6">
      <w:pPr>
        <w:jc w:val="both"/>
        <w:rPr>
          <w:color w:val="3B3838" w:themeColor="background2" w:themeShade="40"/>
          <w:sz w:val="20"/>
          <w:szCs w:val="20"/>
        </w:rPr>
      </w:pPr>
    </w:p>
    <w:p w14:paraId="5EAFB98F" w14:textId="77777777" w:rsidR="005E14D6" w:rsidRPr="005E14D6" w:rsidRDefault="005E14D6" w:rsidP="005E14D6">
      <w:pPr>
        <w:jc w:val="both"/>
        <w:rPr>
          <w:color w:val="3B3838" w:themeColor="background2" w:themeShade="40"/>
          <w:sz w:val="20"/>
          <w:szCs w:val="20"/>
        </w:rPr>
      </w:pPr>
    </w:p>
    <w:p w14:paraId="2C2B4FB7" w14:textId="77777777" w:rsidR="005E14D6" w:rsidRPr="005E14D6" w:rsidRDefault="005E14D6" w:rsidP="005E14D6">
      <w:pPr>
        <w:jc w:val="both"/>
        <w:rPr>
          <w:color w:val="3B3838" w:themeColor="background2" w:themeShade="40"/>
          <w:sz w:val="20"/>
          <w:szCs w:val="20"/>
        </w:rPr>
      </w:pPr>
    </w:p>
    <w:p w14:paraId="07A9DC0C" w14:textId="77777777" w:rsidR="005E14D6" w:rsidRPr="005E14D6" w:rsidRDefault="005E14D6" w:rsidP="005E14D6">
      <w:pPr>
        <w:jc w:val="both"/>
        <w:rPr>
          <w:color w:val="3B3838" w:themeColor="background2" w:themeShade="40"/>
          <w:sz w:val="20"/>
          <w:szCs w:val="20"/>
        </w:rPr>
      </w:pPr>
    </w:p>
    <w:p w14:paraId="522E33E8" w14:textId="77777777" w:rsidR="005E14D6" w:rsidRPr="005E14D6" w:rsidRDefault="005E14D6" w:rsidP="005E14D6">
      <w:pPr>
        <w:jc w:val="both"/>
        <w:rPr>
          <w:color w:val="3B3838" w:themeColor="background2" w:themeShade="40"/>
          <w:sz w:val="20"/>
          <w:szCs w:val="20"/>
        </w:rPr>
      </w:pPr>
    </w:p>
    <w:p w14:paraId="3F0EE1C8" w14:textId="77777777" w:rsidR="005E14D6" w:rsidRPr="005E14D6" w:rsidRDefault="005E14D6" w:rsidP="005E14D6">
      <w:pPr>
        <w:jc w:val="both"/>
        <w:rPr>
          <w:color w:val="3B3838" w:themeColor="background2" w:themeShade="40"/>
          <w:sz w:val="20"/>
          <w:szCs w:val="20"/>
        </w:rPr>
      </w:pPr>
    </w:p>
    <w:p w14:paraId="1D27636C" w14:textId="77777777" w:rsidR="005E14D6" w:rsidRPr="005E14D6" w:rsidRDefault="005E14D6">
      <w:pPr>
        <w:rPr>
          <w:color w:val="3B3838" w:themeColor="background2" w:themeShade="40"/>
          <w:sz w:val="20"/>
          <w:szCs w:val="20"/>
        </w:rPr>
      </w:pPr>
    </w:p>
    <w:p w14:paraId="1383894D" w14:textId="77777777" w:rsidR="005E14D6" w:rsidRPr="005E14D6" w:rsidRDefault="005E14D6">
      <w:pPr>
        <w:rPr>
          <w:color w:val="3B3838" w:themeColor="background2" w:themeShade="40"/>
          <w:sz w:val="20"/>
          <w:szCs w:val="20"/>
        </w:rPr>
      </w:pPr>
    </w:p>
    <w:p w14:paraId="31E721A1" w14:textId="77777777" w:rsidR="005E14D6" w:rsidRPr="005E14D6" w:rsidRDefault="005E14D6">
      <w:pPr>
        <w:rPr>
          <w:color w:val="3B3838" w:themeColor="background2" w:themeShade="40"/>
          <w:sz w:val="20"/>
          <w:szCs w:val="20"/>
        </w:rPr>
      </w:pPr>
    </w:p>
    <w:p w14:paraId="665D38F8" w14:textId="77777777" w:rsidR="005E14D6" w:rsidRPr="005E14D6" w:rsidRDefault="005E14D6">
      <w:pPr>
        <w:rPr>
          <w:color w:val="3B3838" w:themeColor="background2" w:themeShade="40"/>
          <w:sz w:val="20"/>
          <w:szCs w:val="20"/>
        </w:rPr>
      </w:pPr>
    </w:p>
    <w:p w14:paraId="65397042" w14:textId="77777777" w:rsidR="005E14D6" w:rsidRPr="005E14D6" w:rsidRDefault="005E14D6">
      <w:pPr>
        <w:rPr>
          <w:color w:val="3B3838" w:themeColor="background2" w:themeShade="40"/>
          <w:sz w:val="20"/>
          <w:szCs w:val="20"/>
        </w:rPr>
      </w:pPr>
    </w:p>
    <w:p w14:paraId="46764361" w14:textId="77777777" w:rsidR="005E14D6" w:rsidRPr="005E14D6" w:rsidRDefault="005E14D6">
      <w:pPr>
        <w:rPr>
          <w:color w:val="3B3838" w:themeColor="background2" w:themeShade="40"/>
          <w:sz w:val="20"/>
          <w:szCs w:val="20"/>
        </w:rPr>
      </w:pPr>
    </w:p>
    <w:p w14:paraId="2442C039" w14:textId="77777777" w:rsidR="005E14D6" w:rsidRPr="005E14D6" w:rsidRDefault="005E14D6">
      <w:pPr>
        <w:rPr>
          <w:color w:val="3B3838" w:themeColor="background2" w:themeShade="40"/>
          <w:sz w:val="20"/>
          <w:szCs w:val="20"/>
        </w:rPr>
      </w:pPr>
    </w:p>
    <w:p w14:paraId="1D5E1240" w14:textId="77777777" w:rsidR="005E14D6" w:rsidRPr="005E14D6" w:rsidRDefault="005E14D6">
      <w:pPr>
        <w:rPr>
          <w:color w:val="3B3838" w:themeColor="background2" w:themeShade="40"/>
          <w:sz w:val="20"/>
          <w:szCs w:val="20"/>
        </w:rPr>
      </w:pPr>
    </w:p>
    <w:p w14:paraId="6FD1EA72" w14:textId="77777777" w:rsidR="005E14D6" w:rsidRPr="005E14D6" w:rsidRDefault="005E14D6">
      <w:pPr>
        <w:rPr>
          <w:color w:val="3B3838" w:themeColor="background2" w:themeShade="40"/>
          <w:sz w:val="20"/>
          <w:szCs w:val="20"/>
        </w:rPr>
      </w:pPr>
    </w:p>
    <w:p w14:paraId="46334C0C" w14:textId="77777777" w:rsidR="005E14D6" w:rsidRPr="005E14D6" w:rsidRDefault="005E14D6">
      <w:pPr>
        <w:rPr>
          <w:color w:val="3B3838" w:themeColor="background2" w:themeShade="40"/>
          <w:sz w:val="20"/>
          <w:szCs w:val="20"/>
        </w:rPr>
      </w:pPr>
    </w:p>
    <w:p w14:paraId="4CF79580" w14:textId="77777777" w:rsidR="005E14D6" w:rsidRPr="005E14D6" w:rsidRDefault="005E14D6">
      <w:pPr>
        <w:rPr>
          <w:color w:val="3B3838" w:themeColor="background2" w:themeShade="40"/>
          <w:sz w:val="20"/>
          <w:szCs w:val="20"/>
        </w:rPr>
      </w:pPr>
    </w:p>
    <w:p w14:paraId="1B938649" w14:textId="77777777" w:rsidR="005E14D6" w:rsidRPr="005E14D6" w:rsidRDefault="005E14D6">
      <w:pPr>
        <w:rPr>
          <w:color w:val="3B3838" w:themeColor="background2" w:themeShade="40"/>
          <w:sz w:val="20"/>
          <w:szCs w:val="20"/>
        </w:rPr>
      </w:pPr>
    </w:p>
    <w:p w14:paraId="0204FB0F" w14:textId="77777777" w:rsidR="005E14D6" w:rsidRPr="005E14D6" w:rsidRDefault="005E14D6">
      <w:pPr>
        <w:rPr>
          <w:color w:val="3B3838" w:themeColor="background2" w:themeShade="40"/>
          <w:sz w:val="20"/>
          <w:szCs w:val="20"/>
        </w:rPr>
      </w:pPr>
    </w:p>
    <w:p w14:paraId="30CDA6BF" w14:textId="77777777" w:rsidR="005E14D6" w:rsidRPr="005E14D6" w:rsidRDefault="005E14D6">
      <w:pPr>
        <w:rPr>
          <w:color w:val="3B3838" w:themeColor="background2" w:themeShade="40"/>
          <w:sz w:val="20"/>
          <w:szCs w:val="20"/>
        </w:rPr>
      </w:pPr>
    </w:p>
    <w:p w14:paraId="1DD1A863" w14:textId="77777777" w:rsidR="005E14D6" w:rsidRDefault="005E14D6">
      <w:pPr>
        <w:rPr>
          <w:color w:val="3B3838" w:themeColor="background2" w:themeShade="40"/>
          <w:sz w:val="20"/>
          <w:szCs w:val="20"/>
        </w:rPr>
      </w:pPr>
    </w:p>
    <w:p w14:paraId="67FBFE03" w14:textId="77777777" w:rsidR="005E14D6" w:rsidRDefault="005E14D6">
      <w:pPr>
        <w:rPr>
          <w:color w:val="3B3838" w:themeColor="background2" w:themeShade="40"/>
          <w:sz w:val="20"/>
          <w:szCs w:val="20"/>
        </w:rPr>
      </w:pPr>
    </w:p>
    <w:p w14:paraId="1B907069" w14:textId="77777777" w:rsidR="005E14D6" w:rsidRDefault="005E14D6">
      <w:pPr>
        <w:rPr>
          <w:color w:val="3B3838" w:themeColor="background2" w:themeShade="40"/>
          <w:sz w:val="20"/>
          <w:szCs w:val="20"/>
        </w:rPr>
      </w:pPr>
    </w:p>
    <w:p w14:paraId="03B4AC51" w14:textId="77777777" w:rsidR="005E14D6" w:rsidRDefault="005E14D6">
      <w:pPr>
        <w:rPr>
          <w:color w:val="3B3838" w:themeColor="background2" w:themeShade="40"/>
          <w:sz w:val="20"/>
          <w:szCs w:val="20"/>
        </w:rPr>
      </w:pPr>
    </w:p>
    <w:p w14:paraId="4406AB9F" w14:textId="77777777" w:rsidR="005E14D6" w:rsidRDefault="005E14D6">
      <w:pPr>
        <w:rPr>
          <w:color w:val="3B3838" w:themeColor="background2" w:themeShade="40"/>
          <w:sz w:val="20"/>
          <w:szCs w:val="20"/>
        </w:rPr>
      </w:pPr>
    </w:p>
    <w:p w14:paraId="55D92802" w14:textId="77777777" w:rsidR="005E14D6" w:rsidRDefault="005E14D6">
      <w:pPr>
        <w:rPr>
          <w:color w:val="3B3838" w:themeColor="background2" w:themeShade="40"/>
          <w:sz w:val="20"/>
          <w:szCs w:val="20"/>
        </w:rPr>
      </w:pPr>
    </w:p>
    <w:p w14:paraId="79AB89D0" w14:textId="77777777" w:rsidR="00D43331" w:rsidRDefault="00D43331">
      <w:pPr>
        <w:rPr>
          <w:color w:val="3B3838" w:themeColor="background2" w:themeShade="40"/>
          <w:sz w:val="20"/>
          <w:szCs w:val="20"/>
        </w:rPr>
      </w:pPr>
    </w:p>
    <w:p w14:paraId="79A05B30" w14:textId="77777777" w:rsidR="00D43331" w:rsidRDefault="00D43331">
      <w:pPr>
        <w:rPr>
          <w:color w:val="3B3838" w:themeColor="background2" w:themeShade="40"/>
          <w:sz w:val="20"/>
          <w:szCs w:val="20"/>
        </w:rPr>
      </w:pPr>
    </w:p>
    <w:p w14:paraId="37AF6723" w14:textId="77777777" w:rsidR="00D43331" w:rsidRDefault="00D43331">
      <w:pPr>
        <w:rPr>
          <w:color w:val="3B3838" w:themeColor="background2" w:themeShade="40"/>
          <w:sz w:val="20"/>
          <w:szCs w:val="20"/>
        </w:rPr>
      </w:pPr>
    </w:p>
    <w:p w14:paraId="2F27A5DB" w14:textId="77777777" w:rsidR="00D43331" w:rsidRDefault="00D43331">
      <w:pPr>
        <w:rPr>
          <w:color w:val="3B3838" w:themeColor="background2" w:themeShade="40"/>
          <w:sz w:val="20"/>
          <w:szCs w:val="20"/>
        </w:rPr>
      </w:pPr>
    </w:p>
    <w:p w14:paraId="279C6B83" w14:textId="77777777" w:rsidR="00D43331" w:rsidRDefault="00D43331">
      <w:pPr>
        <w:rPr>
          <w:color w:val="3B3838" w:themeColor="background2" w:themeShade="40"/>
          <w:sz w:val="20"/>
          <w:szCs w:val="20"/>
        </w:rPr>
      </w:pPr>
    </w:p>
    <w:p w14:paraId="31C46217" w14:textId="77777777" w:rsidR="00D43331" w:rsidRDefault="00D43331">
      <w:pPr>
        <w:rPr>
          <w:color w:val="3B3838" w:themeColor="background2" w:themeShade="40"/>
          <w:sz w:val="20"/>
          <w:szCs w:val="20"/>
        </w:rPr>
      </w:pPr>
    </w:p>
    <w:p w14:paraId="08FDFBE6" w14:textId="77777777" w:rsidR="00D43331" w:rsidRDefault="00D43331">
      <w:pPr>
        <w:rPr>
          <w:color w:val="3B3838" w:themeColor="background2" w:themeShade="40"/>
          <w:sz w:val="20"/>
          <w:szCs w:val="20"/>
        </w:rPr>
      </w:pPr>
    </w:p>
    <w:p w14:paraId="54767D9E" w14:textId="77777777" w:rsidR="00D43331" w:rsidRDefault="00D43331">
      <w:pPr>
        <w:rPr>
          <w:color w:val="3B3838" w:themeColor="background2" w:themeShade="40"/>
          <w:sz w:val="20"/>
          <w:szCs w:val="20"/>
        </w:rPr>
      </w:pPr>
    </w:p>
    <w:p w14:paraId="78B792C1" w14:textId="77777777" w:rsidR="005E14D6" w:rsidRDefault="005E14D6">
      <w:pPr>
        <w:rPr>
          <w:color w:val="3B3838" w:themeColor="background2" w:themeShade="40"/>
          <w:sz w:val="20"/>
          <w:szCs w:val="20"/>
        </w:rPr>
      </w:pPr>
    </w:p>
    <w:p w14:paraId="6C28371F" w14:textId="77777777" w:rsidR="005E14D6" w:rsidRDefault="005E14D6">
      <w:pPr>
        <w:rPr>
          <w:color w:val="3B3838" w:themeColor="background2" w:themeShade="40"/>
          <w:sz w:val="20"/>
          <w:szCs w:val="20"/>
        </w:rPr>
      </w:pPr>
    </w:p>
    <w:p w14:paraId="3464A4B4" w14:textId="77777777" w:rsidR="005E14D6" w:rsidRDefault="005E14D6">
      <w:pPr>
        <w:rPr>
          <w:color w:val="3B3838" w:themeColor="background2" w:themeShade="40"/>
          <w:sz w:val="20"/>
          <w:szCs w:val="20"/>
        </w:rPr>
      </w:pPr>
    </w:p>
    <w:p w14:paraId="2EE6A95F" w14:textId="77777777" w:rsidR="005E14D6" w:rsidRDefault="005E14D6">
      <w:pPr>
        <w:rPr>
          <w:color w:val="3B3838" w:themeColor="background2" w:themeShade="40"/>
          <w:sz w:val="20"/>
          <w:szCs w:val="20"/>
        </w:rPr>
      </w:pPr>
    </w:p>
    <w:p w14:paraId="2E7F5895" w14:textId="77777777" w:rsidR="005E14D6" w:rsidRDefault="005E14D6">
      <w:pPr>
        <w:rPr>
          <w:color w:val="3B3838" w:themeColor="background2" w:themeShade="40"/>
          <w:sz w:val="20"/>
          <w:szCs w:val="20"/>
        </w:rPr>
      </w:pPr>
    </w:p>
    <w:p w14:paraId="5DAF8BDC" w14:textId="77777777" w:rsidR="005E14D6" w:rsidRPr="005E14D6" w:rsidRDefault="005E14D6">
      <w:pPr>
        <w:rPr>
          <w:color w:val="3B3838" w:themeColor="background2" w:themeShade="40"/>
          <w:sz w:val="20"/>
          <w:szCs w:val="20"/>
        </w:rPr>
      </w:pPr>
    </w:p>
    <w:p w14:paraId="4C884514" w14:textId="77777777" w:rsidR="005E14D6" w:rsidRDefault="005E14D6">
      <w:pPr>
        <w:rPr>
          <w:color w:val="3B3838" w:themeColor="background2" w:themeShade="40"/>
          <w:sz w:val="32"/>
          <w:szCs w:val="32"/>
        </w:rPr>
      </w:pPr>
    </w:p>
    <w:p w14:paraId="126254C1" w14:textId="504B9919" w:rsidR="005E14D6" w:rsidRPr="006D5400" w:rsidRDefault="005E14D6">
      <w:pPr>
        <w:rPr>
          <w:color w:val="3B3838" w:themeColor="background2" w:themeShade="40"/>
          <w:sz w:val="32"/>
          <w:szCs w:val="32"/>
          <w:u w:val="single"/>
        </w:rPr>
      </w:pPr>
      <w:r w:rsidRPr="006D5400">
        <w:rPr>
          <w:color w:val="3B3838" w:themeColor="background2" w:themeShade="40"/>
          <w:sz w:val="32"/>
          <w:szCs w:val="32"/>
          <w:u w:val="single"/>
        </w:rPr>
        <w:t xml:space="preserve">Define system’s normal behavior: </w:t>
      </w:r>
    </w:p>
    <w:p w14:paraId="09DCF99F" w14:textId="36F8F098" w:rsidR="005E14D6" w:rsidRPr="006D5400" w:rsidRDefault="005E14D6" w:rsidP="005E14D6">
      <w:pPr>
        <w:jc w:val="both"/>
        <w:rPr>
          <w:color w:val="3B3838" w:themeColor="background2" w:themeShade="40"/>
          <w:sz w:val="18"/>
          <w:szCs w:val="18"/>
        </w:rPr>
      </w:pPr>
      <w:r w:rsidRPr="006D5400">
        <w:rPr>
          <w:color w:val="3B3838" w:themeColor="background2" w:themeShade="40"/>
          <w:sz w:val="18"/>
          <w:szCs w:val="18"/>
        </w:rPr>
        <w:t xml:space="preserve">(Define the steady state of the system is defined, thereby defining some measurable outputs which can indicate the system’s normal </w:t>
      </w:r>
      <w:r w:rsidR="006D5400" w:rsidRPr="006D5400">
        <w:rPr>
          <w:color w:val="3B3838" w:themeColor="background2" w:themeShade="40"/>
          <w:sz w:val="18"/>
          <w:szCs w:val="18"/>
        </w:rPr>
        <w:t>behavior</w:t>
      </w:r>
      <w:r w:rsidRPr="006D5400">
        <w:rPr>
          <w:color w:val="3B3838" w:themeColor="background2" w:themeShade="40"/>
          <w:sz w:val="18"/>
          <w:szCs w:val="18"/>
        </w:rPr>
        <w:t>)</w:t>
      </w:r>
    </w:p>
    <w:p w14:paraId="4F357638" w14:textId="77777777" w:rsidR="005E14D6" w:rsidRDefault="005E14D6" w:rsidP="005E14D6">
      <w:pPr>
        <w:pBdr>
          <w:bottom w:val="single" w:sz="6" w:space="1" w:color="auto"/>
        </w:pBdr>
        <w:spacing w:line="360" w:lineRule="auto"/>
        <w:jc w:val="both"/>
        <w:rPr>
          <w:color w:val="3B3838" w:themeColor="background2" w:themeShade="40"/>
          <w:sz w:val="20"/>
          <w:szCs w:val="20"/>
        </w:rPr>
      </w:pPr>
    </w:p>
    <w:p w14:paraId="5408A566" w14:textId="0F60F4FA" w:rsidR="005E14D6" w:rsidRDefault="008C66CE" w:rsidP="005E14D6">
      <w:pPr>
        <w:pBdr>
          <w:top w:val="single" w:sz="6" w:space="1" w:color="auto"/>
          <w:bottom w:val="single" w:sz="6" w:space="1" w:color="auto"/>
        </w:pBdr>
        <w:spacing w:line="360" w:lineRule="auto"/>
        <w:jc w:val="both"/>
        <w:rPr>
          <w:color w:val="3B3838" w:themeColor="background2" w:themeShade="40"/>
          <w:sz w:val="20"/>
          <w:szCs w:val="20"/>
        </w:rPr>
      </w:pPr>
      <w:r w:rsidRPr="008C66CE">
        <w:rPr>
          <w:color w:val="3B3838" w:themeColor="background2" w:themeShade="40"/>
          <w:sz w:val="20"/>
          <w:szCs w:val="20"/>
        </w:rPr>
        <w:t>This is a basic, self-contained Java web application built with Spring Boot and an embedded H2 database. The application has notable security flaws. It operates over HTTPS on port 9001 and incorporates an embedded H2 database that resets each time the application restarts. This reset feature allows users to revert any unintended changes or security breaches by simply restarting the application. The utilization of Spring Boot ensures a streamlined development and deployment process. However, the mention of security flaws indicates potential vulnerabilities in the application, emphasizing the need for thorough security assessments, updates, and best practices implementation to safeguard against potential exploits. Despite its simplicity, addressing these security concerns is crucial for maintaining the integrity and security of the web application.</w:t>
      </w:r>
    </w:p>
    <w:p w14:paraId="31D26872" w14:textId="606D11A7" w:rsidR="005E14D6" w:rsidRDefault="005E14D6" w:rsidP="005E14D6">
      <w:pPr>
        <w:pBdr>
          <w:bottom w:val="single" w:sz="6" w:space="1" w:color="auto"/>
          <w:between w:val="single" w:sz="6" w:space="1" w:color="auto"/>
        </w:pBdr>
        <w:spacing w:line="360" w:lineRule="auto"/>
        <w:jc w:val="both"/>
        <w:rPr>
          <w:color w:val="3B3838" w:themeColor="background2" w:themeShade="40"/>
          <w:sz w:val="20"/>
          <w:szCs w:val="20"/>
        </w:rPr>
      </w:pPr>
    </w:p>
    <w:p w14:paraId="1209DDCB" w14:textId="77777777" w:rsidR="006D5400" w:rsidRDefault="006D5400" w:rsidP="005E14D6">
      <w:pPr>
        <w:jc w:val="both"/>
        <w:rPr>
          <w:color w:val="3B3838" w:themeColor="background2" w:themeShade="40"/>
          <w:sz w:val="20"/>
          <w:szCs w:val="20"/>
        </w:rPr>
      </w:pPr>
    </w:p>
    <w:p w14:paraId="20D48804" w14:textId="39EFB63D" w:rsidR="006D5400" w:rsidRPr="006D5400" w:rsidRDefault="006D5400" w:rsidP="006D5400">
      <w:pPr>
        <w:rPr>
          <w:color w:val="3B3838" w:themeColor="background2" w:themeShade="40"/>
          <w:sz w:val="32"/>
          <w:szCs w:val="32"/>
          <w:u w:val="single"/>
        </w:rPr>
      </w:pPr>
      <w:r w:rsidRPr="006D5400">
        <w:rPr>
          <w:color w:val="3B3838" w:themeColor="background2" w:themeShade="40"/>
          <w:sz w:val="32"/>
          <w:szCs w:val="32"/>
          <w:u w:val="single"/>
        </w:rPr>
        <w:t xml:space="preserve">Hypothesis:  </w:t>
      </w:r>
    </w:p>
    <w:p w14:paraId="69931233" w14:textId="3A7F4456" w:rsidR="005E14D6" w:rsidRDefault="006D5400" w:rsidP="0057157E">
      <w:pPr>
        <w:jc w:val="both"/>
        <w:rPr>
          <w:color w:val="3B3838" w:themeColor="background2" w:themeShade="40"/>
          <w:sz w:val="18"/>
          <w:szCs w:val="18"/>
        </w:rPr>
      </w:pPr>
      <w:r w:rsidRPr="006D5400">
        <w:rPr>
          <w:color w:val="3B3838" w:themeColor="background2" w:themeShade="40"/>
          <w:sz w:val="18"/>
          <w:szCs w:val="18"/>
        </w:rPr>
        <w:t>(During an experiment, we need a hypothesis for comparing to a stable control group, and the same applies here too. If there is a reasonable expectation for a particular action according to which we will change the steady state of a system, then the first thing to do is to fix the system so that we accommodate for the action that will potentially have that effect on the system.</w:t>
      </w:r>
      <w:r w:rsidR="0057157E">
        <w:rPr>
          <w:color w:val="3B3838" w:themeColor="background2" w:themeShade="40"/>
          <w:sz w:val="18"/>
          <w:szCs w:val="18"/>
        </w:rPr>
        <w:t xml:space="preserve"> For eg: </w:t>
      </w:r>
      <w:r w:rsidR="0057157E" w:rsidRPr="0057157E">
        <w:rPr>
          <w:color w:val="3B3838" w:themeColor="background2" w:themeShade="40"/>
          <w:sz w:val="18"/>
          <w:szCs w:val="18"/>
        </w:rPr>
        <w:t>"If one of our database servers fails, our service will automatically switch to a backup server, and users will not experience any downtime or data loss."</w:t>
      </w:r>
      <w:r w:rsidRPr="006D5400">
        <w:rPr>
          <w:color w:val="3B3838" w:themeColor="background2" w:themeShade="40"/>
          <w:sz w:val="18"/>
          <w:szCs w:val="18"/>
        </w:rPr>
        <w:t>)</w:t>
      </w:r>
    </w:p>
    <w:p w14:paraId="5E85934B" w14:textId="77777777" w:rsidR="0057157E" w:rsidRDefault="0057157E" w:rsidP="0057157E">
      <w:pPr>
        <w:jc w:val="both"/>
        <w:rPr>
          <w:color w:val="3B3838" w:themeColor="background2" w:themeShade="40"/>
          <w:sz w:val="18"/>
          <w:szCs w:val="18"/>
        </w:rPr>
      </w:pPr>
    </w:p>
    <w:p w14:paraId="0BB274DA" w14:textId="0C0F3BBC" w:rsidR="0057157E" w:rsidRDefault="0057157E" w:rsidP="0057157E">
      <w:pPr>
        <w:jc w:val="both"/>
        <w:rPr>
          <w:color w:val="3B3838" w:themeColor="background2" w:themeShade="40"/>
          <w:sz w:val="18"/>
          <w:szCs w:val="18"/>
        </w:rPr>
      </w:pPr>
      <w:r w:rsidRPr="0057157E">
        <w:rPr>
          <w:noProof/>
          <w:color w:val="3B3838" w:themeColor="background2" w:themeShade="40"/>
          <w:sz w:val="18"/>
          <w:szCs w:val="18"/>
        </w:rPr>
        <w:drawing>
          <wp:inline distT="0" distB="0" distL="0" distR="0" wp14:anchorId="3F73445C" wp14:editId="06710C40">
            <wp:extent cx="5943600" cy="2544445"/>
            <wp:effectExtent l="0" t="0" r="0" b="3175"/>
            <wp:docPr id="9439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8737" name=""/>
                    <pic:cNvPicPr/>
                  </pic:nvPicPr>
                  <pic:blipFill>
                    <a:blip r:embed="rId12"/>
                    <a:stretch>
                      <a:fillRect/>
                    </a:stretch>
                  </pic:blipFill>
                  <pic:spPr>
                    <a:xfrm>
                      <a:off x="0" y="0"/>
                      <a:ext cx="5943600" cy="2544445"/>
                    </a:xfrm>
                    <a:prstGeom prst="rect">
                      <a:avLst/>
                    </a:prstGeom>
                  </pic:spPr>
                </pic:pic>
              </a:graphicData>
            </a:graphic>
          </wp:inline>
        </w:drawing>
      </w:r>
    </w:p>
    <w:p w14:paraId="31EC4B6F" w14:textId="77777777" w:rsidR="0057157E" w:rsidRDefault="0057157E" w:rsidP="0057157E">
      <w:pPr>
        <w:jc w:val="both"/>
        <w:rPr>
          <w:color w:val="3B3838" w:themeColor="background2" w:themeShade="40"/>
          <w:sz w:val="18"/>
          <w:szCs w:val="18"/>
        </w:rPr>
      </w:pPr>
    </w:p>
    <w:p w14:paraId="6CA77380" w14:textId="77777777" w:rsidR="0057157E" w:rsidRDefault="0057157E" w:rsidP="0057157E">
      <w:pPr>
        <w:jc w:val="both"/>
        <w:rPr>
          <w:color w:val="3B3838" w:themeColor="background2" w:themeShade="40"/>
          <w:sz w:val="18"/>
          <w:szCs w:val="18"/>
        </w:rPr>
      </w:pPr>
    </w:p>
    <w:p w14:paraId="783DD572" w14:textId="77777777" w:rsidR="0057157E" w:rsidRDefault="0057157E" w:rsidP="0057157E">
      <w:pPr>
        <w:jc w:val="both"/>
        <w:rPr>
          <w:color w:val="3B3838" w:themeColor="background2" w:themeShade="40"/>
          <w:sz w:val="18"/>
          <w:szCs w:val="18"/>
        </w:rPr>
      </w:pPr>
    </w:p>
    <w:p w14:paraId="6573635A" w14:textId="77777777" w:rsidR="0057157E" w:rsidRDefault="0057157E" w:rsidP="0057157E">
      <w:pPr>
        <w:jc w:val="both"/>
        <w:rPr>
          <w:color w:val="3B3838" w:themeColor="background2" w:themeShade="40"/>
          <w:sz w:val="18"/>
          <w:szCs w:val="18"/>
        </w:rPr>
      </w:pPr>
    </w:p>
    <w:p w14:paraId="13093CB8" w14:textId="77777777" w:rsidR="0057157E" w:rsidRDefault="0057157E" w:rsidP="0057157E">
      <w:pPr>
        <w:jc w:val="both"/>
        <w:rPr>
          <w:color w:val="3B3838" w:themeColor="background2" w:themeShade="40"/>
          <w:sz w:val="18"/>
          <w:szCs w:val="18"/>
        </w:rPr>
      </w:pPr>
    </w:p>
    <w:p w14:paraId="7A546956" w14:textId="77777777" w:rsidR="0057157E" w:rsidRDefault="0057157E" w:rsidP="0057157E">
      <w:pPr>
        <w:jc w:val="both"/>
        <w:rPr>
          <w:color w:val="3B3838" w:themeColor="background2" w:themeShade="40"/>
          <w:sz w:val="18"/>
          <w:szCs w:val="18"/>
        </w:rPr>
      </w:pPr>
    </w:p>
    <w:p w14:paraId="01394133" w14:textId="77777777" w:rsidR="0057157E" w:rsidRDefault="0057157E" w:rsidP="0057157E">
      <w:pPr>
        <w:jc w:val="both"/>
        <w:rPr>
          <w:color w:val="3B3838" w:themeColor="background2" w:themeShade="40"/>
          <w:sz w:val="18"/>
          <w:szCs w:val="18"/>
        </w:rPr>
      </w:pPr>
    </w:p>
    <w:p w14:paraId="2DF6B59E" w14:textId="77777777" w:rsidR="0057157E" w:rsidRDefault="0057157E" w:rsidP="0057157E">
      <w:pPr>
        <w:jc w:val="both"/>
        <w:rPr>
          <w:color w:val="3B3838" w:themeColor="background2" w:themeShade="40"/>
          <w:sz w:val="18"/>
          <w:szCs w:val="18"/>
        </w:rPr>
      </w:pPr>
    </w:p>
    <w:p w14:paraId="5F76112F" w14:textId="77777777" w:rsidR="0057157E" w:rsidRDefault="0057157E" w:rsidP="0057157E">
      <w:pPr>
        <w:jc w:val="both"/>
        <w:rPr>
          <w:color w:val="3B3838" w:themeColor="background2" w:themeShade="40"/>
          <w:sz w:val="18"/>
          <w:szCs w:val="18"/>
        </w:rPr>
      </w:pPr>
    </w:p>
    <w:p w14:paraId="446386E9" w14:textId="77777777" w:rsidR="0057157E" w:rsidRDefault="0057157E" w:rsidP="0057157E">
      <w:pPr>
        <w:jc w:val="both"/>
        <w:rPr>
          <w:color w:val="3B3838" w:themeColor="background2" w:themeShade="40"/>
          <w:sz w:val="18"/>
          <w:szCs w:val="18"/>
        </w:rPr>
      </w:pPr>
    </w:p>
    <w:p w14:paraId="34621A15" w14:textId="77777777" w:rsidR="0057157E" w:rsidRDefault="0057157E" w:rsidP="0057157E">
      <w:pPr>
        <w:jc w:val="both"/>
        <w:rPr>
          <w:color w:val="3B3838" w:themeColor="background2" w:themeShade="40"/>
          <w:sz w:val="18"/>
          <w:szCs w:val="18"/>
        </w:rPr>
      </w:pPr>
    </w:p>
    <w:p w14:paraId="4448B708" w14:textId="77777777" w:rsidR="0057157E" w:rsidRDefault="0057157E" w:rsidP="0057157E">
      <w:pPr>
        <w:jc w:val="both"/>
        <w:rPr>
          <w:color w:val="3B3838" w:themeColor="background2" w:themeShade="40"/>
          <w:sz w:val="18"/>
          <w:szCs w:val="18"/>
        </w:rPr>
      </w:pPr>
    </w:p>
    <w:p w14:paraId="62815C5B" w14:textId="77777777" w:rsidR="0057157E" w:rsidRDefault="0057157E" w:rsidP="0057157E">
      <w:pPr>
        <w:rPr>
          <w:color w:val="3B3838" w:themeColor="background2" w:themeShade="40"/>
          <w:sz w:val="18"/>
          <w:szCs w:val="18"/>
        </w:rPr>
      </w:pPr>
    </w:p>
    <w:p w14:paraId="42E1505D" w14:textId="7AF8F1EA" w:rsidR="006D5400" w:rsidRDefault="006D5400"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57214" behindDoc="0" locked="0" layoutInCell="1" allowOverlap="1" wp14:anchorId="485DF350" wp14:editId="1FFDE7DC">
                <wp:simplePos x="0" y="0"/>
                <wp:positionH relativeFrom="column">
                  <wp:posOffset>617220</wp:posOffset>
                </wp:positionH>
                <wp:positionV relativeFrom="paragraph">
                  <wp:posOffset>0</wp:posOffset>
                </wp:positionV>
                <wp:extent cx="2638425" cy="1962785"/>
                <wp:effectExtent l="0" t="0" r="15875" b="18415"/>
                <wp:wrapNone/>
                <wp:docPr id="46968374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B5E6CA" w14:textId="7777777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F350" id="Rectangle 1" o:spid="_x0000_s1026" style="position:absolute;left:0;text-align:left;margin-left:48.6pt;margin-top:0;width:207.75pt;height:154.5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" filled="f" strokecolor="#09101d [484]" strokeweight="1pt">
                <v:textbox>
                  <w:txbxContent>
                    <w:p w14:paraId="63B5E6CA" w14:textId="77777777"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6432" behindDoc="0" locked="0" layoutInCell="1" allowOverlap="1" wp14:anchorId="1CA5A9CB" wp14:editId="234E6935">
                <wp:simplePos x="0" y="0"/>
                <wp:positionH relativeFrom="column">
                  <wp:posOffset>3255645</wp:posOffset>
                </wp:positionH>
                <wp:positionV relativeFrom="paragraph">
                  <wp:posOffset>0</wp:posOffset>
                </wp:positionV>
                <wp:extent cx="2638927" cy="1963111"/>
                <wp:effectExtent l="0" t="0" r="15875" b="18415"/>
                <wp:wrapNone/>
                <wp:docPr id="285735644" name="Rectangle 1"/>
                <wp:cNvGraphicFramePr/>
                <a:graphic xmlns:a="http://schemas.openxmlformats.org/drawingml/2006/main">
                  <a:graphicData uri="http://schemas.microsoft.com/office/word/2010/wordprocessingShape">
                    <wps:wsp>
                      <wps:cNvSpPr/>
                      <wps:spPr>
                        <a:xfrm>
                          <a:off x="0" y="0"/>
                          <a:ext cx="2638927" cy="19631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7FCCC6" w14:textId="7777777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A9CB" id="_x0000_s1027" style="position:absolute;left:0;text-align:left;margin-left:256.35pt;margin-top:0;width:207.8pt;height:15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" filled="f" strokecolor="#09101d [484]" strokeweight="1pt">
                <v:textbox>
                  <w:txbxContent>
                    <w:p w14:paraId="127FCCC6" w14:textId="77777777"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7456" behindDoc="0" locked="0" layoutInCell="1" allowOverlap="1" wp14:anchorId="44C59E25" wp14:editId="1226E801">
                <wp:simplePos x="0" y="0"/>
                <wp:positionH relativeFrom="column">
                  <wp:posOffset>0</wp:posOffset>
                </wp:positionH>
                <wp:positionV relativeFrom="paragraph">
                  <wp:posOffset>0</wp:posOffset>
                </wp:positionV>
                <wp:extent cx="617621" cy="1962785"/>
                <wp:effectExtent l="0" t="0" r="0" b="0"/>
                <wp:wrapNone/>
                <wp:docPr id="1549648994" name="Rectangle 1"/>
                <wp:cNvGraphicFramePr/>
                <a:graphic xmlns:a="http://schemas.openxmlformats.org/drawingml/2006/main">
                  <a:graphicData uri="http://schemas.microsoft.com/office/word/2010/wordprocessingShape">
                    <wps:wsp>
                      <wps:cNvSpPr/>
                      <wps:spPr>
                        <a:xfrm>
                          <a:off x="0" y="0"/>
                          <a:ext cx="617621"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59E25" id="_x0000_s1028" style="position:absolute;left:0;text-align:left;margin-left:0;margin-top:0;width:48.65pt;height:15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" filled="f" stroked="f" strokeweight="1pt">
                <v:textbo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77630FAB" w14:textId="0DB25F4E" w:rsidR="006D5400" w:rsidRDefault="007B6D69"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4624" behindDoc="0" locked="0" layoutInCell="1" allowOverlap="1" wp14:anchorId="661DDF20" wp14:editId="12064383">
                <wp:simplePos x="0" y="0"/>
                <wp:positionH relativeFrom="column">
                  <wp:posOffset>3495554</wp:posOffset>
                </wp:positionH>
                <wp:positionV relativeFrom="paragraph">
                  <wp:posOffset>6977</wp:posOffset>
                </wp:positionV>
                <wp:extent cx="1888129" cy="1354238"/>
                <wp:effectExtent l="0" t="0" r="0" b="0"/>
                <wp:wrapNone/>
                <wp:docPr id="909343950" name="Text Box 2"/>
                <wp:cNvGraphicFramePr/>
                <a:graphic xmlns:a="http://schemas.openxmlformats.org/drawingml/2006/main">
                  <a:graphicData uri="http://schemas.microsoft.com/office/word/2010/wordprocessingShape">
                    <wps:wsp>
                      <wps:cNvSpPr txBox="1"/>
                      <wps:spPr>
                        <a:xfrm>
                          <a:off x="0" y="0"/>
                          <a:ext cx="1888129" cy="1354238"/>
                        </a:xfrm>
                        <a:prstGeom prst="rect">
                          <a:avLst/>
                        </a:prstGeom>
                        <a:solidFill>
                          <a:schemeClr val="lt1"/>
                        </a:solidFill>
                        <a:ln w="6350">
                          <a:noFill/>
                        </a:ln>
                      </wps:spPr>
                      <wps:txbx>
                        <w:txbxContent>
                          <w:p w14:paraId="32A3D983" w14:textId="7C49EE57" w:rsidR="0057157E" w:rsidRPr="007B6D69" w:rsidRDefault="007B6D69" w:rsidP="0057157E">
                            <w:pPr>
                              <w:jc w:val="center"/>
                              <w:rPr>
                                <w:color w:val="000000" w:themeColor="text1"/>
                                <w:sz w:val="21"/>
                                <w:szCs w:val="21"/>
                              </w:rPr>
                            </w:pPr>
                            <w:r w:rsidRPr="007B6D69">
                              <w:rPr>
                                <w:color w:val="000000" w:themeColor="text1"/>
                                <w:sz w:val="21"/>
                                <w:szCs w:val="21"/>
                              </w:rPr>
                              <w:t xml:space="preserve"> If the application experiences </w:t>
                            </w:r>
                            <w:r w:rsidR="00BC543F">
                              <w:rPr>
                                <w:color w:val="000000" w:themeColor="text1"/>
                                <w:sz w:val="21"/>
                                <w:szCs w:val="21"/>
                              </w:rPr>
                              <w:t>any kind of</w:t>
                            </w:r>
                            <w:r w:rsidRPr="007B6D69">
                              <w:rPr>
                                <w:color w:val="000000" w:themeColor="text1"/>
                                <w:sz w:val="21"/>
                                <w:szCs w:val="21"/>
                              </w:rPr>
                              <w:t xml:space="preserve"> external</w:t>
                            </w:r>
                            <w:r w:rsidR="00032DBD">
                              <w:rPr>
                                <w:color w:val="000000" w:themeColor="text1"/>
                                <w:sz w:val="21"/>
                                <w:szCs w:val="21"/>
                              </w:rPr>
                              <w:t xml:space="preserve"> </w:t>
                            </w:r>
                            <w:r w:rsidRPr="007B6D69">
                              <w:rPr>
                                <w:color w:val="000000" w:themeColor="text1"/>
                                <w:sz w:val="21"/>
                                <w:szCs w:val="21"/>
                              </w:rPr>
                              <w:t>attack, then its defense mechanisms will effectively mitigate the threat, preventing unauthorized access or data compromise.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DDF20" id="_x0000_t202" coordsize="21600,21600" o:spt="202" path="m,l,21600r21600,l21600,xe">
                <v:stroke joinstyle="miter"/>
                <v:path gradientshapeok="t" o:connecttype="rect"/>
              </v:shapetype>
              <v:shape id="Text Box 2" o:spid="_x0000_s1029" type="#_x0000_t202" style="position:absolute;left:0;text-align:left;margin-left:275.25pt;margin-top:.55pt;width:148.65pt;height:10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" fillcolor="white [3201]" stroked="f" strokeweight=".5pt">
                <v:textbox>
                  <w:txbxContent>
                    <w:p w14:paraId="32A3D983" w14:textId="7C49EE57" w:rsidR="0057157E" w:rsidRPr="007B6D69" w:rsidRDefault="007B6D69" w:rsidP="0057157E">
                      <w:pPr>
                        <w:jc w:val="center"/>
                        <w:rPr>
                          <w:color w:val="000000" w:themeColor="text1"/>
                          <w:sz w:val="21"/>
                          <w:szCs w:val="21"/>
                        </w:rPr>
                      </w:pPr>
                      <w:r w:rsidRPr="007B6D69">
                        <w:rPr>
                          <w:color w:val="000000" w:themeColor="text1"/>
                          <w:sz w:val="21"/>
                          <w:szCs w:val="21"/>
                        </w:rPr>
                        <w:t xml:space="preserve"> If the application experiences </w:t>
                      </w:r>
                      <w:r w:rsidR="00BC543F">
                        <w:rPr>
                          <w:color w:val="000000" w:themeColor="text1"/>
                          <w:sz w:val="21"/>
                          <w:szCs w:val="21"/>
                        </w:rPr>
                        <w:t>any kind of</w:t>
                      </w:r>
                      <w:r w:rsidRPr="007B6D69">
                        <w:rPr>
                          <w:color w:val="000000" w:themeColor="text1"/>
                          <w:sz w:val="21"/>
                          <w:szCs w:val="21"/>
                        </w:rPr>
                        <w:t xml:space="preserve"> external</w:t>
                      </w:r>
                      <w:r w:rsidR="00032DBD">
                        <w:rPr>
                          <w:color w:val="000000" w:themeColor="text1"/>
                          <w:sz w:val="21"/>
                          <w:szCs w:val="21"/>
                        </w:rPr>
                        <w:t xml:space="preserve"> </w:t>
                      </w:r>
                      <w:r w:rsidRPr="007B6D69">
                        <w:rPr>
                          <w:color w:val="000000" w:themeColor="text1"/>
                          <w:sz w:val="21"/>
                          <w:szCs w:val="21"/>
                        </w:rPr>
                        <w:t>attack, then its defense mechanisms will effectively mitigate the threat, preventing unauthorized access or data compromise.</w:t>
                      </w:r>
                    </w:p>
                  </w:txbxContent>
                </v:textbox>
              </v:shape>
            </w:pict>
          </mc:Fallback>
        </mc:AlternateContent>
      </w:r>
      <w:r w:rsidR="00CC4761">
        <w:rPr>
          <w:noProof/>
          <w:color w:val="E7E6E6" w:themeColor="background2"/>
          <w:sz w:val="20"/>
          <w:szCs w:val="20"/>
        </w:rPr>
        <mc:AlternateContent>
          <mc:Choice Requires="wps">
            <w:drawing>
              <wp:anchor distT="0" distB="0" distL="114300" distR="114300" simplePos="0" relativeHeight="251658239" behindDoc="0" locked="0" layoutInCell="1" allowOverlap="1" wp14:anchorId="5A77119B" wp14:editId="20999886">
                <wp:simplePos x="0" y="0"/>
                <wp:positionH relativeFrom="column">
                  <wp:posOffset>937549</wp:posOffset>
                </wp:positionH>
                <wp:positionV relativeFrom="paragraph">
                  <wp:posOffset>47488</wp:posOffset>
                </wp:positionV>
                <wp:extent cx="2106593" cy="1544915"/>
                <wp:effectExtent l="0" t="0" r="8255" b="0"/>
                <wp:wrapNone/>
                <wp:docPr id="2118866569" name="Text Box 2"/>
                <wp:cNvGraphicFramePr/>
                <a:graphic xmlns:a="http://schemas.openxmlformats.org/drawingml/2006/main">
                  <a:graphicData uri="http://schemas.microsoft.com/office/word/2010/wordprocessingShape">
                    <wps:wsp>
                      <wps:cNvSpPr txBox="1"/>
                      <wps:spPr>
                        <a:xfrm>
                          <a:off x="0" y="0"/>
                          <a:ext cx="2106593" cy="1544915"/>
                        </a:xfrm>
                        <a:prstGeom prst="rect">
                          <a:avLst/>
                        </a:prstGeom>
                        <a:solidFill>
                          <a:schemeClr val="lt1"/>
                        </a:solidFill>
                        <a:ln w="6350">
                          <a:noFill/>
                        </a:ln>
                      </wps:spPr>
                      <wps:txbx>
                        <w:txbxContent>
                          <w:p w14:paraId="42D4D0C5" w14:textId="47005331" w:rsidR="0057157E" w:rsidRPr="00CC4761" w:rsidRDefault="00CC4761" w:rsidP="0057157E">
                            <w:pPr>
                              <w:jc w:val="center"/>
                              <w:rPr>
                                <w:color w:val="000000" w:themeColor="text1"/>
                                <w:sz w:val="21"/>
                                <w:szCs w:val="21"/>
                              </w:rPr>
                            </w:pPr>
                            <w:r w:rsidRPr="00CC4761">
                              <w:rPr>
                                <w:color w:val="000000" w:themeColor="text1"/>
                                <w:sz w:val="21"/>
                                <w:szCs w:val="21"/>
                              </w:rPr>
                              <w:t xml:space="preserve"> If we induce a CPU outage by simulating high load, then the system </w:t>
                            </w:r>
                            <w:r>
                              <w:rPr>
                                <w:color w:val="000000" w:themeColor="text1"/>
                                <w:sz w:val="21"/>
                                <w:szCs w:val="21"/>
                              </w:rPr>
                              <w:t>will</w:t>
                            </w:r>
                            <w:r w:rsidRPr="00CC4761">
                              <w:rPr>
                                <w:color w:val="000000" w:themeColor="text1"/>
                                <w:sz w:val="21"/>
                                <w:szCs w:val="21"/>
                              </w:rPr>
                              <w:t xml:space="preserve"> automatically scale up to handle increased demand, maintaining performance and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7119B" id="_x0000_s1030" type="#_x0000_t202" style="position:absolute;left:0;text-align:left;margin-left:73.8pt;margin-top:3.75pt;width:165.85pt;height:121.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V5MgIAAFwEAAAOAAAAZHJzL2Uyb0RvYy54bWysVE1v2zAMvQ/YfxB0X2ynSdY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" fillcolor="white [3201]" stroked="f" strokeweight=".5pt">
                <v:textbox>
                  <w:txbxContent>
                    <w:p w14:paraId="42D4D0C5" w14:textId="47005331" w:rsidR="0057157E" w:rsidRPr="00CC4761" w:rsidRDefault="00CC4761" w:rsidP="0057157E">
                      <w:pPr>
                        <w:jc w:val="center"/>
                        <w:rPr>
                          <w:color w:val="000000" w:themeColor="text1"/>
                          <w:sz w:val="21"/>
                          <w:szCs w:val="21"/>
                        </w:rPr>
                      </w:pPr>
                      <w:r w:rsidRPr="00CC4761">
                        <w:rPr>
                          <w:color w:val="000000" w:themeColor="text1"/>
                          <w:sz w:val="21"/>
                          <w:szCs w:val="21"/>
                        </w:rPr>
                        <w:t xml:space="preserve"> If we induce a CPU outage by simulating high load, then the system </w:t>
                      </w:r>
                      <w:r>
                        <w:rPr>
                          <w:color w:val="000000" w:themeColor="text1"/>
                          <w:sz w:val="21"/>
                          <w:szCs w:val="21"/>
                        </w:rPr>
                        <w:t>will</w:t>
                      </w:r>
                      <w:r w:rsidRPr="00CC4761">
                        <w:rPr>
                          <w:color w:val="000000" w:themeColor="text1"/>
                          <w:sz w:val="21"/>
                          <w:szCs w:val="21"/>
                        </w:rPr>
                        <w:t xml:space="preserve"> automatically scale up to handle increased demand, maintaining performance and availability.</w:t>
                      </w:r>
                    </w:p>
                  </w:txbxContent>
                </v:textbox>
              </v:shape>
            </w:pict>
          </mc:Fallback>
        </mc:AlternateContent>
      </w:r>
    </w:p>
    <w:p w14:paraId="3FF2748F" w14:textId="66C113F1" w:rsidR="006D5400" w:rsidRDefault="006D5400" w:rsidP="006D5400">
      <w:pPr>
        <w:pBdr>
          <w:bottom w:val="single" w:sz="6" w:space="1" w:color="auto"/>
        </w:pBdr>
        <w:spacing w:line="360" w:lineRule="auto"/>
        <w:jc w:val="both"/>
        <w:rPr>
          <w:color w:val="3B3838" w:themeColor="background2" w:themeShade="40"/>
          <w:sz w:val="20"/>
          <w:szCs w:val="20"/>
        </w:rPr>
      </w:pPr>
    </w:p>
    <w:p w14:paraId="4B97B3AB" w14:textId="56D03C9E" w:rsidR="006D5400" w:rsidRDefault="006D5400" w:rsidP="006D5400">
      <w:pPr>
        <w:pBdr>
          <w:bottom w:val="single" w:sz="6" w:space="1" w:color="auto"/>
        </w:pBdr>
        <w:spacing w:line="360" w:lineRule="auto"/>
        <w:jc w:val="both"/>
        <w:rPr>
          <w:color w:val="3B3838" w:themeColor="background2" w:themeShade="40"/>
          <w:sz w:val="20"/>
          <w:szCs w:val="20"/>
        </w:rPr>
      </w:pPr>
    </w:p>
    <w:p w14:paraId="17C5681D" w14:textId="4020972D" w:rsidR="006D5400" w:rsidRDefault="006D5400" w:rsidP="006D5400">
      <w:pPr>
        <w:pBdr>
          <w:bottom w:val="single" w:sz="6" w:space="1" w:color="auto"/>
        </w:pBdr>
        <w:spacing w:line="360" w:lineRule="auto"/>
        <w:jc w:val="both"/>
        <w:rPr>
          <w:color w:val="3B3838" w:themeColor="background2" w:themeShade="40"/>
          <w:sz w:val="20"/>
          <w:szCs w:val="20"/>
        </w:rPr>
      </w:pPr>
    </w:p>
    <w:p w14:paraId="7B903D6F" w14:textId="7394D171" w:rsidR="006D5400" w:rsidRDefault="006D5400" w:rsidP="006D5400">
      <w:pPr>
        <w:pBdr>
          <w:bottom w:val="single" w:sz="6" w:space="1" w:color="auto"/>
        </w:pBdr>
        <w:spacing w:line="360" w:lineRule="auto"/>
        <w:jc w:val="both"/>
        <w:rPr>
          <w:color w:val="3B3838" w:themeColor="background2" w:themeShade="40"/>
          <w:sz w:val="20"/>
          <w:szCs w:val="20"/>
        </w:rPr>
      </w:pPr>
    </w:p>
    <w:p w14:paraId="5F3CAB95" w14:textId="317754D5" w:rsidR="006D5400" w:rsidRDefault="006D5400" w:rsidP="006D5400">
      <w:pPr>
        <w:pBdr>
          <w:bottom w:val="single" w:sz="6" w:space="1" w:color="auto"/>
        </w:pBdr>
        <w:spacing w:line="360" w:lineRule="auto"/>
        <w:jc w:val="both"/>
        <w:rPr>
          <w:color w:val="3B3838" w:themeColor="background2" w:themeShade="40"/>
          <w:sz w:val="20"/>
          <w:szCs w:val="20"/>
        </w:rPr>
      </w:pPr>
    </w:p>
    <w:p w14:paraId="5A98FD70" w14:textId="211A106D" w:rsidR="006D5400" w:rsidRDefault="006D5400" w:rsidP="006D5400">
      <w:pPr>
        <w:pBdr>
          <w:bottom w:val="single" w:sz="6" w:space="1" w:color="auto"/>
        </w:pBdr>
        <w:spacing w:line="360" w:lineRule="auto"/>
        <w:jc w:val="both"/>
        <w:rPr>
          <w:color w:val="3B3838" w:themeColor="background2" w:themeShade="40"/>
          <w:sz w:val="20"/>
          <w:szCs w:val="20"/>
        </w:rPr>
      </w:pPr>
    </w:p>
    <w:p w14:paraId="35F4C7E4" w14:textId="4853889A" w:rsidR="006D5400" w:rsidRDefault="006D5400"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59264" behindDoc="0" locked="0" layoutInCell="1" allowOverlap="1" wp14:anchorId="053AB5B6" wp14:editId="5AFF54FF">
                <wp:simplePos x="0" y="0"/>
                <wp:positionH relativeFrom="column">
                  <wp:posOffset>615950</wp:posOffset>
                </wp:positionH>
                <wp:positionV relativeFrom="paragraph">
                  <wp:posOffset>107315</wp:posOffset>
                </wp:positionV>
                <wp:extent cx="2638425" cy="1962785"/>
                <wp:effectExtent l="0" t="0" r="15875" b="18415"/>
                <wp:wrapNone/>
                <wp:docPr id="16427094"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15222B" w14:textId="7C656E0C"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AB5B6" id="_x0000_s1031" style="position:absolute;left:0;text-align:left;margin-left:48.5pt;margin-top:8.45pt;width:207.75pt;height:15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" filled="f" strokecolor="#09101d [484]" strokeweight="1pt">
                <v:textbox>
                  <w:txbxContent>
                    <w:p w14:paraId="6A15222B" w14:textId="7C656E0C"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1312" behindDoc="0" locked="0" layoutInCell="1" allowOverlap="1" wp14:anchorId="515FC366" wp14:editId="106C918F">
                <wp:simplePos x="0" y="0"/>
                <wp:positionH relativeFrom="column">
                  <wp:posOffset>3254609</wp:posOffset>
                </wp:positionH>
                <wp:positionV relativeFrom="paragraph">
                  <wp:posOffset>107315</wp:posOffset>
                </wp:positionV>
                <wp:extent cx="2638425" cy="1962785"/>
                <wp:effectExtent l="0" t="0" r="15875" b="18415"/>
                <wp:wrapNone/>
                <wp:docPr id="87920620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12C9E23" w14:textId="3E802FC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FC366" id="_x0000_s1032" style="position:absolute;left:0;text-align:left;margin-left:256.25pt;margin-top:8.45pt;width:207.75pt;height:1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" filled="f" strokecolor="#09101d [484]" strokeweight="1pt">
                <v:textbox>
                  <w:txbxContent>
                    <w:p w14:paraId="712C9E23" w14:textId="3E802FC7"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3360" behindDoc="0" locked="0" layoutInCell="1" allowOverlap="1" wp14:anchorId="786CBD32" wp14:editId="3018C30A">
                <wp:simplePos x="0" y="0"/>
                <wp:positionH relativeFrom="column">
                  <wp:posOffset>15240</wp:posOffset>
                </wp:positionH>
                <wp:positionV relativeFrom="paragraph">
                  <wp:posOffset>107315</wp:posOffset>
                </wp:positionV>
                <wp:extent cx="617220" cy="1962785"/>
                <wp:effectExtent l="0" t="0" r="0" b="0"/>
                <wp:wrapNone/>
                <wp:docPr id="1392349680" name="Rectangle 1"/>
                <wp:cNvGraphicFramePr/>
                <a:graphic xmlns:a="http://schemas.openxmlformats.org/drawingml/2006/main">
                  <a:graphicData uri="http://schemas.microsoft.com/office/word/2010/wordprocessingShape">
                    <wps:wsp>
                      <wps:cNvSpPr/>
                      <wps:spPr>
                        <a:xfrm>
                          <a:off x="0" y="0"/>
                          <a:ext cx="617220"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CBD32" id="_x0000_s1033" style="position:absolute;left:0;text-align:left;margin-left:1.2pt;margin-top:8.45pt;width:48.6pt;height:15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" filled="f" stroked="f" strokeweight="1pt">
                <v:textbo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p>
    <w:p w14:paraId="04443568" w14:textId="52CA68AB" w:rsidR="006D5400" w:rsidRDefault="00A04F7D"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2576" behindDoc="0" locked="0" layoutInCell="1" allowOverlap="1" wp14:anchorId="17EC2FF4" wp14:editId="05D1B8D9">
                <wp:simplePos x="0" y="0"/>
                <wp:positionH relativeFrom="column">
                  <wp:posOffset>1180618</wp:posOffset>
                </wp:positionH>
                <wp:positionV relativeFrom="paragraph">
                  <wp:posOffset>143059</wp:posOffset>
                </wp:positionV>
                <wp:extent cx="1823012" cy="1591519"/>
                <wp:effectExtent l="0" t="0" r="6350" b="8890"/>
                <wp:wrapNone/>
                <wp:docPr id="1747272667" name="Text Box 2"/>
                <wp:cNvGraphicFramePr/>
                <a:graphic xmlns:a="http://schemas.openxmlformats.org/drawingml/2006/main">
                  <a:graphicData uri="http://schemas.microsoft.com/office/word/2010/wordprocessingShape">
                    <wps:wsp>
                      <wps:cNvSpPr txBox="1"/>
                      <wps:spPr>
                        <a:xfrm>
                          <a:off x="0" y="0"/>
                          <a:ext cx="1823012" cy="1591519"/>
                        </a:xfrm>
                        <a:prstGeom prst="rect">
                          <a:avLst/>
                        </a:prstGeom>
                        <a:solidFill>
                          <a:schemeClr val="lt1"/>
                        </a:solidFill>
                        <a:ln w="6350">
                          <a:noFill/>
                        </a:ln>
                      </wps:spPr>
                      <wps:txbx>
                        <w:txbxContent>
                          <w:p w14:paraId="4A55ADE1" w14:textId="735BCE24" w:rsidR="0057157E" w:rsidRPr="00A04F7D" w:rsidRDefault="00A04F7D" w:rsidP="0057157E">
                            <w:pPr>
                              <w:jc w:val="center"/>
                              <w:rPr>
                                <w:color w:val="000000" w:themeColor="text1"/>
                                <w:sz w:val="21"/>
                                <w:szCs w:val="21"/>
                              </w:rPr>
                            </w:pPr>
                            <w:r w:rsidRPr="00A04F7D">
                              <w:rPr>
                                <w:color w:val="000000" w:themeColor="text1"/>
                                <w:sz w:val="21"/>
                                <w:szCs w:val="21"/>
                              </w:rPr>
                              <w:t xml:space="preserve"> If a SQL injection attack is executed on the vulnerable Java application, then the application's security measures will </w:t>
                            </w:r>
                            <w:r w:rsidR="007D4A5B">
                              <w:rPr>
                                <w:color w:val="000000" w:themeColor="text1"/>
                                <w:sz w:val="21"/>
                                <w:szCs w:val="21"/>
                              </w:rPr>
                              <w:t>may not</w:t>
                            </w:r>
                            <w:r w:rsidRPr="00A04F7D">
                              <w:rPr>
                                <w:color w:val="000000" w:themeColor="text1"/>
                                <w:sz w:val="21"/>
                                <w:szCs w:val="21"/>
                              </w:rPr>
                              <w:t xml:space="preserve"> prevent or mitigate the unauthorized database access attempt.</w:t>
                            </w:r>
                            <w:r w:rsidR="00D57081">
                              <w:rPr>
                                <w:color w:val="000000" w:themeColor="text1"/>
                                <w:sz w:val="21"/>
                                <w:szCs w:val="21"/>
                              </w:rPr>
                              <w:t xml:space="preserve"> Causing any kind of integrity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2FF4" id="_x0000_s1034" type="#_x0000_t202" style="position:absolute;left:0;text-align:left;margin-left:92.95pt;margin-top:11.25pt;width:143.55pt;height:12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" fillcolor="white [3201]" stroked="f" strokeweight=".5pt">
                <v:textbox>
                  <w:txbxContent>
                    <w:p w14:paraId="4A55ADE1" w14:textId="735BCE24" w:rsidR="0057157E" w:rsidRPr="00A04F7D" w:rsidRDefault="00A04F7D" w:rsidP="0057157E">
                      <w:pPr>
                        <w:jc w:val="center"/>
                        <w:rPr>
                          <w:color w:val="000000" w:themeColor="text1"/>
                          <w:sz w:val="21"/>
                          <w:szCs w:val="21"/>
                        </w:rPr>
                      </w:pPr>
                      <w:r w:rsidRPr="00A04F7D">
                        <w:rPr>
                          <w:color w:val="000000" w:themeColor="text1"/>
                          <w:sz w:val="21"/>
                          <w:szCs w:val="21"/>
                        </w:rPr>
                        <w:t xml:space="preserve"> If a SQL injection attack is executed on the vulnerable Java application, then the application's security measures will </w:t>
                      </w:r>
                      <w:r w:rsidR="007D4A5B">
                        <w:rPr>
                          <w:color w:val="000000" w:themeColor="text1"/>
                          <w:sz w:val="21"/>
                          <w:szCs w:val="21"/>
                        </w:rPr>
                        <w:t>may not</w:t>
                      </w:r>
                      <w:r w:rsidRPr="00A04F7D">
                        <w:rPr>
                          <w:color w:val="000000" w:themeColor="text1"/>
                          <w:sz w:val="21"/>
                          <w:szCs w:val="21"/>
                        </w:rPr>
                        <w:t xml:space="preserve"> prevent or mitigate the unauthorized database access attempt.</w:t>
                      </w:r>
                      <w:r w:rsidR="00D57081">
                        <w:rPr>
                          <w:color w:val="000000" w:themeColor="text1"/>
                          <w:sz w:val="21"/>
                          <w:szCs w:val="21"/>
                        </w:rPr>
                        <w:t xml:space="preserve"> Causing any kind of integrity issues.</w:t>
                      </w:r>
                    </w:p>
                  </w:txbxContent>
                </v:textbox>
              </v:shape>
            </w:pict>
          </mc:Fallback>
        </mc:AlternateContent>
      </w:r>
      <w:r w:rsidR="005E6A50">
        <w:rPr>
          <w:noProof/>
          <w:color w:val="E7E6E6" w:themeColor="background2"/>
          <w:sz w:val="20"/>
          <w:szCs w:val="20"/>
        </w:rPr>
        <mc:AlternateContent>
          <mc:Choice Requires="wps">
            <w:drawing>
              <wp:anchor distT="0" distB="0" distL="114300" distR="114300" simplePos="0" relativeHeight="251676672" behindDoc="0" locked="0" layoutInCell="1" allowOverlap="1" wp14:anchorId="3E6576F4" wp14:editId="2EF21F68">
                <wp:simplePos x="0" y="0"/>
                <wp:positionH relativeFrom="column">
                  <wp:posOffset>3605513</wp:posOffset>
                </wp:positionH>
                <wp:positionV relativeFrom="paragraph">
                  <wp:posOffset>27313</wp:posOffset>
                </wp:positionV>
                <wp:extent cx="2135529" cy="1730415"/>
                <wp:effectExtent l="0" t="0" r="0" b="3175"/>
                <wp:wrapNone/>
                <wp:docPr id="1180648190" name="Text Box 2"/>
                <wp:cNvGraphicFramePr/>
                <a:graphic xmlns:a="http://schemas.openxmlformats.org/drawingml/2006/main">
                  <a:graphicData uri="http://schemas.microsoft.com/office/word/2010/wordprocessingShape">
                    <wps:wsp>
                      <wps:cNvSpPr txBox="1"/>
                      <wps:spPr>
                        <a:xfrm>
                          <a:off x="0" y="0"/>
                          <a:ext cx="2135529" cy="1730415"/>
                        </a:xfrm>
                        <a:prstGeom prst="rect">
                          <a:avLst/>
                        </a:prstGeom>
                        <a:solidFill>
                          <a:schemeClr val="lt1"/>
                        </a:solidFill>
                        <a:ln w="6350">
                          <a:noFill/>
                        </a:ln>
                      </wps:spPr>
                      <wps:txbx>
                        <w:txbxContent>
                          <w:p w14:paraId="70762D4C" w14:textId="60C7086E" w:rsidR="0057157E" w:rsidRPr="005E6A50" w:rsidRDefault="00B977F0" w:rsidP="0057157E">
                            <w:pPr>
                              <w:jc w:val="center"/>
                              <w:rPr>
                                <w:sz w:val="21"/>
                                <w:szCs w:val="21"/>
                              </w:rPr>
                            </w:pPr>
                            <w:r>
                              <w:rPr>
                                <w:sz w:val="21"/>
                                <w:szCs w:val="21"/>
                              </w:rPr>
                              <w:t>Many s</w:t>
                            </w:r>
                            <w:r w:rsidR="005E6A50" w:rsidRPr="005E6A50">
                              <w:rPr>
                                <w:sz w:val="21"/>
                                <w:szCs w:val="21"/>
                              </w:rPr>
                              <w:t>ecurity vulnerabilities in the Java application may lead to unpredictable consequences, exposing potential weaknesses that could result in unauthorized access, data breaches, or system disruptions.</w:t>
                            </w:r>
                            <w:r w:rsidR="00D672FB">
                              <w:rPr>
                                <w:sz w:val="21"/>
                                <w:szCs w:val="21"/>
                              </w:rPr>
                              <w:t xml:space="preserve"> What could happen is not sure and we need to </w:t>
                            </w:r>
                            <w:r w:rsidR="002E46D4">
                              <w:rPr>
                                <w:sz w:val="21"/>
                                <w:szCs w:val="21"/>
                              </w:rPr>
                              <w:t xml:space="preserve">be </w:t>
                            </w:r>
                            <w:r w:rsidR="00D672FB">
                              <w:rPr>
                                <w:sz w:val="21"/>
                                <w:szCs w:val="21"/>
                              </w:rPr>
                              <w:t>ready for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76F4" id="_x0000_s1035" type="#_x0000_t202" style="position:absolute;left:0;text-align:left;margin-left:283.9pt;margin-top:2.15pt;width:168.15pt;height:13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" fillcolor="white [3201]" stroked="f" strokeweight=".5pt">
                <v:textbox>
                  <w:txbxContent>
                    <w:p w14:paraId="70762D4C" w14:textId="60C7086E" w:rsidR="0057157E" w:rsidRPr="005E6A50" w:rsidRDefault="00B977F0" w:rsidP="0057157E">
                      <w:pPr>
                        <w:jc w:val="center"/>
                        <w:rPr>
                          <w:sz w:val="21"/>
                          <w:szCs w:val="21"/>
                        </w:rPr>
                      </w:pPr>
                      <w:r>
                        <w:rPr>
                          <w:sz w:val="21"/>
                          <w:szCs w:val="21"/>
                        </w:rPr>
                        <w:t>Many s</w:t>
                      </w:r>
                      <w:r w:rsidR="005E6A50" w:rsidRPr="005E6A50">
                        <w:rPr>
                          <w:sz w:val="21"/>
                          <w:szCs w:val="21"/>
                        </w:rPr>
                        <w:t>ecurity vulnerabilities in the Java application may lead to unpredictable consequences, exposing potential weaknesses that could result in unauthorized access, data breaches, or system disruptions.</w:t>
                      </w:r>
                      <w:r w:rsidR="00D672FB">
                        <w:rPr>
                          <w:sz w:val="21"/>
                          <w:szCs w:val="21"/>
                        </w:rPr>
                        <w:t xml:space="preserve"> What could happen is not sure and we need to </w:t>
                      </w:r>
                      <w:r w:rsidR="002E46D4">
                        <w:rPr>
                          <w:sz w:val="21"/>
                          <w:szCs w:val="21"/>
                        </w:rPr>
                        <w:t xml:space="preserve">be </w:t>
                      </w:r>
                      <w:r w:rsidR="00D672FB">
                        <w:rPr>
                          <w:sz w:val="21"/>
                          <w:szCs w:val="21"/>
                        </w:rPr>
                        <w:t>ready for it.</w:t>
                      </w:r>
                    </w:p>
                  </w:txbxContent>
                </v:textbox>
              </v:shape>
            </w:pict>
          </mc:Fallback>
        </mc:AlternateContent>
      </w:r>
      <w:r w:rsidR="006D5400">
        <w:rPr>
          <w:noProof/>
          <w:color w:val="E7E6E6" w:themeColor="background2"/>
          <w:sz w:val="20"/>
          <w:szCs w:val="20"/>
        </w:rPr>
        <mc:AlternateContent>
          <mc:Choice Requires="wps">
            <w:drawing>
              <wp:anchor distT="0" distB="0" distL="114300" distR="114300" simplePos="0" relativeHeight="251670528" behindDoc="0" locked="0" layoutInCell="1" allowOverlap="1" wp14:anchorId="790AB34B" wp14:editId="40FF10ED">
                <wp:simplePos x="0" y="0"/>
                <wp:positionH relativeFrom="column">
                  <wp:posOffset>3256547</wp:posOffset>
                </wp:positionH>
                <wp:positionV relativeFrom="paragraph">
                  <wp:posOffset>1835050</wp:posOffset>
                </wp:positionV>
                <wp:extent cx="2638425" cy="264694"/>
                <wp:effectExtent l="0" t="0" r="0" b="0"/>
                <wp:wrapNone/>
                <wp:docPr id="7806061"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AB34B" id="_x0000_s1036" style="position:absolute;left:0;text-align:left;margin-left:256.4pt;margin-top:144.5pt;width:207.75pt;height:2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" filled="f" stroked="f" strokeweight="1pt">
                <v:textbo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r w:rsidR="006D5400">
        <w:rPr>
          <w:noProof/>
          <w:color w:val="E7E6E6" w:themeColor="background2"/>
          <w:sz w:val="20"/>
          <w:szCs w:val="20"/>
        </w:rPr>
        <mc:AlternateContent>
          <mc:Choice Requires="wps">
            <w:drawing>
              <wp:anchor distT="0" distB="0" distL="114300" distR="114300" simplePos="0" relativeHeight="251669504" behindDoc="0" locked="0" layoutInCell="1" allowOverlap="1" wp14:anchorId="3450FC22" wp14:editId="14393A14">
                <wp:simplePos x="0" y="0"/>
                <wp:positionH relativeFrom="column">
                  <wp:posOffset>617621</wp:posOffset>
                </wp:positionH>
                <wp:positionV relativeFrom="paragraph">
                  <wp:posOffset>1835050</wp:posOffset>
                </wp:positionV>
                <wp:extent cx="2638425" cy="264694"/>
                <wp:effectExtent l="0" t="0" r="0" b="0"/>
                <wp:wrapNone/>
                <wp:docPr id="997442073"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0FC22" id="_x0000_s1037" style="position:absolute;left:0;text-align:left;margin-left:48.65pt;margin-top:144.5pt;width:207.75pt;height:2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" filled="f" stroked="f" strokeweight="1pt">
                <v:textbo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680FAA11" w14:textId="6F3B58CB" w:rsidR="006D5400" w:rsidRDefault="006D5400" w:rsidP="006D5400">
      <w:pPr>
        <w:pBdr>
          <w:bottom w:val="single" w:sz="6" w:space="1" w:color="auto"/>
        </w:pBdr>
        <w:spacing w:line="360" w:lineRule="auto"/>
        <w:jc w:val="both"/>
        <w:rPr>
          <w:color w:val="3B3838" w:themeColor="background2" w:themeShade="40"/>
          <w:sz w:val="20"/>
          <w:szCs w:val="20"/>
        </w:rPr>
      </w:pPr>
    </w:p>
    <w:p w14:paraId="57AB642E" w14:textId="0950E04C" w:rsidR="006D5400" w:rsidRDefault="006D5400" w:rsidP="006D5400">
      <w:pPr>
        <w:pBdr>
          <w:bottom w:val="single" w:sz="6" w:space="1" w:color="auto"/>
        </w:pBdr>
        <w:spacing w:line="360" w:lineRule="auto"/>
        <w:jc w:val="both"/>
        <w:rPr>
          <w:color w:val="3B3838" w:themeColor="background2" w:themeShade="40"/>
          <w:sz w:val="20"/>
          <w:szCs w:val="20"/>
        </w:rPr>
      </w:pPr>
    </w:p>
    <w:p w14:paraId="59DEDD48"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6B3AAB0C"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20D80B8"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69430D6"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2044FA6" w14:textId="2CDFF2AB" w:rsidR="006D5400" w:rsidRDefault="006D5400" w:rsidP="006D5400">
      <w:pPr>
        <w:pBdr>
          <w:bottom w:val="single" w:sz="6" w:space="1" w:color="auto"/>
        </w:pBdr>
        <w:spacing w:line="360" w:lineRule="auto"/>
        <w:jc w:val="both"/>
        <w:rPr>
          <w:color w:val="3B3838" w:themeColor="background2" w:themeShade="40"/>
          <w:sz w:val="20"/>
          <w:szCs w:val="20"/>
        </w:rPr>
      </w:pPr>
    </w:p>
    <w:p w14:paraId="72E8CFBE"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2B32E4D2"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612626B8" w14:textId="77777777" w:rsidR="00F26A97" w:rsidRDefault="00F26A97" w:rsidP="006D5400">
      <w:pPr>
        <w:spacing w:line="360" w:lineRule="auto"/>
        <w:jc w:val="both"/>
        <w:rPr>
          <w:b/>
          <w:bCs/>
          <w:color w:val="3B3838" w:themeColor="background2" w:themeShade="40"/>
          <w:sz w:val="20"/>
          <w:szCs w:val="20"/>
        </w:rPr>
      </w:pPr>
    </w:p>
    <w:p w14:paraId="28EDB9E3" w14:textId="318547F4" w:rsidR="006D5400" w:rsidRPr="00841E0E" w:rsidRDefault="00C61E7C" w:rsidP="006D5400">
      <w:pPr>
        <w:spacing w:line="360" w:lineRule="auto"/>
        <w:jc w:val="both"/>
        <w:rPr>
          <w:b/>
          <w:bCs/>
          <w:color w:val="3B3838" w:themeColor="background2" w:themeShade="40"/>
          <w:sz w:val="22"/>
          <w:szCs w:val="22"/>
        </w:rPr>
      </w:pPr>
      <w:r w:rsidRPr="00841E0E">
        <w:rPr>
          <w:b/>
          <w:bCs/>
          <w:color w:val="2F5496" w:themeColor="accent1" w:themeShade="BF"/>
        </w:rPr>
        <w:t xml:space="preserve">Known-Known: </w:t>
      </w:r>
      <w:r w:rsidRPr="00841E0E">
        <w:rPr>
          <w:color w:val="3B3838" w:themeColor="background2" w:themeShade="40"/>
          <w:sz w:val="22"/>
          <w:szCs w:val="22"/>
        </w:rPr>
        <w:t>This hypothesis posits that if the system undergoes a CPU outage induced by high load simulation, it will autonomously scale up to meet elevated demand. The expected outcome is to ensure sustained performance and availability, showcasing the system's resilience and capacity to dynamically adapt to resource challenges during increased operational loads.</w:t>
      </w:r>
    </w:p>
    <w:p w14:paraId="4300EFCA" w14:textId="77777777" w:rsidR="006D5400" w:rsidRPr="00841E0E" w:rsidRDefault="006D5400" w:rsidP="006D5400">
      <w:pPr>
        <w:pBdr>
          <w:top w:val="single" w:sz="6" w:space="1" w:color="auto"/>
          <w:bottom w:val="single" w:sz="6" w:space="1" w:color="auto"/>
        </w:pBdr>
        <w:spacing w:line="360" w:lineRule="auto"/>
        <w:jc w:val="both"/>
        <w:rPr>
          <w:color w:val="3B3838" w:themeColor="background2" w:themeShade="40"/>
          <w:sz w:val="22"/>
          <w:szCs w:val="22"/>
        </w:rPr>
      </w:pPr>
    </w:p>
    <w:p w14:paraId="15FBE650" w14:textId="5767A2D6" w:rsidR="006D5400" w:rsidRPr="00841E0E" w:rsidRDefault="00C61E7C" w:rsidP="006D5400">
      <w:pPr>
        <w:pBdr>
          <w:bottom w:val="single" w:sz="6" w:space="1" w:color="auto"/>
          <w:between w:val="single" w:sz="6" w:space="1" w:color="auto"/>
        </w:pBdr>
        <w:spacing w:line="360" w:lineRule="auto"/>
        <w:jc w:val="both"/>
        <w:rPr>
          <w:b/>
          <w:bCs/>
          <w:color w:val="3B3838" w:themeColor="background2" w:themeShade="40"/>
          <w:sz w:val="22"/>
          <w:szCs w:val="22"/>
        </w:rPr>
      </w:pPr>
      <w:r w:rsidRPr="00841E0E">
        <w:rPr>
          <w:b/>
          <w:bCs/>
          <w:color w:val="2F5496" w:themeColor="accent1" w:themeShade="BF"/>
        </w:rPr>
        <w:t xml:space="preserve">Known-Unknown: </w:t>
      </w:r>
      <w:r w:rsidRPr="00841E0E">
        <w:rPr>
          <w:color w:val="3B3838" w:themeColor="background2" w:themeShade="40"/>
          <w:sz w:val="22"/>
          <w:szCs w:val="22"/>
        </w:rPr>
        <w:t>This hypothesis suggests that if a SQL injection attack occurs on the vulnerable Java application, the security measures in place may fail to prevent or effectively mitigate the unauthorized database access, potentially resulting in integrity issues. The concern is that the attack might compromise data integrity, emphasizing the importance of robust security measures to safeguard against SQL injection vulnerabilities. It could cause anything.</w:t>
      </w:r>
    </w:p>
    <w:p w14:paraId="7BBF3AF0" w14:textId="77777777" w:rsidR="006D5400" w:rsidRPr="00841E0E" w:rsidRDefault="006D5400" w:rsidP="006D5400">
      <w:pPr>
        <w:pBdr>
          <w:bottom w:val="single" w:sz="6" w:space="1" w:color="auto"/>
          <w:between w:val="single" w:sz="6" w:space="1" w:color="auto"/>
        </w:pBdr>
        <w:spacing w:line="360" w:lineRule="auto"/>
        <w:jc w:val="both"/>
        <w:rPr>
          <w:color w:val="3B3838" w:themeColor="background2" w:themeShade="40"/>
          <w:sz w:val="22"/>
          <w:szCs w:val="22"/>
        </w:rPr>
      </w:pPr>
    </w:p>
    <w:p w14:paraId="72450C02" w14:textId="091212A4" w:rsidR="006D5400" w:rsidRPr="00841E0E" w:rsidRDefault="00D672FB" w:rsidP="006D5400">
      <w:pPr>
        <w:pBdr>
          <w:bottom w:val="single" w:sz="6" w:space="1" w:color="auto"/>
          <w:between w:val="single" w:sz="6" w:space="1" w:color="auto"/>
        </w:pBdr>
        <w:spacing w:line="360" w:lineRule="auto"/>
        <w:jc w:val="both"/>
        <w:rPr>
          <w:color w:val="3B3838" w:themeColor="background2" w:themeShade="40"/>
          <w:sz w:val="22"/>
          <w:szCs w:val="22"/>
        </w:rPr>
      </w:pPr>
      <w:r w:rsidRPr="00841E0E">
        <w:rPr>
          <w:b/>
          <w:bCs/>
          <w:color w:val="4472C4" w:themeColor="accent1"/>
        </w:rPr>
        <w:lastRenderedPageBreak/>
        <w:t>Unknown-Unknown</w:t>
      </w:r>
      <w:r w:rsidRPr="00841E0E">
        <w:rPr>
          <w:b/>
          <w:bCs/>
          <w:color w:val="3B3838" w:themeColor="background2" w:themeShade="40"/>
          <w:sz w:val="22"/>
          <w:szCs w:val="22"/>
        </w:rPr>
        <w:t xml:space="preserve">: </w:t>
      </w:r>
      <w:r w:rsidR="002E1B4A" w:rsidRPr="00841E0E">
        <w:rPr>
          <w:color w:val="3B3838" w:themeColor="background2" w:themeShade="40"/>
          <w:sz w:val="22"/>
          <w:szCs w:val="22"/>
        </w:rPr>
        <w:t>The Java application's numerous security vulnerabilities pose a significant risk, potentially leading to unforeseen consequences such as unauthorized access, data breaches, or system disruptions. These weaknesses create avenues for exploitation, endangering the confidentiality, integrity, and availability of the system. Mitigating these vulnerabilities requires thorough assessments, proactive security measures, and regular updates to protect against evolving threats. A comprehensive approach, including continuous monitoring and prompt remediation, is crucial to fortify the application's defenses and ensure a robust security posture against the dynamic landscape of potential cyber threats.</w:t>
      </w:r>
      <w:r w:rsidR="007C602E" w:rsidRPr="00841E0E">
        <w:rPr>
          <w:sz w:val="22"/>
          <w:szCs w:val="22"/>
        </w:rPr>
        <w:t xml:space="preserve"> What could happen is not sure and we need to </w:t>
      </w:r>
      <w:r w:rsidR="00DB23BC" w:rsidRPr="00841E0E">
        <w:rPr>
          <w:sz w:val="22"/>
          <w:szCs w:val="22"/>
        </w:rPr>
        <w:t>b</w:t>
      </w:r>
      <w:r w:rsidR="007C602E" w:rsidRPr="00841E0E">
        <w:rPr>
          <w:sz w:val="22"/>
          <w:szCs w:val="22"/>
        </w:rPr>
        <w:t>e ready for it</w:t>
      </w:r>
    </w:p>
    <w:p w14:paraId="5DEAAE9F" w14:textId="77777777" w:rsidR="006D5400" w:rsidRPr="00841E0E" w:rsidRDefault="006D5400" w:rsidP="006D5400">
      <w:pPr>
        <w:pBdr>
          <w:bottom w:val="single" w:sz="6" w:space="1" w:color="auto"/>
          <w:between w:val="single" w:sz="6" w:space="1" w:color="auto"/>
        </w:pBdr>
        <w:spacing w:line="360" w:lineRule="auto"/>
        <w:jc w:val="both"/>
        <w:rPr>
          <w:color w:val="3B3838" w:themeColor="background2" w:themeShade="40"/>
          <w:sz w:val="22"/>
          <w:szCs w:val="22"/>
        </w:rPr>
      </w:pPr>
    </w:p>
    <w:p w14:paraId="0F39FA62" w14:textId="5E7A6339" w:rsidR="006D5400" w:rsidRPr="00975B9E" w:rsidRDefault="00975B9E" w:rsidP="006D5400">
      <w:pPr>
        <w:pBdr>
          <w:bottom w:val="single" w:sz="6" w:space="1" w:color="auto"/>
          <w:between w:val="single" w:sz="6" w:space="1" w:color="auto"/>
        </w:pBdr>
        <w:spacing w:line="360" w:lineRule="auto"/>
        <w:jc w:val="both"/>
        <w:rPr>
          <w:b/>
          <w:bCs/>
          <w:color w:val="3B3838" w:themeColor="background2" w:themeShade="40"/>
          <w:sz w:val="20"/>
          <w:szCs w:val="20"/>
        </w:rPr>
      </w:pPr>
      <w:r w:rsidRPr="00841E0E">
        <w:rPr>
          <w:b/>
          <w:bCs/>
          <w:color w:val="4472C4" w:themeColor="accent1"/>
          <w:sz w:val="28"/>
          <w:szCs w:val="28"/>
        </w:rPr>
        <w:t>Unknown-Known</w:t>
      </w:r>
      <w:r w:rsidRPr="00841E0E">
        <w:rPr>
          <w:b/>
          <w:bCs/>
          <w:color w:val="3B3838" w:themeColor="background2" w:themeShade="40"/>
          <w:sz w:val="22"/>
          <w:szCs w:val="22"/>
        </w:rPr>
        <w:t xml:space="preserve">: </w:t>
      </w:r>
      <w:r w:rsidR="00F3562D" w:rsidRPr="00841E0E">
        <w:rPr>
          <w:color w:val="3B3838" w:themeColor="background2" w:themeShade="40"/>
          <w:sz w:val="22"/>
          <w:szCs w:val="22"/>
        </w:rPr>
        <w:t>I</w:t>
      </w:r>
      <w:r w:rsidRPr="00841E0E">
        <w:rPr>
          <w:color w:val="3B3838" w:themeColor="background2" w:themeShade="40"/>
          <w:sz w:val="22"/>
          <w:szCs w:val="22"/>
        </w:rPr>
        <w:t>f the application encounters an</w:t>
      </w:r>
      <w:r w:rsidR="00F22D39" w:rsidRPr="00841E0E">
        <w:rPr>
          <w:color w:val="3B3838" w:themeColor="background2" w:themeShade="40"/>
          <w:sz w:val="22"/>
          <w:szCs w:val="22"/>
        </w:rPr>
        <w:t xml:space="preserve">y kind of </w:t>
      </w:r>
      <w:r w:rsidRPr="00841E0E">
        <w:rPr>
          <w:color w:val="3B3838" w:themeColor="background2" w:themeShade="40"/>
          <w:sz w:val="22"/>
          <w:szCs w:val="22"/>
        </w:rPr>
        <w:t>external attack, its defense mechanisms will adeptly counter the threat, thwarting unauthorized access and safeguarding against data compromise. The expectation is that the security measures in place will efficiently identify and neutralize the attack, maintaining the confidentiality and integrity of sensitive information. A successful outcome implies that the application's defenses are robust and responsive, providing a resilient shield against external threats and contributing to a secure operational environment for the protected data and services</w:t>
      </w:r>
      <w:r w:rsidRPr="00975B9E">
        <w:rPr>
          <w:color w:val="3B3838" w:themeColor="background2" w:themeShade="40"/>
          <w:sz w:val="20"/>
          <w:szCs w:val="20"/>
        </w:rPr>
        <w:t xml:space="preserve">. </w:t>
      </w:r>
    </w:p>
    <w:p w14:paraId="3E47354D" w14:textId="77777777" w:rsidR="006D5400" w:rsidRDefault="006D5400" w:rsidP="006D5400">
      <w:pPr>
        <w:pBdr>
          <w:bottom w:val="single" w:sz="6" w:space="1" w:color="auto"/>
          <w:between w:val="single" w:sz="6" w:space="1" w:color="auto"/>
        </w:pBdr>
        <w:spacing w:line="360" w:lineRule="auto"/>
        <w:jc w:val="both"/>
        <w:rPr>
          <w:color w:val="3B3838" w:themeColor="background2" w:themeShade="40"/>
          <w:sz w:val="20"/>
          <w:szCs w:val="20"/>
        </w:rPr>
      </w:pPr>
    </w:p>
    <w:p w14:paraId="4CD4B18D" w14:textId="77777777" w:rsidR="006D5400" w:rsidRDefault="006D5400" w:rsidP="006D5400">
      <w:pPr>
        <w:pBdr>
          <w:bottom w:val="single" w:sz="6" w:space="1" w:color="auto"/>
          <w:between w:val="single" w:sz="6" w:space="1" w:color="auto"/>
        </w:pBdr>
        <w:spacing w:line="360" w:lineRule="auto"/>
        <w:jc w:val="both"/>
        <w:rPr>
          <w:color w:val="3B3838" w:themeColor="background2" w:themeShade="40"/>
          <w:sz w:val="20"/>
          <w:szCs w:val="20"/>
        </w:rPr>
      </w:pPr>
    </w:p>
    <w:p w14:paraId="2025958A" w14:textId="77777777" w:rsidR="00AB631B" w:rsidRDefault="00AB631B" w:rsidP="00AB631B">
      <w:pPr>
        <w:pBdr>
          <w:bottom w:val="single" w:sz="6" w:space="1" w:color="auto"/>
        </w:pBdr>
        <w:spacing w:line="360" w:lineRule="auto"/>
        <w:jc w:val="both"/>
        <w:rPr>
          <w:color w:val="3B3838" w:themeColor="background2" w:themeShade="40"/>
          <w:sz w:val="20"/>
          <w:szCs w:val="20"/>
        </w:rPr>
      </w:pPr>
    </w:p>
    <w:p w14:paraId="5CE69A36" w14:textId="77777777" w:rsidR="00AB631B" w:rsidRDefault="00AB631B" w:rsidP="00AB631B">
      <w:pPr>
        <w:spacing w:line="360" w:lineRule="auto"/>
        <w:jc w:val="both"/>
        <w:rPr>
          <w:color w:val="3B3838" w:themeColor="background2" w:themeShade="40"/>
          <w:sz w:val="20"/>
          <w:szCs w:val="20"/>
        </w:rPr>
      </w:pPr>
    </w:p>
    <w:p w14:paraId="15B6E39C" w14:textId="77777777" w:rsidR="00AB631B" w:rsidRDefault="00AB631B" w:rsidP="00AB631B">
      <w:pPr>
        <w:pBdr>
          <w:top w:val="single" w:sz="6" w:space="1" w:color="auto"/>
          <w:bottom w:val="single" w:sz="6" w:space="1" w:color="auto"/>
        </w:pBdr>
        <w:spacing w:line="360" w:lineRule="auto"/>
        <w:jc w:val="both"/>
        <w:rPr>
          <w:color w:val="3B3838" w:themeColor="background2" w:themeShade="40"/>
          <w:sz w:val="20"/>
          <w:szCs w:val="20"/>
        </w:rPr>
      </w:pPr>
    </w:p>
    <w:p w14:paraId="42325885"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207AB54B"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46A934E5"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11F775C2"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1E89C2F5"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2608FA23"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4170CEFB"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1FC14ADA"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2F0CA95B"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3E293D10"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73C77F1E"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781C2EAD"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2B85B1EB"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1FC76E50"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4991D0E2" w14:textId="77777777" w:rsidR="00E8186A" w:rsidRDefault="00E8186A" w:rsidP="00AB631B">
      <w:pPr>
        <w:pBdr>
          <w:bottom w:val="single" w:sz="6" w:space="1" w:color="auto"/>
          <w:between w:val="single" w:sz="6" w:space="1" w:color="auto"/>
        </w:pBdr>
        <w:spacing w:line="360" w:lineRule="auto"/>
        <w:jc w:val="both"/>
        <w:rPr>
          <w:color w:val="3B3838" w:themeColor="background2" w:themeShade="40"/>
          <w:sz w:val="20"/>
          <w:szCs w:val="20"/>
        </w:rPr>
      </w:pPr>
    </w:p>
    <w:p w14:paraId="6869D599" w14:textId="77777777" w:rsidR="006D5400" w:rsidRDefault="006D5400" w:rsidP="006D5400">
      <w:pPr>
        <w:jc w:val="both"/>
        <w:rPr>
          <w:color w:val="3B3838" w:themeColor="background2" w:themeShade="40"/>
          <w:sz w:val="20"/>
          <w:szCs w:val="20"/>
        </w:rPr>
      </w:pPr>
    </w:p>
    <w:p w14:paraId="43E3EC7A" w14:textId="7331A397" w:rsidR="00AB631B" w:rsidRPr="006D5400" w:rsidRDefault="00AB631B" w:rsidP="00AB631B">
      <w:pPr>
        <w:rPr>
          <w:color w:val="3B3838" w:themeColor="background2" w:themeShade="40"/>
          <w:sz w:val="32"/>
          <w:szCs w:val="32"/>
          <w:u w:val="single"/>
        </w:rPr>
      </w:pPr>
      <w:r>
        <w:rPr>
          <w:color w:val="3B3838" w:themeColor="background2" w:themeShade="40"/>
          <w:sz w:val="32"/>
          <w:szCs w:val="32"/>
          <w:u w:val="single"/>
        </w:rPr>
        <w:t>Experiment</w:t>
      </w:r>
      <w:r w:rsidRPr="006D5400">
        <w:rPr>
          <w:color w:val="3B3838" w:themeColor="background2" w:themeShade="40"/>
          <w:sz w:val="32"/>
          <w:szCs w:val="32"/>
          <w:u w:val="single"/>
        </w:rPr>
        <w:t xml:space="preserve">:  </w:t>
      </w:r>
    </w:p>
    <w:p w14:paraId="19F3CB94" w14:textId="637BF2B0" w:rsidR="00AB631B" w:rsidRDefault="00AB631B" w:rsidP="00AB631B">
      <w:pPr>
        <w:jc w:val="both"/>
        <w:rPr>
          <w:color w:val="3B3838" w:themeColor="background2" w:themeShade="40"/>
          <w:sz w:val="18"/>
          <w:szCs w:val="18"/>
        </w:rPr>
      </w:pPr>
      <w:r w:rsidRPr="006D5400">
        <w:rPr>
          <w:color w:val="3B3838" w:themeColor="background2" w:themeShade="40"/>
          <w:sz w:val="18"/>
          <w:szCs w:val="18"/>
        </w:rPr>
        <w:t>(</w:t>
      </w:r>
      <w:r>
        <w:rPr>
          <w:color w:val="3B3838" w:themeColor="background2" w:themeShade="40"/>
          <w:sz w:val="18"/>
          <w:szCs w:val="18"/>
        </w:rPr>
        <w:t xml:space="preserve">Document your Preparation, Implementation, Observation and Analysis </w:t>
      </w:r>
      <w:r w:rsidRPr="006D5400">
        <w:rPr>
          <w:color w:val="3B3838" w:themeColor="background2" w:themeShade="40"/>
          <w:sz w:val="18"/>
          <w:szCs w:val="18"/>
        </w:rPr>
        <w:t>)</w:t>
      </w:r>
    </w:p>
    <w:p w14:paraId="62A7591B" w14:textId="77777777" w:rsidR="0090367F" w:rsidRDefault="0090367F" w:rsidP="0090367F">
      <w:pPr>
        <w:spacing w:line="360" w:lineRule="auto"/>
        <w:jc w:val="both"/>
        <w:rPr>
          <w:color w:val="3B3838" w:themeColor="background2" w:themeShade="40"/>
          <w:sz w:val="20"/>
          <w:szCs w:val="20"/>
        </w:rPr>
      </w:pPr>
      <w:r>
        <w:rPr>
          <w:color w:val="3B3838" w:themeColor="background2" w:themeShade="40"/>
          <w:sz w:val="20"/>
          <w:szCs w:val="20"/>
        </w:rPr>
        <w:t xml:space="preserve">Using some tools for security analysis on this Juice Shop application. </w:t>
      </w:r>
    </w:p>
    <w:p w14:paraId="49125446" w14:textId="77777777" w:rsidR="0090367F" w:rsidRPr="002E4905" w:rsidRDefault="0090367F" w:rsidP="0090367F">
      <w:pPr>
        <w:pStyle w:val="ListParagraph"/>
        <w:numPr>
          <w:ilvl w:val="0"/>
          <w:numId w:val="1"/>
        </w:numPr>
        <w:pBdr>
          <w:top w:val="single" w:sz="6" w:space="1" w:color="auto"/>
          <w:bottom w:val="single" w:sz="6" w:space="1" w:color="auto"/>
        </w:pBdr>
        <w:spacing w:line="360" w:lineRule="auto"/>
        <w:jc w:val="both"/>
        <w:rPr>
          <w:b/>
          <w:bCs/>
          <w:color w:val="4472C4" w:themeColor="accent1"/>
        </w:rPr>
      </w:pPr>
      <w:r w:rsidRPr="002E4905">
        <w:rPr>
          <w:b/>
          <w:bCs/>
          <w:color w:val="4472C4" w:themeColor="accent1"/>
        </w:rPr>
        <w:t xml:space="preserve">OWASP ZAP </w:t>
      </w:r>
    </w:p>
    <w:p w14:paraId="5F37D7BF" w14:textId="685AAC4E" w:rsidR="0090367F" w:rsidRPr="002E4905" w:rsidRDefault="0090367F" w:rsidP="0090367F">
      <w:pPr>
        <w:pStyle w:val="ListParagraph"/>
        <w:numPr>
          <w:ilvl w:val="0"/>
          <w:numId w:val="1"/>
        </w:numPr>
        <w:pBdr>
          <w:bottom w:val="single" w:sz="6" w:space="1" w:color="auto"/>
          <w:between w:val="single" w:sz="6" w:space="1" w:color="auto"/>
        </w:pBdr>
        <w:spacing w:line="360" w:lineRule="auto"/>
        <w:jc w:val="both"/>
        <w:rPr>
          <w:b/>
          <w:bCs/>
          <w:color w:val="4472C4" w:themeColor="accent1"/>
        </w:rPr>
      </w:pPr>
      <w:r w:rsidRPr="002E4905">
        <w:rPr>
          <w:b/>
          <w:bCs/>
          <w:color w:val="4472C4" w:themeColor="accent1"/>
        </w:rPr>
        <w:t>SNYK</w:t>
      </w:r>
    </w:p>
    <w:p w14:paraId="7C5C9DD0" w14:textId="5A9A7F6F" w:rsidR="0090367F" w:rsidRPr="002E4905" w:rsidRDefault="00451A4B" w:rsidP="00752B6E">
      <w:pPr>
        <w:pStyle w:val="ListParagraph"/>
        <w:numPr>
          <w:ilvl w:val="0"/>
          <w:numId w:val="1"/>
        </w:numPr>
        <w:pBdr>
          <w:bottom w:val="single" w:sz="6" w:space="1" w:color="auto"/>
          <w:between w:val="single" w:sz="6" w:space="1" w:color="auto"/>
        </w:pBdr>
        <w:spacing w:line="360" w:lineRule="auto"/>
        <w:jc w:val="both"/>
        <w:rPr>
          <w:b/>
          <w:bCs/>
          <w:color w:val="4472C4" w:themeColor="accent1"/>
          <w:sz w:val="28"/>
          <w:szCs w:val="28"/>
        </w:rPr>
      </w:pPr>
      <w:r w:rsidRPr="002E4905">
        <w:rPr>
          <w:b/>
          <w:bCs/>
          <w:color w:val="4472C4" w:themeColor="accent1"/>
          <w:sz w:val="28"/>
          <w:szCs w:val="28"/>
        </w:rPr>
        <w:t>T</w:t>
      </w:r>
      <w:r w:rsidR="0058058F" w:rsidRPr="002E4905">
        <w:rPr>
          <w:b/>
          <w:bCs/>
          <w:color w:val="4472C4" w:themeColor="accent1"/>
          <w:sz w:val="28"/>
          <w:szCs w:val="28"/>
        </w:rPr>
        <w:t>RIVY</w:t>
      </w:r>
    </w:p>
    <w:p w14:paraId="7C9EC329" w14:textId="77777777" w:rsidR="00EB7E2C" w:rsidRDefault="00EB7E2C" w:rsidP="009F66D3">
      <w:pPr>
        <w:pBdr>
          <w:bottom w:val="single" w:sz="6" w:space="1" w:color="auto"/>
          <w:between w:val="single" w:sz="6" w:space="1" w:color="auto"/>
        </w:pBdr>
        <w:spacing w:line="360" w:lineRule="auto"/>
        <w:jc w:val="both"/>
        <w:rPr>
          <w:b/>
          <w:bCs/>
          <w:color w:val="3B3838" w:themeColor="background2" w:themeShade="40"/>
          <w:sz w:val="20"/>
          <w:szCs w:val="20"/>
        </w:rPr>
      </w:pPr>
    </w:p>
    <w:p w14:paraId="523B52C2" w14:textId="77777777" w:rsidR="00EB7E2C" w:rsidRDefault="00EB7E2C" w:rsidP="009F66D3">
      <w:pPr>
        <w:pBdr>
          <w:bottom w:val="single" w:sz="6" w:space="1" w:color="auto"/>
          <w:between w:val="single" w:sz="6" w:space="1" w:color="auto"/>
        </w:pBdr>
        <w:spacing w:line="360" w:lineRule="auto"/>
        <w:jc w:val="both"/>
        <w:rPr>
          <w:b/>
          <w:bCs/>
          <w:color w:val="3B3838" w:themeColor="background2" w:themeShade="40"/>
          <w:sz w:val="20"/>
          <w:szCs w:val="20"/>
        </w:rPr>
      </w:pPr>
    </w:p>
    <w:p w14:paraId="3F647179" w14:textId="77777777" w:rsidR="00EB7E2C" w:rsidRDefault="00EB7E2C" w:rsidP="009F66D3">
      <w:pPr>
        <w:pBdr>
          <w:bottom w:val="single" w:sz="6" w:space="1" w:color="auto"/>
          <w:between w:val="single" w:sz="6" w:space="1" w:color="auto"/>
        </w:pBdr>
        <w:spacing w:line="360" w:lineRule="auto"/>
        <w:jc w:val="both"/>
        <w:rPr>
          <w:b/>
          <w:bCs/>
          <w:color w:val="3B3838" w:themeColor="background2" w:themeShade="40"/>
          <w:sz w:val="20"/>
          <w:szCs w:val="20"/>
        </w:rPr>
      </w:pPr>
    </w:p>
    <w:p w14:paraId="70A8FACD" w14:textId="1EC079C5" w:rsidR="009F66D3" w:rsidRPr="00095FAC" w:rsidRDefault="009F66D3" w:rsidP="009F66D3">
      <w:pPr>
        <w:pBdr>
          <w:bottom w:val="single" w:sz="6" w:space="1" w:color="auto"/>
          <w:between w:val="single" w:sz="6" w:space="1" w:color="auto"/>
        </w:pBdr>
        <w:spacing w:line="360" w:lineRule="auto"/>
        <w:jc w:val="both"/>
        <w:rPr>
          <w:b/>
          <w:bCs/>
          <w:color w:val="4472C4" w:themeColor="accent1"/>
          <w:sz w:val="28"/>
          <w:szCs w:val="28"/>
        </w:rPr>
      </w:pPr>
      <w:r w:rsidRPr="00095FAC">
        <w:rPr>
          <w:b/>
          <w:bCs/>
          <w:color w:val="4472C4" w:themeColor="accent1"/>
          <w:sz w:val="28"/>
          <w:szCs w:val="28"/>
        </w:rPr>
        <w:t xml:space="preserve">Observation: </w:t>
      </w:r>
    </w:p>
    <w:p w14:paraId="6B1746C9" w14:textId="77777777" w:rsidR="009F66D3" w:rsidRPr="00B46BB7" w:rsidRDefault="009F66D3" w:rsidP="009F66D3">
      <w:pPr>
        <w:pBdr>
          <w:bottom w:val="single" w:sz="6" w:space="1" w:color="auto"/>
          <w:between w:val="single" w:sz="6" w:space="1" w:color="auto"/>
        </w:pBdr>
        <w:spacing w:line="360" w:lineRule="auto"/>
        <w:jc w:val="both"/>
        <w:rPr>
          <w:b/>
          <w:bCs/>
          <w:color w:val="3B3838" w:themeColor="background2" w:themeShade="40"/>
          <w:sz w:val="20"/>
          <w:szCs w:val="20"/>
        </w:rPr>
      </w:pPr>
      <w:r w:rsidRPr="00882CC6">
        <w:rPr>
          <w:b/>
          <w:bCs/>
          <w:color w:val="3B3838" w:themeColor="background2" w:themeShade="40"/>
          <w:sz w:val="28"/>
          <w:szCs w:val="28"/>
        </w:rPr>
        <w:t>SNYK</w:t>
      </w:r>
      <w:r>
        <w:rPr>
          <w:b/>
          <w:bCs/>
          <w:color w:val="3B3838" w:themeColor="background2" w:themeShade="40"/>
          <w:sz w:val="20"/>
          <w:szCs w:val="20"/>
        </w:rPr>
        <w:t xml:space="preserve">: </w:t>
      </w:r>
      <w:r w:rsidRPr="00095FAC">
        <w:rPr>
          <w:b/>
          <w:bCs/>
          <w:color w:val="4472C4" w:themeColor="accent1"/>
        </w:rPr>
        <w:t>Performing SNYK</w:t>
      </w:r>
    </w:p>
    <w:p w14:paraId="7D774C7E" w14:textId="44235D69" w:rsidR="00AB631B" w:rsidRDefault="00E64F59" w:rsidP="00AB631B">
      <w:pPr>
        <w:pBdr>
          <w:bottom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1BC36295" wp14:editId="48D42F80">
            <wp:extent cx="5943381" cy="2645923"/>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4062" cy="2655130"/>
                    </a:xfrm>
                    <a:prstGeom prst="rect">
                      <a:avLst/>
                    </a:prstGeom>
                  </pic:spPr>
                </pic:pic>
              </a:graphicData>
            </a:graphic>
          </wp:inline>
        </w:drawing>
      </w:r>
    </w:p>
    <w:p w14:paraId="64BE841E" w14:textId="17688BA1" w:rsidR="00AB631B" w:rsidRPr="00E03238" w:rsidRDefault="0014763E" w:rsidP="00AB631B">
      <w:pPr>
        <w:spacing w:line="360" w:lineRule="auto"/>
        <w:jc w:val="both"/>
        <w:rPr>
          <w:b/>
          <w:bCs/>
          <w:color w:val="3B3838" w:themeColor="background2" w:themeShade="40"/>
          <w:sz w:val="22"/>
          <w:szCs w:val="22"/>
        </w:rPr>
      </w:pPr>
      <w:r w:rsidRPr="00E03238">
        <w:rPr>
          <w:b/>
          <w:bCs/>
          <w:color w:val="3B3838" w:themeColor="background2" w:themeShade="40"/>
          <w:sz w:val="22"/>
          <w:szCs w:val="22"/>
        </w:rPr>
        <w:t>After performing SNYK there are some critical, high, medium and low vulnerabilities in the pom.xml</w:t>
      </w:r>
      <w:r w:rsidR="002A2299" w:rsidRPr="00E03238">
        <w:rPr>
          <w:b/>
          <w:bCs/>
          <w:color w:val="3B3838" w:themeColor="background2" w:themeShade="40"/>
          <w:sz w:val="22"/>
          <w:szCs w:val="22"/>
        </w:rPr>
        <w:br/>
        <w:t>Describing some issues with solution:</w:t>
      </w:r>
    </w:p>
    <w:p w14:paraId="7BDF66F6" w14:textId="6C66B8A4" w:rsidR="00AB631B" w:rsidRPr="008062E6" w:rsidRDefault="002A2299" w:rsidP="00AB631B">
      <w:pPr>
        <w:pBdr>
          <w:top w:val="single" w:sz="6" w:space="1" w:color="auto"/>
          <w:bottom w:val="single" w:sz="6" w:space="1" w:color="auto"/>
        </w:pBdr>
        <w:spacing w:line="360" w:lineRule="auto"/>
        <w:jc w:val="both"/>
        <w:rPr>
          <w:color w:val="3B3838" w:themeColor="background2" w:themeShade="40"/>
          <w:sz w:val="22"/>
          <w:szCs w:val="22"/>
        </w:rPr>
      </w:pPr>
      <w:r w:rsidRPr="008062E6">
        <w:rPr>
          <w:b/>
          <w:bCs/>
          <w:color w:val="4472C4" w:themeColor="accent1"/>
        </w:rPr>
        <w:t>Spring4Shell, CVE-2022–22965</w:t>
      </w:r>
      <w:r w:rsidRPr="008062E6">
        <w:rPr>
          <w:color w:val="3B3838" w:themeColor="background2" w:themeShade="40"/>
          <w:sz w:val="22"/>
          <w:szCs w:val="22"/>
        </w:rPr>
        <w:t xml:space="preserve">, </w:t>
      </w:r>
      <w:r w:rsidRPr="008062E6">
        <w:rPr>
          <w:color w:val="3B3838" w:themeColor="background2" w:themeShade="40"/>
        </w:rPr>
        <w:t xml:space="preserve">is a critical remote code execution vulnerability in the widely used Spring Framework (versions 5.3.0 to 3.5.17, 5.2.0 to 5.2.19, and older unsupported </w:t>
      </w:r>
      <w:r w:rsidRPr="008062E6">
        <w:rPr>
          <w:color w:val="3B3838" w:themeColor="background2" w:themeShade="40"/>
        </w:rPr>
        <w:lastRenderedPageBreak/>
        <w:t>versions). Exploiting this flaw allows attackers to execute code remotely. Affected versions should be patched promptly to mitigate risks.</w:t>
      </w:r>
    </w:p>
    <w:p w14:paraId="447DD311" w14:textId="7410AF7A" w:rsidR="00AB631B" w:rsidRPr="00CD6EDF" w:rsidRDefault="005C488B" w:rsidP="00AB631B">
      <w:pPr>
        <w:pBdr>
          <w:bottom w:val="single" w:sz="6" w:space="1" w:color="auto"/>
          <w:between w:val="single" w:sz="6" w:space="1" w:color="auto"/>
        </w:pBdr>
        <w:spacing w:line="360" w:lineRule="auto"/>
        <w:jc w:val="both"/>
        <w:rPr>
          <w:color w:val="3B3838" w:themeColor="background2" w:themeShade="40"/>
        </w:rPr>
      </w:pPr>
      <w:r w:rsidRPr="008062E6">
        <w:rPr>
          <w:b/>
          <w:bCs/>
          <w:color w:val="3B3838" w:themeColor="background2" w:themeShade="40"/>
          <w:sz w:val="22"/>
          <w:szCs w:val="22"/>
        </w:rPr>
        <w:t>Solution:</w:t>
      </w:r>
      <w:r w:rsidRPr="008062E6">
        <w:rPr>
          <w:color w:val="3B3838" w:themeColor="background2" w:themeShade="40"/>
          <w:sz w:val="22"/>
          <w:szCs w:val="22"/>
        </w:rPr>
        <w:t xml:space="preserve"> </w:t>
      </w:r>
      <w:r w:rsidR="00043337" w:rsidRPr="008062E6">
        <w:rPr>
          <w:color w:val="3B3838" w:themeColor="background2" w:themeShade="40"/>
        </w:rPr>
        <w:t xml:space="preserve">To address the Spring4Shell (CVE-2022–22965) vulnerability, promptly update the Spring Framework to versions where the issue is patched. Implementing the latest security patches and </w:t>
      </w:r>
      <w:r w:rsidR="00043337" w:rsidRPr="00CD6EDF">
        <w:rPr>
          <w:color w:val="3B3838" w:themeColor="background2" w:themeShade="40"/>
          <w:sz w:val="28"/>
          <w:szCs w:val="28"/>
        </w:rPr>
        <w:t>staying informed about official updates are crucial steps to mitigate the risk of remote code execution.</w:t>
      </w:r>
    </w:p>
    <w:p w14:paraId="2A171C01" w14:textId="4F095AFA" w:rsidR="00AB631B" w:rsidRPr="00CD6EDF" w:rsidRDefault="00043337" w:rsidP="00AB631B">
      <w:pPr>
        <w:pBdr>
          <w:bottom w:val="single" w:sz="6" w:space="1" w:color="auto"/>
          <w:between w:val="single" w:sz="6" w:space="1" w:color="auto"/>
        </w:pBdr>
        <w:spacing w:line="360" w:lineRule="auto"/>
        <w:jc w:val="both"/>
        <w:rPr>
          <w:color w:val="3B3838" w:themeColor="background2" w:themeShade="40"/>
        </w:rPr>
      </w:pPr>
      <w:r w:rsidRPr="00CD6EDF">
        <w:rPr>
          <w:color w:val="3B3838" w:themeColor="background2" w:themeShade="40"/>
        </w:rPr>
        <w:t xml:space="preserve">The vulnerability </w:t>
      </w:r>
      <w:r w:rsidRPr="00CD6EDF">
        <w:rPr>
          <w:b/>
          <w:bCs/>
          <w:color w:val="4472C4" w:themeColor="accent1"/>
          <w:sz w:val="28"/>
          <w:szCs w:val="28"/>
        </w:rPr>
        <w:t>(Remote Code Execution) in "com.h2database:h2"</w:t>
      </w:r>
      <w:r w:rsidRPr="00CD6EDF">
        <w:rPr>
          <w:color w:val="3B3838" w:themeColor="background2" w:themeShade="40"/>
        </w:rPr>
        <w:t xml:space="preserve"> allows attackers to perform code injection, a type of attack enabling malicious code injection through user input fields. Such vulnerabilities are rare but arise when developers dynamically generate code. Mitigation involves reevaluating dynamic code execution, especially with user inputs, to prevent code injection attacks.</w:t>
      </w:r>
    </w:p>
    <w:p w14:paraId="539A0A42" w14:textId="652C6D51" w:rsidR="00AB631B" w:rsidRPr="00CD6EDF" w:rsidRDefault="00043337" w:rsidP="00AB631B">
      <w:pPr>
        <w:pBdr>
          <w:bottom w:val="single" w:sz="6" w:space="1" w:color="auto"/>
          <w:between w:val="single" w:sz="6" w:space="1" w:color="auto"/>
        </w:pBdr>
        <w:spacing w:line="360" w:lineRule="auto"/>
        <w:jc w:val="both"/>
        <w:rPr>
          <w:b/>
          <w:bCs/>
          <w:color w:val="3B3838" w:themeColor="background2" w:themeShade="40"/>
        </w:rPr>
      </w:pPr>
      <w:r w:rsidRPr="00CD6EDF">
        <w:rPr>
          <w:b/>
          <w:bCs/>
          <w:color w:val="3B3838" w:themeColor="background2" w:themeShade="40"/>
        </w:rPr>
        <w:t>Solution</w:t>
      </w:r>
      <w:r w:rsidRPr="00CD6EDF">
        <w:rPr>
          <w:color w:val="3B3838" w:themeColor="background2" w:themeShade="40"/>
        </w:rPr>
        <w:t xml:space="preserve">: </w:t>
      </w:r>
      <w:r w:rsidR="00863F7A" w:rsidRPr="00CD6EDF">
        <w:rPr>
          <w:color w:val="3B3838" w:themeColor="background2" w:themeShade="40"/>
        </w:rPr>
        <w:t>To address the Remote Code Execution (RCE) vulnerability in "com.h2database:h2," promptly update the H2 database library to the latest version that includes the necessary security patches. Regularly monitor for updates and follow best practices to minimize the risk of code injection, such as avoiding dynamic code execution with user inputs where possible.</w:t>
      </w:r>
    </w:p>
    <w:p w14:paraId="57887325" w14:textId="77777777" w:rsidR="00AB631B" w:rsidRPr="00CD6EDF" w:rsidRDefault="00AB631B" w:rsidP="00AB631B">
      <w:pPr>
        <w:pBdr>
          <w:bottom w:val="single" w:sz="6" w:space="1" w:color="auto"/>
          <w:between w:val="single" w:sz="6" w:space="1" w:color="auto"/>
        </w:pBdr>
        <w:spacing w:line="360" w:lineRule="auto"/>
        <w:jc w:val="both"/>
        <w:rPr>
          <w:color w:val="3B3838" w:themeColor="background2" w:themeShade="40"/>
          <w:sz w:val="22"/>
          <w:szCs w:val="22"/>
        </w:rPr>
      </w:pPr>
    </w:p>
    <w:p w14:paraId="28B6453C" w14:textId="47F55561" w:rsidR="00AB631B" w:rsidRPr="00CD6EDF" w:rsidRDefault="00526339" w:rsidP="00AB631B">
      <w:pPr>
        <w:pBdr>
          <w:bottom w:val="single" w:sz="6" w:space="1" w:color="auto"/>
          <w:between w:val="single" w:sz="6" w:space="1" w:color="auto"/>
        </w:pBdr>
        <w:spacing w:line="360" w:lineRule="auto"/>
        <w:jc w:val="both"/>
        <w:rPr>
          <w:color w:val="3B3838" w:themeColor="background2" w:themeShade="40"/>
        </w:rPr>
      </w:pPr>
      <w:r w:rsidRPr="00CD6EDF">
        <w:rPr>
          <w:color w:val="3B3838" w:themeColor="background2" w:themeShade="40"/>
        </w:rPr>
        <w:t xml:space="preserve">The vulnerability </w:t>
      </w:r>
      <w:r w:rsidRPr="00CD6EDF">
        <w:rPr>
          <w:color w:val="4472C4" w:themeColor="accent1"/>
          <w:sz w:val="32"/>
          <w:szCs w:val="32"/>
        </w:rPr>
        <w:t>in "</w:t>
      </w:r>
      <w:r w:rsidRPr="00CD6EDF">
        <w:rPr>
          <w:b/>
          <w:bCs/>
          <w:color w:val="4472C4" w:themeColor="accent1"/>
          <w:sz w:val="32"/>
          <w:szCs w:val="32"/>
        </w:rPr>
        <w:t>com.fasterxml.jackson.core:jackson-databind</w:t>
      </w:r>
      <w:r w:rsidRPr="00CD6EDF">
        <w:rPr>
          <w:color w:val="4472C4" w:themeColor="accent1"/>
          <w:sz w:val="32"/>
          <w:szCs w:val="32"/>
        </w:rPr>
        <w:t xml:space="preserve">" </w:t>
      </w:r>
      <w:r w:rsidRPr="00CD6EDF">
        <w:rPr>
          <w:color w:val="3B3838" w:themeColor="background2" w:themeShade="40"/>
        </w:rPr>
        <w:t>pertains to insecure deserialization. This occurs when the server deserializes attacker-controlled data, posing a risk of remote code execution. Serialization transforms data for transport, and insecure deserialization can be exploited by attackers to compromise system integrity. Regular updates and secure coding practices are essential for mitigation.</w:t>
      </w:r>
    </w:p>
    <w:p w14:paraId="738ACCC2" w14:textId="4B8228B2" w:rsidR="00AB631B" w:rsidRPr="00CD6EDF" w:rsidRDefault="00526339" w:rsidP="00AB631B">
      <w:pPr>
        <w:pBdr>
          <w:bottom w:val="single" w:sz="6" w:space="1" w:color="auto"/>
          <w:between w:val="single" w:sz="6" w:space="1" w:color="auto"/>
        </w:pBdr>
        <w:spacing w:line="360" w:lineRule="auto"/>
        <w:jc w:val="both"/>
        <w:rPr>
          <w:color w:val="3B3838" w:themeColor="background2" w:themeShade="40"/>
        </w:rPr>
      </w:pPr>
      <w:r w:rsidRPr="00CD6EDF">
        <w:rPr>
          <w:b/>
          <w:bCs/>
          <w:color w:val="4472C4" w:themeColor="accent1"/>
          <w:sz w:val="28"/>
          <w:szCs w:val="28"/>
        </w:rPr>
        <w:t>Solution</w:t>
      </w:r>
      <w:r w:rsidRPr="00CD6EDF">
        <w:rPr>
          <w:color w:val="4472C4" w:themeColor="accent1"/>
          <w:sz w:val="28"/>
          <w:szCs w:val="28"/>
        </w:rPr>
        <w:t xml:space="preserve">: </w:t>
      </w:r>
      <w:r w:rsidR="00B15F7B" w:rsidRPr="00CD6EDF">
        <w:rPr>
          <w:color w:val="3B3838" w:themeColor="background2" w:themeShade="40"/>
        </w:rPr>
        <w:t>To address the insecure deserialization vulnerability in "com.fasterxml.jackson.core:jackson-databind," update the library to the latest secure version. Additionally, validate and sanitize input data, employ proper authentication, and consider implementing deserialization controls to mitigate the risk of remote code execution through this vector.</w:t>
      </w:r>
    </w:p>
    <w:p w14:paraId="2EDE36FF" w14:textId="7D4E00FD" w:rsidR="00AB631B" w:rsidRPr="00CD6EDF" w:rsidRDefault="00291BC1" w:rsidP="00AB631B">
      <w:pPr>
        <w:pBdr>
          <w:bottom w:val="single" w:sz="6" w:space="1" w:color="auto"/>
          <w:between w:val="single" w:sz="6" w:space="1" w:color="auto"/>
        </w:pBdr>
        <w:spacing w:line="360" w:lineRule="auto"/>
        <w:jc w:val="both"/>
        <w:rPr>
          <w:color w:val="3B3838" w:themeColor="background2" w:themeShade="40"/>
        </w:rPr>
      </w:pPr>
      <w:r w:rsidRPr="00CD6EDF">
        <w:rPr>
          <w:color w:val="3B3838" w:themeColor="background2" w:themeShade="40"/>
        </w:rPr>
        <w:t>The vul</w:t>
      </w:r>
      <w:r w:rsidRPr="00CD6EDF">
        <w:rPr>
          <w:b/>
          <w:bCs/>
          <w:color w:val="4472C4" w:themeColor="accent1"/>
          <w:sz w:val="28"/>
          <w:szCs w:val="28"/>
        </w:rPr>
        <w:t xml:space="preserve">nerability in "org.apache.tomcat.embed:tomcat-embed-core" </w:t>
      </w:r>
      <w:r w:rsidRPr="00CD6EDF">
        <w:rPr>
          <w:color w:val="3B3838" w:themeColor="background2" w:themeShade="40"/>
        </w:rPr>
        <w:t xml:space="preserve">exposes a risk of arbitrary code execution, commonly associated with code injection attacks. Code injection </w:t>
      </w:r>
      <w:r w:rsidRPr="00CD6EDF">
        <w:rPr>
          <w:color w:val="3B3838" w:themeColor="background2" w:themeShade="40"/>
        </w:rPr>
        <w:lastRenderedPageBreak/>
        <w:t>occurs when malicious code is inserted through user input, posing a threat to system security. Prevention involves reevaluating dynamic code execution, particularly in scenarios involving user input, and applying secure coding practices. Regularly updating the library is essential for mitigation.</w:t>
      </w:r>
    </w:p>
    <w:p w14:paraId="1DF0ACAE" w14:textId="58FE6CE1" w:rsidR="00AB631B" w:rsidRPr="00CD6EDF" w:rsidRDefault="00291BC1" w:rsidP="00AB631B">
      <w:pPr>
        <w:pBdr>
          <w:bottom w:val="single" w:sz="6" w:space="1" w:color="auto"/>
        </w:pBdr>
        <w:spacing w:line="360" w:lineRule="auto"/>
        <w:jc w:val="both"/>
        <w:rPr>
          <w:color w:val="3B3838" w:themeColor="background2" w:themeShade="40"/>
        </w:rPr>
      </w:pPr>
      <w:r w:rsidRPr="00CD6EDF">
        <w:rPr>
          <w:b/>
          <w:bCs/>
          <w:color w:val="3B3838" w:themeColor="background2" w:themeShade="40"/>
        </w:rPr>
        <w:t>Solution</w:t>
      </w:r>
      <w:r w:rsidRPr="00CD6EDF">
        <w:rPr>
          <w:color w:val="3B3838" w:themeColor="background2" w:themeShade="40"/>
        </w:rPr>
        <w:t xml:space="preserve">: </w:t>
      </w:r>
      <w:r w:rsidR="00477240" w:rsidRPr="00CD6EDF">
        <w:rPr>
          <w:color w:val="3B3838" w:themeColor="background2" w:themeShade="40"/>
        </w:rPr>
        <w:t>To mitigate the arbitrary code execution vulnerability in "org.apache.tomcat.embed:tomcat-embed-core," promptly update to the latest secure version. Additionally, adopt secure coding practices, validate and sanitize user inputs, and limit dynamic code execution, especially in scenarios where user input is involved, to prevent code injection attacks.</w:t>
      </w:r>
    </w:p>
    <w:p w14:paraId="351D5319" w14:textId="77777777" w:rsidR="00AB631B" w:rsidRPr="009C74E0" w:rsidRDefault="00AB631B" w:rsidP="00AB631B">
      <w:pPr>
        <w:spacing w:line="360" w:lineRule="auto"/>
        <w:jc w:val="both"/>
        <w:rPr>
          <w:color w:val="3B3838" w:themeColor="background2" w:themeShade="40"/>
          <w:sz w:val="22"/>
          <w:szCs w:val="22"/>
        </w:rPr>
      </w:pPr>
    </w:p>
    <w:p w14:paraId="4109AF4A" w14:textId="680ACFA5" w:rsidR="00AB631B" w:rsidRPr="009C74E0" w:rsidRDefault="00091F61" w:rsidP="00AB631B">
      <w:pPr>
        <w:pBdr>
          <w:top w:val="single" w:sz="6" w:space="1" w:color="auto"/>
          <w:bottom w:val="single" w:sz="6" w:space="1" w:color="auto"/>
        </w:pBdr>
        <w:spacing w:line="360" w:lineRule="auto"/>
        <w:jc w:val="both"/>
        <w:rPr>
          <w:b/>
          <w:bCs/>
          <w:color w:val="4472C4" w:themeColor="accent1"/>
          <w:sz w:val="28"/>
          <w:szCs w:val="28"/>
        </w:rPr>
      </w:pPr>
      <w:r w:rsidRPr="009C74E0">
        <w:rPr>
          <w:b/>
          <w:bCs/>
          <w:color w:val="4472C4" w:themeColor="accent1"/>
          <w:sz w:val="28"/>
          <w:szCs w:val="28"/>
        </w:rPr>
        <w:t xml:space="preserve">OWASP ZAP: </w:t>
      </w:r>
      <w:r w:rsidR="007B53A7" w:rsidRPr="009C74E0">
        <w:rPr>
          <w:color w:val="4472C4" w:themeColor="accent1"/>
          <w:sz w:val="28"/>
          <w:szCs w:val="28"/>
        </w:rPr>
        <w:t>Analyzing the application by OWASP ZAP.</w:t>
      </w:r>
    </w:p>
    <w:p w14:paraId="2B966F1E" w14:textId="74A82CFD" w:rsidR="00AB631B" w:rsidRPr="00982ACB" w:rsidRDefault="000F4257" w:rsidP="00AB631B">
      <w:pPr>
        <w:pBdr>
          <w:bottom w:val="single" w:sz="6" w:space="1" w:color="auto"/>
          <w:between w:val="single" w:sz="6" w:space="1" w:color="auto"/>
        </w:pBdr>
        <w:spacing w:line="360" w:lineRule="auto"/>
        <w:jc w:val="both"/>
        <w:rPr>
          <w:b/>
          <w:bCs/>
          <w:color w:val="3B3838" w:themeColor="background2" w:themeShade="40"/>
          <w:sz w:val="22"/>
          <w:szCs w:val="22"/>
        </w:rPr>
      </w:pPr>
      <w:r w:rsidRPr="00982ACB">
        <w:rPr>
          <w:b/>
          <w:bCs/>
          <w:color w:val="3B3838" w:themeColor="background2" w:themeShade="40"/>
          <w:sz w:val="22"/>
          <w:szCs w:val="22"/>
        </w:rPr>
        <w:t>Command:</w:t>
      </w:r>
    </w:p>
    <w:p w14:paraId="0479F401" w14:textId="6DA18E7E" w:rsidR="000F4257" w:rsidRDefault="00347C5A"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69E46D55" wp14:editId="0A27841D">
            <wp:extent cx="5935300" cy="324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05872" cy="333574"/>
                    </a:xfrm>
                    <a:prstGeom prst="rect">
                      <a:avLst/>
                    </a:prstGeom>
                  </pic:spPr>
                </pic:pic>
              </a:graphicData>
            </a:graphic>
          </wp:inline>
        </w:drawing>
      </w:r>
    </w:p>
    <w:p w14:paraId="5F7774D4" w14:textId="77777777" w:rsidR="00DE7B08" w:rsidRPr="00BC1A43" w:rsidRDefault="00DE7B08" w:rsidP="00DE7B08">
      <w:pPr>
        <w:pBdr>
          <w:bottom w:val="single" w:sz="6" w:space="1" w:color="auto"/>
          <w:between w:val="single" w:sz="6" w:space="1" w:color="auto"/>
        </w:pBdr>
        <w:spacing w:line="360" w:lineRule="auto"/>
        <w:jc w:val="both"/>
        <w:rPr>
          <w:color w:val="4472C4" w:themeColor="accent1"/>
        </w:rPr>
      </w:pPr>
      <w:r>
        <w:rPr>
          <w:color w:val="3B3838" w:themeColor="background2" w:themeShade="40"/>
          <w:sz w:val="20"/>
          <w:szCs w:val="20"/>
        </w:rPr>
        <w:t xml:space="preserve">By </w:t>
      </w:r>
      <w:r w:rsidRPr="00BC1A43">
        <w:rPr>
          <w:color w:val="4472C4" w:themeColor="accent1"/>
        </w:rPr>
        <w:t>using this command, we are performing zap base line command on our live application.</w:t>
      </w:r>
    </w:p>
    <w:p w14:paraId="04C9D896" w14:textId="77777777" w:rsidR="00DE7B08" w:rsidRPr="00BC1A43" w:rsidRDefault="00DE7B08" w:rsidP="00DE7B08">
      <w:pPr>
        <w:pBdr>
          <w:bottom w:val="single" w:sz="6" w:space="1" w:color="auto"/>
          <w:between w:val="single" w:sz="6" w:space="1" w:color="auto"/>
        </w:pBdr>
        <w:spacing w:line="360" w:lineRule="auto"/>
        <w:jc w:val="both"/>
        <w:rPr>
          <w:b/>
          <w:bCs/>
          <w:color w:val="4472C4" w:themeColor="accent1"/>
        </w:rPr>
      </w:pPr>
      <w:r w:rsidRPr="00BC1A43">
        <w:rPr>
          <w:b/>
          <w:bCs/>
          <w:color w:val="4472C4" w:themeColor="accent1"/>
        </w:rPr>
        <w:t>Analysis and result:</w:t>
      </w:r>
    </w:p>
    <w:p w14:paraId="4531A572" w14:textId="1130B69F" w:rsidR="00AB631B" w:rsidRDefault="009A0856"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14DAA9E3" wp14:editId="10CEAF6F">
            <wp:extent cx="5943600" cy="421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67755" cy="423245"/>
                    </a:xfrm>
                    <a:prstGeom prst="rect">
                      <a:avLst/>
                    </a:prstGeom>
                  </pic:spPr>
                </pic:pic>
              </a:graphicData>
            </a:graphic>
          </wp:inline>
        </w:drawing>
      </w:r>
    </w:p>
    <w:p w14:paraId="764A3BFC" w14:textId="20E4B17B" w:rsidR="003C79DC" w:rsidRPr="00F20520" w:rsidRDefault="003C79DC" w:rsidP="003C79DC">
      <w:pPr>
        <w:spacing w:line="360" w:lineRule="auto"/>
        <w:jc w:val="both"/>
        <w:rPr>
          <w:color w:val="3B3838" w:themeColor="background2" w:themeShade="40"/>
          <w:sz w:val="22"/>
          <w:szCs w:val="22"/>
        </w:rPr>
      </w:pPr>
      <w:r w:rsidRPr="00F20520">
        <w:rPr>
          <w:color w:val="3B3838" w:themeColor="background2" w:themeShade="40"/>
          <w:sz w:val="22"/>
          <w:szCs w:val="22"/>
        </w:rPr>
        <w:t>it has passed only 5</w:t>
      </w:r>
      <w:r w:rsidR="00D226F9" w:rsidRPr="00F20520">
        <w:rPr>
          <w:color w:val="3B3838" w:themeColor="background2" w:themeShade="40"/>
          <w:sz w:val="22"/>
          <w:szCs w:val="22"/>
        </w:rPr>
        <w:t>2</w:t>
      </w:r>
      <w:r w:rsidRPr="00F20520">
        <w:rPr>
          <w:color w:val="3B3838" w:themeColor="background2" w:themeShade="40"/>
          <w:sz w:val="22"/>
          <w:szCs w:val="22"/>
        </w:rPr>
        <w:t xml:space="preserve"> tests and </w:t>
      </w:r>
      <w:r w:rsidR="00D226F9" w:rsidRPr="00F20520">
        <w:rPr>
          <w:color w:val="3B3838" w:themeColor="background2" w:themeShade="40"/>
          <w:sz w:val="22"/>
          <w:szCs w:val="22"/>
        </w:rPr>
        <w:t xml:space="preserve">13 </w:t>
      </w:r>
      <w:r w:rsidRPr="00F20520">
        <w:rPr>
          <w:color w:val="3B3838" w:themeColor="background2" w:themeShade="40"/>
          <w:sz w:val="22"/>
          <w:szCs w:val="22"/>
        </w:rPr>
        <w:t>are new. It has ignored 0 tests.</w:t>
      </w:r>
    </w:p>
    <w:p w14:paraId="18EC183A" w14:textId="77777777" w:rsidR="003C79DC" w:rsidRPr="00F20520" w:rsidRDefault="003C79DC" w:rsidP="003C79DC">
      <w:pPr>
        <w:pBdr>
          <w:top w:val="single" w:sz="6" w:space="1" w:color="auto"/>
          <w:bottom w:val="single" w:sz="6" w:space="1" w:color="auto"/>
        </w:pBdr>
        <w:spacing w:line="360" w:lineRule="auto"/>
        <w:jc w:val="both"/>
        <w:rPr>
          <w:color w:val="3B3838" w:themeColor="background2" w:themeShade="40"/>
          <w:sz w:val="22"/>
          <w:szCs w:val="22"/>
        </w:rPr>
      </w:pPr>
      <w:r w:rsidRPr="00F20520">
        <w:rPr>
          <w:color w:val="3B3838" w:themeColor="background2" w:themeShade="40"/>
          <w:sz w:val="22"/>
          <w:szCs w:val="22"/>
        </w:rPr>
        <w:t xml:space="preserve">By performing this ZAP test, I have got several security issues.  </w:t>
      </w:r>
    </w:p>
    <w:p w14:paraId="1CA4CE33" w14:textId="5FDD24B5" w:rsidR="00AB631B" w:rsidRDefault="00B11170"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41D60CEB" wp14:editId="02E5FD7A">
            <wp:extent cx="5943600" cy="2452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79872E73" w14:textId="4F5325F8" w:rsidR="00AB631B" w:rsidRPr="006C76A7" w:rsidRDefault="000D7AC8" w:rsidP="00AB631B">
      <w:pPr>
        <w:pBdr>
          <w:bottom w:val="single" w:sz="6" w:space="1" w:color="auto"/>
          <w:between w:val="single" w:sz="6" w:space="1" w:color="auto"/>
        </w:pBdr>
        <w:spacing w:line="360" w:lineRule="auto"/>
        <w:jc w:val="both"/>
        <w:rPr>
          <w:color w:val="3B3838" w:themeColor="background2" w:themeShade="40"/>
          <w:sz w:val="22"/>
          <w:szCs w:val="22"/>
        </w:rPr>
      </w:pPr>
      <w:r w:rsidRPr="006C76A7">
        <w:rPr>
          <w:color w:val="4472C4" w:themeColor="accent1"/>
          <w:sz w:val="28"/>
          <w:szCs w:val="28"/>
        </w:rPr>
        <w:lastRenderedPageBreak/>
        <w:t>“</w:t>
      </w:r>
      <w:r w:rsidRPr="006C76A7">
        <w:rPr>
          <w:b/>
          <w:bCs/>
          <w:color w:val="4472C4" w:themeColor="accent1"/>
          <w:sz w:val="28"/>
          <w:szCs w:val="28"/>
        </w:rPr>
        <w:t>Vulnerable JS Library [10003] x 2</w:t>
      </w:r>
      <w:r w:rsidRPr="006C76A7">
        <w:rPr>
          <w:color w:val="4472C4" w:themeColor="accent1"/>
          <w:sz w:val="28"/>
          <w:szCs w:val="28"/>
        </w:rPr>
        <w:t>"</w:t>
      </w:r>
      <w:r w:rsidRPr="006C76A7">
        <w:rPr>
          <w:color w:val="3B3838" w:themeColor="background2" w:themeShade="40"/>
          <w:sz w:val="22"/>
          <w:szCs w:val="22"/>
        </w:rPr>
        <w:t xml:space="preserve"> </w:t>
      </w:r>
      <w:r w:rsidRPr="006C76A7">
        <w:rPr>
          <w:color w:val="3B3838" w:themeColor="background2" w:themeShade="40"/>
        </w:rPr>
        <w:t>likely refers to a security issue in a JavaScript library with the identifier 10003, repeated twice. This suggests a potential vulnerability or threat associated with the specified library. It is crucial to address such vulnerabilities promptly by updating the library to a patched version or finding an alternative to mitigate potential security risks in web applications.</w:t>
      </w:r>
    </w:p>
    <w:p w14:paraId="520DED42" w14:textId="440D77FE" w:rsidR="00AB631B" w:rsidRPr="006C76A7" w:rsidRDefault="000D7AC8" w:rsidP="00AB631B">
      <w:pPr>
        <w:pBdr>
          <w:bottom w:val="single" w:sz="6" w:space="1" w:color="auto"/>
          <w:between w:val="single" w:sz="6" w:space="1" w:color="auto"/>
        </w:pBdr>
        <w:spacing w:line="360" w:lineRule="auto"/>
        <w:jc w:val="both"/>
        <w:rPr>
          <w:color w:val="3B3838" w:themeColor="background2" w:themeShade="40"/>
        </w:rPr>
      </w:pPr>
      <w:r w:rsidRPr="006C76A7">
        <w:rPr>
          <w:b/>
          <w:bCs/>
          <w:color w:val="3B3838" w:themeColor="background2" w:themeShade="40"/>
        </w:rPr>
        <w:t xml:space="preserve">Solution: </w:t>
      </w:r>
      <w:r w:rsidR="00AD6420" w:rsidRPr="006C76A7">
        <w:rPr>
          <w:color w:val="3B3838" w:themeColor="background2" w:themeShade="40"/>
        </w:rPr>
        <w:t>To address the vulnerability in JS Library [10003] x 2, promptly update to the latest patched version or consider an alternative library without the identified security flaw. Regularly monitor security advisories, apply patches, and follow best practices to ensure a secure web application environment. Additionally, conduct thorough testing after updates to validate the security and functionality of the modified code.</w:t>
      </w:r>
    </w:p>
    <w:p w14:paraId="7B53E400" w14:textId="653994BE" w:rsidR="00AB631B" w:rsidRPr="006C76A7" w:rsidRDefault="00993588" w:rsidP="00AB631B">
      <w:pPr>
        <w:pBdr>
          <w:bottom w:val="single" w:sz="6" w:space="1" w:color="auto"/>
          <w:between w:val="single" w:sz="6" w:space="1" w:color="auto"/>
        </w:pBdr>
        <w:spacing w:line="360" w:lineRule="auto"/>
        <w:jc w:val="both"/>
        <w:rPr>
          <w:color w:val="3B3838" w:themeColor="background2" w:themeShade="40"/>
        </w:rPr>
      </w:pPr>
      <w:r w:rsidRPr="006C76A7">
        <w:rPr>
          <w:color w:val="3B3838" w:themeColor="background2" w:themeShade="40"/>
          <w:sz w:val="22"/>
          <w:szCs w:val="22"/>
        </w:rPr>
        <w:t>"</w:t>
      </w:r>
      <w:r w:rsidRPr="006C76A7">
        <w:rPr>
          <w:b/>
          <w:bCs/>
          <w:color w:val="4472C4" w:themeColor="accent1"/>
          <w:sz w:val="28"/>
          <w:szCs w:val="28"/>
        </w:rPr>
        <w:t>Re-examine Cache-control Directives [10015] x 2"</w:t>
      </w:r>
      <w:r w:rsidRPr="006C76A7">
        <w:rPr>
          <w:color w:val="4472C4" w:themeColor="accent1"/>
          <w:sz w:val="28"/>
          <w:szCs w:val="28"/>
        </w:rPr>
        <w:t xml:space="preserve"> </w:t>
      </w:r>
      <w:r w:rsidRPr="006C76A7">
        <w:rPr>
          <w:color w:val="3B3838" w:themeColor="background2" w:themeShade="40"/>
        </w:rPr>
        <w:t>indicates a need to review and assess the Cache-Control directives with the identifier 10015, repeated twice. This suggests a potential issue or misconfiguration related to caching policies in a web application. A careful examination and adjustment of Cache-Control headers are essential to optimize performance, ensure data integrity, and mitigate any caching-related problems in the application.</w:t>
      </w:r>
    </w:p>
    <w:p w14:paraId="5C5ECAD6" w14:textId="4267FA65" w:rsidR="00AB631B" w:rsidRPr="006C76A7" w:rsidRDefault="00993588" w:rsidP="00AB631B">
      <w:pPr>
        <w:pBdr>
          <w:bottom w:val="single" w:sz="6" w:space="1" w:color="auto"/>
          <w:between w:val="single" w:sz="6" w:space="1" w:color="auto"/>
        </w:pBdr>
        <w:spacing w:line="360" w:lineRule="auto"/>
        <w:jc w:val="both"/>
        <w:rPr>
          <w:color w:val="3B3838" w:themeColor="background2" w:themeShade="40"/>
        </w:rPr>
      </w:pPr>
      <w:r w:rsidRPr="006C76A7">
        <w:rPr>
          <w:b/>
          <w:bCs/>
          <w:color w:val="3B3838" w:themeColor="background2" w:themeShade="40"/>
        </w:rPr>
        <w:t>Solution</w:t>
      </w:r>
      <w:r w:rsidRPr="006C76A7">
        <w:rPr>
          <w:color w:val="3B3838" w:themeColor="background2" w:themeShade="40"/>
        </w:rPr>
        <w:t xml:space="preserve">: </w:t>
      </w:r>
      <w:r w:rsidR="00A66E1B" w:rsidRPr="006C76A7">
        <w:rPr>
          <w:color w:val="3B3838" w:themeColor="background2" w:themeShade="40"/>
        </w:rPr>
        <w:t>To address the Cache-Control Directives [10015] x 2 issue, carefully review and adjust the caching directives in the web application's headers. Ensure proper configuration to optimize performance while maintaining data integrity. Regularly monitor and update caching settings based on application requirements and security best practices.</w:t>
      </w:r>
    </w:p>
    <w:p w14:paraId="3B9850E1" w14:textId="106596CE" w:rsidR="00AB631B" w:rsidRPr="006C76A7" w:rsidRDefault="0088068B" w:rsidP="00AB631B">
      <w:pPr>
        <w:pBdr>
          <w:bottom w:val="single" w:sz="6" w:space="1" w:color="auto"/>
          <w:between w:val="single" w:sz="6" w:space="1" w:color="auto"/>
        </w:pBdr>
        <w:spacing w:line="360" w:lineRule="auto"/>
        <w:jc w:val="both"/>
        <w:rPr>
          <w:color w:val="3B3838" w:themeColor="background2" w:themeShade="40"/>
          <w:sz w:val="28"/>
          <w:szCs w:val="28"/>
        </w:rPr>
      </w:pPr>
      <w:r w:rsidRPr="006C76A7">
        <w:rPr>
          <w:b/>
          <w:bCs/>
          <w:color w:val="4472C4" w:themeColor="accent1"/>
          <w:sz w:val="28"/>
          <w:szCs w:val="28"/>
        </w:rPr>
        <w:t>"Missing Anti-clickjacking Header [10020] x 2"</w:t>
      </w:r>
      <w:r w:rsidRPr="006C76A7">
        <w:rPr>
          <w:color w:val="4472C4" w:themeColor="accent1"/>
          <w:sz w:val="28"/>
          <w:szCs w:val="28"/>
        </w:rPr>
        <w:t xml:space="preserve"> </w:t>
      </w:r>
      <w:r w:rsidRPr="006C76A7">
        <w:rPr>
          <w:color w:val="3B3838" w:themeColor="background2" w:themeShade="40"/>
        </w:rPr>
        <w:t xml:space="preserve">indicates a security concern where the web application lacks a necessary anti-clickjacking header, identified by the code 10020, and this issue is repeated twice. Implementing anti-clickjacking headers, such as X-Frame-Options, is crucial to prevent </w:t>
      </w:r>
      <w:r w:rsidRPr="006C76A7">
        <w:rPr>
          <w:color w:val="3B3838" w:themeColor="background2" w:themeShade="40"/>
          <w:sz w:val="28"/>
          <w:szCs w:val="28"/>
        </w:rPr>
        <w:t>malicious attacks where a user is tricked into clicking on something different from what they perceive on a website.</w:t>
      </w:r>
    </w:p>
    <w:p w14:paraId="5D63991C" w14:textId="32C5F383" w:rsidR="00AB631B" w:rsidRPr="006C76A7" w:rsidRDefault="0088068B" w:rsidP="00AB631B">
      <w:pPr>
        <w:pBdr>
          <w:bottom w:val="single" w:sz="6" w:space="1" w:color="auto"/>
          <w:between w:val="single" w:sz="6" w:space="1" w:color="auto"/>
        </w:pBdr>
        <w:spacing w:line="360" w:lineRule="auto"/>
        <w:jc w:val="both"/>
        <w:rPr>
          <w:color w:val="3B3838" w:themeColor="background2" w:themeShade="40"/>
        </w:rPr>
      </w:pPr>
      <w:r w:rsidRPr="006C76A7">
        <w:rPr>
          <w:b/>
          <w:bCs/>
          <w:color w:val="3B3838" w:themeColor="background2" w:themeShade="40"/>
        </w:rPr>
        <w:t>Solution</w:t>
      </w:r>
      <w:r w:rsidRPr="006C76A7">
        <w:rPr>
          <w:color w:val="3B3838" w:themeColor="background2" w:themeShade="40"/>
        </w:rPr>
        <w:t>: To address the "Missing Anti-clickjacking Header [10020] x 2" issue, implement the X-Frame-Options header in the web server configuration. Set it to 'DENY' to prevent any framing of the web content. Regularly update and review security headers to ensure effective protection against clickjacking attacks, enhancing the overall security posture of the web application.</w:t>
      </w:r>
    </w:p>
    <w:p w14:paraId="50F5AB0D" w14:textId="445D6A4F" w:rsidR="00AB631B" w:rsidRPr="006C76A7" w:rsidRDefault="00965C6A" w:rsidP="00AB631B">
      <w:pPr>
        <w:pBdr>
          <w:bottom w:val="single" w:sz="6" w:space="1" w:color="auto"/>
          <w:between w:val="single" w:sz="6" w:space="1" w:color="auto"/>
        </w:pBdr>
        <w:spacing w:line="360" w:lineRule="auto"/>
        <w:jc w:val="both"/>
        <w:rPr>
          <w:b/>
          <w:bCs/>
          <w:color w:val="4472C4" w:themeColor="accent1"/>
        </w:rPr>
      </w:pPr>
      <w:r w:rsidRPr="006C76A7">
        <w:rPr>
          <w:b/>
          <w:bCs/>
          <w:color w:val="4472C4" w:themeColor="accent1"/>
        </w:rPr>
        <w:lastRenderedPageBreak/>
        <w:t xml:space="preserve">TRIVY: </w:t>
      </w:r>
      <w:r w:rsidRPr="006C76A7">
        <w:rPr>
          <w:color w:val="4472C4" w:themeColor="accent1"/>
        </w:rPr>
        <w:t>Analyzing the repo by using TRIVY</w:t>
      </w:r>
    </w:p>
    <w:p w14:paraId="7BAFF06E" w14:textId="07D15590" w:rsidR="00AB631B" w:rsidRPr="006C76A7" w:rsidRDefault="00B63663" w:rsidP="00AB631B">
      <w:pPr>
        <w:pBdr>
          <w:bottom w:val="single" w:sz="6" w:space="1" w:color="auto"/>
          <w:between w:val="single" w:sz="6" w:space="1" w:color="auto"/>
        </w:pBdr>
        <w:spacing w:line="360" w:lineRule="auto"/>
        <w:jc w:val="both"/>
        <w:rPr>
          <w:b/>
          <w:bCs/>
          <w:color w:val="3B3838" w:themeColor="background2" w:themeShade="40"/>
          <w:sz w:val="22"/>
          <w:szCs w:val="22"/>
        </w:rPr>
      </w:pPr>
      <w:r w:rsidRPr="006C76A7">
        <w:rPr>
          <w:b/>
          <w:bCs/>
          <w:color w:val="3B3838" w:themeColor="background2" w:themeShade="40"/>
          <w:sz w:val="22"/>
          <w:szCs w:val="22"/>
        </w:rPr>
        <w:t xml:space="preserve">Command: </w:t>
      </w:r>
    </w:p>
    <w:p w14:paraId="27A79C94" w14:textId="7A3D925D" w:rsidR="00AB631B" w:rsidRDefault="005504CE"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2724E768" wp14:editId="409378BD">
            <wp:extent cx="5943600" cy="1738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52782" cy="1740693"/>
                    </a:xfrm>
                    <a:prstGeom prst="rect">
                      <a:avLst/>
                    </a:prstGeom>
                  </pic:spPr>
                </pic:pic>
              </a:graphicData>
            </a:graphic>
          </wp:inline>
        </w:drawing>
      </w:r>
    </w:p>
    <w:p w14:paraId="642EB3E7" w14:textId="794A7F59" w:rsidR="00AB631B" w:rsidRPr="007A22F1" w:rsidRDefault="00992CAC" w:rsidP="00AB631B">
      <w:pPr>
        <w:pBdr>
          <w:bottom w:val="single" w:sz="6" w:space="1" w:color="auto"/>
          <w:between w:val="single" w:sz="6" w:space="1" w:color="auto"/>
        </w:pBdr>
        <w:spacing w:line="360" w:lineRule="auto"/>
        <w:jc w:val="both"/>
        <w:rPr>
          <w:color w:val="3B3838" w:themeColor="background2" w:themeShade="40"/>
          <w:sz w:val="22"/>
          <w:szCs w:val="22"/>
        </w:rPr>
      </w:pPr>
      <w:r w:rsidRPr="007A22F1">
        <w:rPr>
          <w:color w:val="3B3838" w:themeColor="background2" w:themeShade="40"/>
          <w:sz w:val="22"/>
          <w:szCs w:val="22"/>
        </w:rPr>
        <w:t>By performing this TRIVY</w:t>
      </w:r>
      <w:r w:rsidR="002047C8" w:rsidRPr="007A22F1">
        <w:rPr>
          <w:color w:val="3B3838" w:themeColor="background2" w:themeShade="40"/>
          <w:sz w:val="22"/>
          <w:szCs w:val="22"/>
        </w:rPr>
        <w:t>,</w:t>
      </w:r>
      <w:r w:rsidRPr="007A22F1">
        <w:rPr>
          <w:color w:val="3B3838" w:themeColor="background2" w:themeShade="40"/>
          <w:sz w:val="22"/>
          <w:szCs w:val="22"/>
        </w:rPr>
        <w:t xml:space="preserve"> I have got several security issues.  </w:t>
      </w:r>
    </w:p>
    <w:p w14:paraId="6EB89276" w14:textId="7CC32547" w:rsidR="00AB631B" w:rsidRDefault="00F8390E"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657A160B" wp14:editId="159255BA">
            <wp:extent cx="5943600" cy="270268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58106" cy="2709285"/>
                    </a:xfrm>
                    <a:prstGeom prst="rect">
                      <a:avLst/>
                    </a:prstGeom>
                  </pic:spPr>
                </pic:pic>
              </a:graphicData>
            </a:graphic>
          </wp:inline>
        </w:drawing>
      </w:r>
    </w:p>
    <w:p w14:paraId="54E3EC73" w14:textId="1F4D833A" w:rsidR="009F74EE" w:rsidRPr="0032155F" w:rsidRDefault="009F74EE" w:rsidP="00AB631B">
      <w:pPr>
        <w:pBdr>
          <w:bottom w:val="single" w:sz="6" w:space="1" w:color="auto"/>
          <w:between w:val="single" w:sz="6" w:space="1" w:color="auto"/>
        </w:pBdr>
        <w:spacing w:line="360" w:lineRule="auto"/>
        <w:jc w:val="both"/>
        <w:rPr>
          <w:color w:val="3B3838" w:themeColor="background2" w:themeShade="40"/>
          <w:sz w:val="22"/>
          <w:szCs w:val="22"/>
        </w:rPr>
      </w:pPr>
      <w:r w:rsidRPr="0032155F">
        <w:rPr>
          <w:b/>
          <w:bCs/>
          <w:color w:val="4472C4" w:themeColor="accent1"/>
        </w:rPr>
        <w:t>Log back versions prior to 1.2.0 contain a serialization vulnerability impacting Socket Server and ServerSocketReceiver</w:t>
      </w:r>
      <w:r w:rsidRPr="0032155F">
        <w:rPr>
          <w:color w:val="4472C4" w:themeColor="accent1"/>
        </w:rPr>
        <w:t xml:space="preserve"> </w:t>
      </w:r>
      <w:r w:rsidRPr="0032155F">
        <w:rPr>
          <w:color w:val="3B3838" w:themeColor="background2" w:themeShade="40"/>
        </w:rPr>
        <w:t>components. Exploiting this flaw, attackers could manipulate serialized data, potentially leading to remote code execution. To mitigate this risk, it is crucial to update Log back to version 1.2.0 or later, implementing the patched release to ensure the security of Socket Server and ServerSocketReceiver components.</w:t>
      </w:r>
    </w:p>
    <w:p w14:paraId="215A1684" w14:textId="094761AA" w:rsidR="00AB631B" w:rsidRPr="0032155F" w:rsidRDefault="00217C8C" w:rsidP="00AB631B">
      <w:pPr>
        <w:pBdr>
          <w:bottom w:val="single" w:sz="6" w:space="1" w:color="auto"/>
          <w:between w:val="single" w:sz="6" w:space="1" w:color="auto"/>
        </w:pBdr>
        <w:spacing w:line="360" w:lineRule="auto"/>
        <w:jc w:val="both"/>
        <w:rPr>
          <w:color w:val="3B3838" w:themeColor="background2" w:themeShade="40"/>
        </w:rPr>
      </w:pPr>
      <w:r w:rsidRPr="0032155F">
        <w:rPr>
          <w:b/>
          <w:bCs/>
          <w:color w:val="3B3838" w:themeColor="background2" w:themeShade="40"/>
        </w:rPr>
        <w:t>Solution</w:t>
      </w:r>
      <w:r w:rsidRPr="0032155F">
        <w:rPr>
          <w:color w:val="3B3838" w:themeColor="background2" w:themeShade="40"/>
        </w:rPr>
        <w:t xml:space="preserve">: </w:t>
      </w:r>
      <w:r w:rsidR="009F74EE" w:rsidRPr="0032155F">
        <w:rPr>
          <w:color w:val="3B3838" w:themeColor="background2" w:themeShade="40"/>
        </w:rPr>
        <w:t xml:space="preserve">To address the Logback serialization vulnerability, update to Logback version 1.2.0 or later, which includes a fix for the issue. Regularly check for security updates, and ensure that your software components are running the latest patched versions. This helps prevent potential </w:t>
      </w:r>
      <w:r w:rsidR="009F74EE" w:rsidRPr="0032155F">
        <w:rPr>
          <w:color w:val="3B3838" w:themeColor="background2" w:themeShade="40"/>
        </w:rPr>
        <w:lastRenderedPageBreak/>
        <w:t>remote code execution risks associated with the SocketServer and ServerSocketReceiver components.</w:t>
      </w:r>
    </w:p>
    <w:p w14:paraId="181E8A97" w14:textId="439DAE54" w:rsidR="00AB631B" w:rsidRPr="0032155F" w:rsidRDefault="00D661D3" w:rsidP="00AB631B">
      <w:pPr>
        <w:pBdr>
          <w:bottom w:val="single" w:sz="6" w:space="1" w:color="auto"/>
          <w:between w:val="single" w:sz="6" w:space="1" w:color="auto"/>
        </w:pBdr>
        <w:spacing w:line="360" w:lineRule="auto"/>
        <w:jc w:val="both"/>
        <w:rPr>
          <w:color w:val="3B3838" w:themeColor="background2" w:themeShade="40"/>
        </w:rPr>
      </w:pPr>
      <w:r w:rsidRPr="0032155F">
        <w:rPr>
          <w:b/>
          <w:bCs/>
          <w:color w:val="4472C4" w:themeColor="accent1"/>
          <w:sz w:val="28"/>
          <w:szCs w:val="28"/>
        </w:rPr>
        <w:t>Serializing objects for communication are convenient</w:t>
      </w:r>
      <w:r w:rsidRPr="0032155F">
        <w:rPr>
          <w:color w:val="4472C4" w:themeColor="accent1"/>
          <w:sz w:val="28"/>
          <w:szCs w:val="28"/>
        </w:rPr>
        <w:t xml:space="preserve">, </w:t>
      </w:r>
      <w:r w:rsidRPr="0032155F">
        <w:rPr>
          <w:color w:val="3B3838" w:themeColor="background2" w:themeShade="40"/>
        </w:rPr>
        <w:t>but without proper safeguards, deserialized data can be altered without using accessor functions. Relying on client-side cryptography is risky. Untrusted data may not be well-formed. Allowing unrestricted "gadget chains" during deserialization can enable attackers to execute unauthorized actions. Mitigate risks with secure deserialization practices, input validation, and considering alternative serialization formats like JSON.</w:t>
      </w:r>
    </w:p>
    <w:p w14:paraId="66B78504" w14:textId="0F6F89CF" w:rsidR="00AB631B" w:rsidRPr="0032155F" w:rsidRDefault="00A71F79" w:rsidP="00AB631B">
      <w:pPr>
        <w:pBdr>
          <w:bottom w:val="single" w:sz="6" w:space="1" w:color="auto"/>
          <w:between w:val="single" w:sz="6" w:space="1" w:color="auto"/>
        </w:pBdr>
        <w:spacing w:line="360" w:lineRule="auto"/>
        <w:jc w:val="both"/>
        <w:rPr>
          <w:color w:val="3B3838" w:themeColor="background2" w:themeShade="40"/>
        </w:rPr>
      </w:pPr>
      <w:r w:rsidRPr="0032155F">
        <w:rPr>
          <w:b/>
          <w:bCs/>
          <w:color w:val="3B3838" w:themeColor="background2" w:themeShade="40"/>
        </w:rPr>
        <w:t>Solution</w:t>
      </w:r>
      <w:r w:rsidRPr="0032155F">
        <w:rPr>
          <w:color w:val="3B3838" w:themeColor="background2" w:themeShade="40"/>
        </w:rPr>
        <w:t xml:space="preserve">: </w:t>
      </w:r>
      <w:r w:rsidR="00DE6795" w:rsidRPr="0032155F">
        <w:rPr>
          <w:color w:val="3B3838" w:themeColor="background2" w:themeShade="40"/>
        </w:rPr>
        <w:t>To address serialization risks, prioritize secure deserialization practices. Implement input validation, avoiding unrestricted "gadget chains" to prevent unauthorized code execution. Use strong cryptography cautiously, considering its limitations in client-side security. Regularly update libraries and consider alternative serialization formats, such as JSON, to enhance overall application security.</w:t>
      </w:r>
    </w:p>
    <w:p w14:paraId="2976D334" w14:textId="5FD3E735" w:rsidR="00AB631B" w:rsidRPr="0032155F" w:rsidRDefault="00D207F9" w:rsidP="00AB631B">
      <w:pPr>
        <w:pBdr>
          <w:bottom w:val="single" w:sz="6" w:space="1" w:color="auto"/>
          <w:between w:val="single" w:sz="6" w:space="1" w:color="auto"/>
        </w:pBdr>
        <w:spacing w:line="360" w:lineRule="auto"/>
        <w:jc w:val="both"/>
        <w:rPr>
          <w:color w:val="3B3838" w:themeColor="background2" w:themeShade="40"/>
        </w:rPr>
      </w:pPr>
      <w:r w:rsidRPr="0032155F">
        <w:rPr>
          <w:b/>
          <w:bCs/>
          <w:color w:val="4472C4" w:themeColor="accent1"/>
          <w:sz w:val="28"/>
          <w:szCs w:val="28"/>
        </w:rPr>
        <w:t>Faster</w:t>
      </w:r>
      <w:r w:rsidR="00056583" w:rsidRPr="0032155F">
        <w:rPr>
          <w:b/>
          <w:bCs/>
          <w:color w:val="4472C4" w:themeColor="accent1"/>
          <w:sz w:val="28"/>
          <w:szCs w:val="28"/>
        </w:rPr>
        <w:t xml:space="preserve"> Jackson-</w:t>
      </w:r>
      <w:r w:rsidRPr="0032155F">
        <w:rPr>
          <w:b/>
          <w:bCs/>
          <w:color w:val="4472C4" w:themeColor="accent1"/>
          <w:sz w:val="28"/>
          <w:szCs w:val="28"/>
        </w:rPr>
        <w:t>data bind</w:t>
      </w:r>
      <w:r w:rsidR="00056583" w:rsidRPr="0032155F">
        <w:rPr>
          <w:b/>
          <w:bCs/>
          <w:color w:val="4472C4" w:themeColor="accent1"/>
          <w:sz w:val="28"/>
          <w:szCs w:val="28"/>
        </w:rPr>
        <w:t xml:space="preserve"> versions 2.8.10 to 2.9.3 have a vulnerability (CVE-2017-7525) </w:t>
      </w:r>
      <w:r w:rsidR="00056583" w:rsidRPr="0032155F">
        <w:rPr>
          <w:color w:val="4472C4" w:themeColor="accent1"/>
          <w:sz w:val="28"/>
          <w:szCs w:val="28"/>
        </w:rPr>
        <w:t xml:space="preserve">allowing </w:t>
      </w:r>
      <w:r w:rsidR="00056583" w:rsidRPr="0032155F">
        <w:rPr>
          <w:color w:val="3B3838" w:themeColor="background2" w:themeShade="40"/>
        </w:rPr>
        <w:t xml:space="preserve">unauthenticated remote code execution. An incomplete fix exposes </w:t>
      </w:r>
      <w:r w:rsidRPr="0032155F">
        <w:rPr>
          <w:color w:val="3B3838" w:themeColor="background2" w:themeShade="40"/>
        </w:rPr>
        <w:t>Object Mapper’s</w:t>
      </w:r>
      <w:r w:rsidR="00056583" w:rsidRPr="0032155F">
        <w:rPr>
          <w:color w:val="3B3838" w:themeColor="background2" w:themeShade="40"/>
        </w:rPr>
        <w:t xml:space="preserve"> </w:t>
      </w:r>
      <w:r w:rsidRPr="0032155F">
        <w:rPr>
          <w:color w:val="3B3838" w:themeColor="background2" w:themeShade="40"/>
        </w:rPr>
        <w:t>read Value</w:t>
      </w:r>
      <w:r w:rsidR="00056583" w:rsidRPr="0032155F">
        <w:rPr>
          <w:color w:val="3B3838" w:themeColor="background2" w:themeShade="40"/>
        </w:rPr>
        <w:t xml:space="preserve"> method to malicious JSON input, bypassing an ineffective blacklist if Spring libraries are present. Exploiting this flaw enables attackers to execute code remotely, emphasizing the importance of updating to patched versions and securing </w:t>
      </w:r>
      <w:r w:rsidRPr="0032155F">
        <w:rPr>
          <w:color w:val="3B3838" w:themeColor="background2" w:themeShade="40"/>
        </w:rPr>
        <w:t>class paths</w:t>
      </w:r>
      <w:r w:rsidR="00056583" w:rsidRPr="0032155F">
        <w:rPr>
          <w:color w:val="3B3838" w:themeColor="background2" w:themeShade="40"/>
        </w:rPr>
        <w:t xml:space="preserve"> to mitigate the risk.</w:t>
      </w:r>
    </w:p>
    <w:p w14:paraId="4E91492E" w14:textId="03BF2E55" w:rsidR="00AB631B" w:rsidRPr="0032155F" w:rsidRDefault="00056583" w:rsidP="00AB631B">
      <w:pPr>
        <w:pBdr>
          <w:bottom w:val="single" w:sz="6" w:space="1" w:color="auto"/>
          <w:between w:val="single" w:sz="6" w:space="1" w:color="auto"/>
        </w:pBdr>
        <w:spacing w:line="360" w:lineRule="auto"/>
        <w:jc w:val="both"/>
        <w:rPr>
          <w:color w:val="3B3838" w:themeColor="background2" w:themeShade="40"/>
          <w:sz w:val="22"/>
          <w:szCs w:val="22"/>
        </w:rPr>
      </w:pPr>
      <w:r w:rsidRPr="0032155F">
        <w:rPr>
          <w:b/>
          <w:bCs/>
          <w:color w:val="3B3838" w:themeColor="background2" w:themeShade="40"/>
          <w:sz w:val="22"/>
          <w:szCs w:val="22"/>
        </w:rPr>
        <w:t>Solution</w:t>
      </w:r>
      <w:r w:rsidRPr="0032155F">
        <w:rPr>
          <w:color w:val="3B3838" w:themeColor="background2" w:themeShade="40"/>
          <w:sz w:val="22"/>
          <w:szCs w:val="22"/>
        </w:rPr>
        <w:t xml:space="preserve">: </w:t>
      </w:r>
      <w:r w:rsidR="00D207F9" w:rsidRPr="0032155F">
        <w:rPr>
          <w:color w:val="3B3838" w:themeColor="background2" w:themeShade="40"/>
          <w:sz w:val="22"/>
          <w:szCs w:val="22"/>
        </w:rPr>
        <w:t>To address the Faster Jackson-data bind vulnerability (CVE-2017-7525), update to versions 2.8.11 or 2.9.4 or later, which contain a complete fix. Additionally, carefully review and manage class paths to minimize the risk of exploitation. Regularly monitor security advisories and promptly apply updates to maintain a secure application environment.</w:t>
      </w:r>
    </w:p>
    <w:p w14:paraId="212C275C" w14:textId="223BB23F" w:rsidR="00AB631B" w:rsidRPr="0032155F" w:rsidRDefault="00DE63D7" w:rsidP="00AB631B">
      <w:pPr>
        <w:pBdr>
          <w:bottom w:val="single" w:sz="6" w:space="1" w:color="auto"/>
          <w:between w:val="single" w:sz="6" w:space="1" w:color="auto"/>
        </w:pBdr>
        <w:spacing w:line="360" w:lineRule="auto"/>
        <w:jc w:val="both"/>
        <w:rPr>
          <w:color w:val="3B3838" w:themeColor="background2" w:themeShade="40"/>
        </w:rPr>
      </w:pPr>
      <w:r w:rsidRPr="0032155F">
        <w:rPr>
          <w:b/>
          <w:bCs/>
          <w:color w:val="4472C4" w:themeColor="accent1"/>
          <w:sz w:val="28"/>
          <w:szCs w:val="28"/>
        </w:rPr>
        <w:t>A deserialization vulnerability in jackson-databind versions prior to 2.8.10 and</w:t>
      </w:r>
      <w:r w:rsidRPr="0032155F">
        <w:rPr>
          <w:color w:val="4472C4" w:themeColor="accent1"/>
          <w:sz w:val="28"/>
          <w:szCs w:val="28"/>
        </w:rPr>
        <w:t xml:space="preserve"> 2.</w:t>
      </w:r>
      <w:r w:rsidRPr="0032155F">
        <w:rPr>
          <w:color w:val="3B3838" w:themeColor="background2" w:themeShade="40"/>
        </w:rPr>
        <w:t>9.1 enables unauthenticated users to execute code via malicious input to the readValue method of the ObjectMapper. This issue expands the impact of the previous CVE-2017-7525 flaw by blacklisting additional classes susceptible to exploitation, emphasizing the critical need for users to update to secure versions and mitigate the associated risks.</w:t>
      </w:r>
    </w:p>
    <w:p w14:paraId="35EEC4D2" w14:textId="446FE84C" w:rsidR="00AB631B" w:rsidRPr="0032155F" w:rsidRDefault="00DE63D7" w:rsidP="00AB631B">
      <w:pPr>
        <w:pBdr>
          <w:bottom w:val="single" w:sz="6" w:space="1" w:color="auto"/>
          <w:between w:val="single" w:sz="6" w:space="1" w:color="auto"/>
        </w:pBdr>
        <w:spacing w:line="360" w:lineRule="auto"/>
        <w:jc w:val="both"/>
        <w:rPr>
          <w:b/>
          <w:bCs/>
          <w:color w:val="3B3838" w:themeColor="background2" w:themeShade="40"/>
        </w:rPr>
      </w:pPr>
      <w:r w:rsidRPr="0032155F">
        <w:rPr>
          <w:b/>
          <w:bCs/>
          <w:color w:val="3B3838" w:themeColor="background2" w:themeShade="40"/>
        </w:rPr>
        <w:lastRenderedPageBreak/>
        <w:t>Solution</w:t>
      </w:r>
      <w:r w:rsidRPr="0032155F">
        <w:rPr>
          <w:color w:val="3B3838" w:themeColor="background2" w:themeShade="40"/>
        </w:rPr>
        <w:t xml:space="preserve">: </w:t>
      </w:r>
      <w:r w:rsidR="009E4CC7" w:rsidRPr="0032155F">
        <w:rPr>
          <w:color w:val="3B3838" w:themeColor="background2" w:themeShade="40"/>
        </w:rPr>
        <w:t>To address the jackson-databind deserialization flaw, update to version 2.8.10 or 2.9.1 or later, as these contain fixes for the vulnerability. Regularly monitor security advisories, apply patches promptly, and ensure your application doesn't accept untrusted input. Implementing proper input validation and considering alternative serialization formats can further enhance security.</w:t>
      </w:r>
    </w:p>
    <w:p w14:paraId="2401824F"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68F0D841"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7AA5215B"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2BFDA7E8"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3D1F2EE5"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7056E932"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513D137B"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2F213A50"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782E8BB4" w14:textId="77777777" w:rsidR="00AB631B" w:rsidRPr="006D5400" w:rsidRDefault="00AB631B" w:rsidP="005E14D6">
      <w:pPr>
        <w:jc w:val="both"/>
        <w:rPr>
          <w:color w:val="3B3838" w:themeColor="background2" w:themeShade="40"/>
          <w:sz w:val="18"/>
          <w:szCs w:val="18"/>
        </w:rPr>
      </w:pPr>
    </w:p>
    <w:sectPr w:rsidR="00AB631B" w:rsidRPr="006D5400" w:rsidSect="00CE3E58">
      <w:headerReference w:type="even" r:id="rId19"/>
      <w:headerReference w:type="default" r:id="rId20"/>
      <w:footerReference w:type="even" r:id="rId21"/>
      <w:footerReference w:type="default" r:id="rId22"/>
      <w:headerReference w:type="first" r:id="rId23"/>
      <w:footerReference w:type="first" r:id="rId24"/>
      <w:pgSz w:w="12240" w:h="15840"/>
      <w:pgMar w:top="138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D654E" w14:textId="77777777" w:rsidR="0058354F" w:rsidRDefault="0058354F" w:rsidP="005E14D6">
      <w:r>
        <w:separator/>
      </w:r>
    </w:p>
  </w:endnote>
  <w:endnote w:type="continuationSeparator" w:id="0">
    <w:p w14:paraId="4850639A" w14:textId="77777777" w:rsidR="0058354F" w:rsidRDefault="0058354F" w:rsidP="005E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481947"/>
      <w:docPartObj>
        <w:docPartGallery w:val="Page Numbers (Bottom of Page)"/>
        <w:docPartUnique/>
      </w:docPartObj>
    </w:sdtPr>
    <w:sdtEndPr>
      <w:rPr>
        <w:rStyle w:val="PageNumber"/>
      </w:rPr>
    </w:sdtEndPr>
    <w:sdtContent>
      <w:p w14:paraId="2FEF1BEA" w14:textId="67D141EF"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352EA4" w14:textId="77777777" w:rsidR="005E14D6" w:rsidRDefault="005E14D6" w:rsidP="005E14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9184288"/>
      <w:docPartObj>
        <w:docPartGallery w:val="Page Numbers (Bottom of Page)"/>
        <w:docPartUnique/>
      </w:docPartObj>
    </w:sdtPr>
    <w:sdtEndPr>
      <w:rPr>
        <w:rStyle w:val="PageNumber"/>
      </w:rPr>
    </w:sdtEndPr>
    <w:sdtContent>
      <w:p w14:paraId="25DAC202" w14:textId="449A1554"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3BC44" w14:textId="77777777" w:rsidR="005E14D6" w:rsidRDefault="005E14D6" w:rsidP="005E14D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0407" w14:textId="77777777" w:rsidR="00EB0801" w:rsidRDefault="00EB0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DEF76" w14:textId="77777777" w:rsidR="0058354F" w:rsidRDefault="0058354F" w:rsidP="005E14D6">
      <w:r>
        <w:separator/>
      </w:r>
    </w:p>
  </w:footnote>
  <w:footnote w:type="continuationSeparator" w:id="0">
    <w:p w14:paraId="7F43F307" w14:textId="77777777" w:rsidR="0058354F" w:rsidRDefault="0058354F" w:rsidP="005E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EF3A" w14:textId="77777777" w:rsidR="00EB0801" w:rsidRDefault="00EB08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1BA7" w14:textId="3CE74E3E" w:rsidR="005E14D6" w:rsidRPr="005E14D6" w:rsidRDefault="005E14D6" w:rsidP="005E14D6">
    <w:pPr>
      <w:pStyle w:val="Header"/>
      <w:jc w:val="center"/>
      <w:rPr>
        <w:sz w:val="36"/>
        <w:szCs w:val="36"/>
      </w:rPr>
    </w:pPr>
    <w:r w:rsidRPr="005E14D6">
      <w:rPr>
        <w:sz w:val="36"/>
        <w:szCs w:val="36"/>
      </w:rPr>
      <w:t>Chaos Engineering – Hypothesis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6733" w14:textId="77777777" w:rsidR="00EB0801" w:rsidRDefault="00EB08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4C39"/>
    <w:multiLevelType w:val="hybridMultilevel"/>
    <w:tmpl w:val="15829B46"/>
    <w:lvl w:ilvl="0" w:tplc="544440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626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D6"/>
    <w:rsid w:val="00032DBD"/>
    <w:rsid w:val="00043337"/>
    <w:rsid w:val="00043637"/>
    <w:rsid w:val="00056583"/>
    <w:rsid w:val="0006533C"/>
    <w:rsid w:val="00091F61"/>
    <w:rsid w:val="00095FAC"/>
    <w:rsid w:val="000D7AC8"/>
    <w:rsid w:val="000F4257"/>
    <w:rsid w:val="00102657"/>
    <w:rsid w:val="00107D08"/>
    <w:rsid w:val="00146A4B"/>
    <w:rsid w:val="0014763E"/>
    <w:rsid w:val="00152E04"/>
    <w:rsid w:val="001C4A5E"/>
    <w:rsid w:val="001D466F"/>
    <w:rsid w:val="001F5C66"/>
    <w:rsid w:val="001F6D5A"/>
    <w:rsid w:val="002047C8"/>
    <w:rsid w:val="00217C8C"/>
    <w:rsid w:val="00291BC1"/>
    <w:rsid w:val="0029687B"/>
    <w:rsid w:val="002A2299"/>
    <w:rsid w:val="002B5257"/>
    <w:rsid w:val="002D616A"/>
    <w:rsid w:val="002E1B4A"/>
    <w:rsid w:val="002E46D4"/>
    <w:rsid w:val="002E4905"/>
    <w:rsid w:val="00307605"/>
    <w:rsid w:val="0031375E"/>
    <w:rsid w:val="0032155F"/>
    <w:rsid w:val="00347C5A"/>
    <w:rsid w:val="00377285"/>
    <w:rsid w:val="003820B0"/>
    <w:rsid w:val="003A0278"/>
    <w:rsid w:val="003C79DC"/>
    <w:rsid w:val="00451A4B"/>
    <w:rsid w:val="00477240"/>
    <w:rsid w:val="004C7DFF"/>
    <w:rsid w:val="00501091"/>
    <w:rsid w:val="00526339"/>
    <w:rsid w:val="005312E9"/>
    <w:rsid w:val="005504CE"/>
    <w:rsid w:val="00555530"/>
    <w:rsid w:val="0057157E"/>
    <w:rsid w:val="00574074"/>
    <w:rsid w:val="0058058F"/>
    <w:rsid w:val="0058354F"/>
    <w:rsid w:val="00586E1B"/>
    <w:rsid w:val="005C488B"/>
    <w:rsid w:val="005D6DD2"/>
    <w:rsid w:val="005E14D6"/>
    <w:rsid w:val="005E6A50"/>
    <w:rsid w:val="005F5F4A"/>
    <w:rsid w:val="00604B0A"/>
    <w:rsid w:val="00620F39"/>
    <w:rsid w:val="00656A00"/>
    <w:rsid w:val="006A74EF"/>
    <w:rsid w:val="006B155F"/>
    <w:rsid w:val="006C76A7"/>
    <w:rsid w:val="006D5400"/>
    <w:rsid w:val="00704EA9"/>
    <w:rsid w:val="00717D74"/>
    <w:rsid w:val="007334C8"/>
    <w:rsid w:val="00752B6E"/>
    <w:rsid w:val="00753E4C"/>
    <w:rsid w:val="007A22F1"/>
    <w:rsid w:val="007A5270"/>
    <w:rsid w:val="007A7D08"/>
    <w:rsid w:val="007B53A7"/>
    <w:rsid w:val="007B6D69"/>
    <w:rsid w:val="007C51A5"/>
    <w:rsid w:val="007C602E"/>
    <w:rsid w:val="007D4A5B"/>
    <w:rsid w:val="008062E6"/>
    <w:rsid w:val="00841E0E"/>
    <w:rsid w:val="00860010"/>
    <w:rsid w:val="00863F7A"/>
    <w:rsid w:val="0088068B"/>
    <w:rsid w:val="00882CC6"/>
    <w:rsid w:val="00893DB4"/>
    <w:rsid w:val="008B20AC"/>
    <w:rsid w:val="008B45EB"/>
    <w:rsid w:val="008C66CE"/>
    <w:rsid w:val="0090367F"/>
    <w:rsid w:val="00953F2B"/>
    <w:rsid w:val="00954F9D"/>
    <w:rsid w:val="00965C6A"/>
    <w:rsid w:val="00975B9E"/>
    <w:rsid w:val="00982ACB"/>
    <w:rsid w:val="00992593"/>
    <w:rsid w:val="00992CAC"/>
    <w:rsid w:val="00993588"/>
    <w:rsid w:val="009A0856"/>
    <w:rsid w:val="009B5690"/>
    <w:rsid w:val="009C74E0"/>
    <w:rsid w:val="009D0C7B"/>
    <w:rsid w:val="009E4CC7"/>
    <w:rsid w:val="009F66D3"/>
    <w:rsid w:val="009F74EE"/>
    <w:rsid w:val="00A04F7D"/>
    <w:rsid w:val="00A3428B"/>
    <w:rsid w:val="00A61E0A"/>
    <w:rsid w:val="00A66E1B"/>
    <w:rsid w:val="00A71F79"/>
    <w:rsid w:val="00A86098"/>
    <w:rsid w:val="00A92218"/>
    <w:rsid w:val="00AB631B"/>
    <w:rsid w:val="00AC221E"/>
    <w:rsid w:val="00AC6557"/>
    <w:rsid w:val="00AD5AC1"/>
    <w:rsid w:val="00AD6420"/>
    <w:rsid w:val="00AF2EC5"/>
    <w:rsid w:val="00AF5545"/>
    <w:rsid w:val="00B11170"/>
    <w:rsid w:val="00B15F7B"/>
    <w:rsid w:val="00B36EAA"/>
    <w:rsid w:val="00B37614"/>
    <w:rsid w:val="00B454A9"/>
    <w:rsid w:val="00B63663"/>
    <w:rsid w:val="00B81BFE"/>
    <w:rsid w:val="00B977F0"/>
    <w:rsid w:val="00BC1A43"/>
    <w:rsid w:val="00BC543F"/>
    <w:rsid w:val="00C039BC"/>
    <w:rsid w:val="00C27478"/>
    <w:rsid w:val="00C46BE4"/>
    <w:rsid w:val="00C578A3"/>
    <w:rsid w:val="00C61E7C"/>
    <w:rsid w:val="00C7492F"/>
    <w:rsid w:val="00C92B4B"/>
    <w:rsid w:val="00CB4530"/>
    <w:rsid w:val="00CC4761"/>
    <w:rsid w:val="00CD6EDF"/>
    <w:rsid w:val="00CE3E58"/>
    <w:rsid w:val="00D207F9"/>
    <w:rsid w:val="00D226F9"/>
    <w:rsid w:val="00D43331"/>
    <w:rsid w:val="00D57081"/>
    <w:rsid w:val="00D661D3"/>
    <w:rsid w:val="00D672FB"/>
    <w:rsid w:val="00D8034E"/>
    <w:rsid w:val="00DB23BC"/>
    <w:rsid w:val="00DE63D7"/>
    <w:rsid w:val="00DE6795"/>
    <w:rsid w:val="00DE7B08"/>
    <w:rsid w:val="00DF493D"/>
    <w:rsid w:val="00E03238"/>
    <w:rsid w:val="00E459FA"/>
    <w:rsid w:val="00E64F59"/>
    <w:rsid w:val="00E8186A"/>
    <w:rsid w:val="00E9249E"/>
    <w:rsid w:val="00EB0801"/>
    <w:rsid w:val="00EB67DF"/>
    <w:rsid w:val="00EB7E2C"/>
    <w:rsid w:val="00EC70F3"/>
    <w:rsid w:val="00EE564B"/>
    <w:rsid w:val="00F20520"/>
    <w:rsid w:val="00F22D39"/>
    <w:rsid w:val="00F26A97"/>
    <w:rsid w:val="00F3562D"/>
    <w:rsid w:val="00F8390E"/>
    <w:rsid w:val="00FC4588"/>
    <w:rsid w:val="00FD41EF"/>
    <w:rsid w:val="00FF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C6970"/>
  <w15:chartTrackingRefBased/>
  <w15:docId w15:val="{8FBB53B8-9159-2347-B928-E6B2F4E8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D6"/>
    <w:pPr>
      <w:tabs>
        <w:tab w:val="center" w:pos="4680"/>
        <w:tab w:val="right" w:pos="9360"/>
      </w:tabs>
    </w:pPr>
  </w:style>
  <w:style w:type="character" w:customStyle="1" w:styleId="HeaderChar">
    <w:name w:val="Header Char"/>
    <w:basedOn w:val="DefaultParagraphFont"/>
    <w:link w:val="Header"/>
    <w:uiPriority w:val="99"/>
    <w:rsid w:val="005E14D6"/>
  </w:style>
  <w:style w:type="paragraph" w:styleId="Footer">
    <w:name w:val="footer"/>
    <w:basedOn w:val="Normal"/>
    <w:link w:val="FooterChar"/>
    <w:uiPriority w:val="99"/>
    <w:unhideWhenUsed/>
    <w:rsid w:val="005E14D6"/>
    <w:pPr>
      <w:tabs>
        <w:tab w:val="center" w:pos="4680"/>
        <w:tab w:val="right" w:pos="9360"/>
      </w:tabs>
    </w:pPr>
  </w:style>
  <w:style w:type="character" w:customStyle="1" w:styleId="FooterChar">
    <w:name w:val="Footer Char"/>
    <w:basedOn w:val="DefaultParagraphFont"/>
    <w:link w:val="Footer"/>
    <w:uiPriority w:val="99"/>
    <w:rsid w:val="005E14D6"/>
  </w:style>
  <w:style w:type="character" w:styleId="PageNumber">
    <w:name w:val="page number"/>
    <w:basedOn w:val="DefaultParagraphFont"/>
    <w:uiPriority w:val="99"/>
    <w:semiHidden/>
    <w:unhideWhenUsed/>
    <w:rsid w:val="005E14D6"/>
  </w:style>
  <w:style w:type="table" w:styleId="TableGrid">
    <w:name w:val="Table Grid"/>
    <w:basedOn w:val="TableNormal"/>
    <w:uiPriority w:val="39"/>
    <w:rsid w:val="005E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157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6098"/>
    <w:rPr>
      <w:b/>
      <w:bCs/>
    </w:rPr>
  </w:style>
  <w:style w:type="character" w:styleId="Hyperlink">
    <w:name w:val="Hyperlink"/>
    <w:basedOn w:val="DefaultParagraphFont"/>
    <w:uiPriority w:val="99"/>
    <w:semiHidden/>
    <w:unhideWhenUsed/>
    <w:rsid w:val="00A86098"/>
    <w:rPr>
      <w:color w:val="0000FF"/>
      <w:u w:val="single"/>
    </w:rPr>
  </w:style>
  <w:style w:type="paragraph" w:styleId="ListParagraph">
    <w:name w:val="List Paragraph"/>
    <w:basedOn w:val="Normal"/>
    <w:uiPriority w:val="34"/>
    <w:qFormat/>
    <w:rsid w:val="00903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SubhAsish1216/VulnerableJavaWebApplica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Shivajee Rao Sharma</dc:creator>
  <cp:keywords/>
  <dc:description/>
  <cp:lastModifiedBy>Subhasish Mukherjee</cp:lastModifiedBy>
  <cp:revision>129</cp:revision>
  <dcterms:created xsi:type="dcterms:W3CDTF">2024-01-09T19:20:00Z</dcterms:created>
  <dcterms:modified xsi:type="dcterms:W3CDTF">2024-07-16T06:26:00Z</dcterms:modified>
</cp:coreProperties>
</file>