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89" w:rsidRPr="00A53F73" w:rsidRDefault="00A64CDE">
      <w:p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 xml:space="preserve">What is </w:t>
      </w:r>
      <w:r w:rsidR="006A40B3" w:rsidRPr="00A53F73">
        <w:rPr>
          <w:rFonts w:ascii="Times New Roman" w:hAnsi="Times New Roman" w:cs="Times New Roman"/>
          <w:sz w:val="24"/>
          <w:szCs w:val="24"/>
        </w:rPr>
        <w:t>Micro Service</w:t>
      </w:r>
      <w:r w:rsidRPr="00A53F73">
        <w:rPr>
          <w:rFonts w:ascii="Times New Roman" w:hAnsi="Times New Roman" w:cs="Times New Roman"/>
          <w:sz w:val="24"/>
          <w:szCs w:val="24"/>
        </w:rPr>
        <w:t>?</w:t>
      </w:r>
    </w:p>
    <w:p w:rsidR="00A64CDE" w:rsidRPr="00A53F73" w:rsidRDefault="00A64CDE" w:rsidP="003B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A small, focussed piece of software</w:t>
      </w:r>
    </w:p>
    <w:p w:rsidR="00A64CDE" w:rsidRPr="00A53F73" w:rsidRDefault="00A64CDE" w:rsidP="003B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Independently developed,deployed,upgraded</w:t>
      </w:r>
    </w:p>
    <w:p w:rsidR="00A64CDE" w:rsidRPr="00A53F73" w:rsidRDefault="00A64CDE" w:rsidP="003B7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Commonly exposes it functionality via HTTP/REST</w:t>
      </w:r>
    </w:p>
    <w:p w:rsidR="004A22D5" w:rsidRPr="00A53F73" w:rsidRDefault="004A22D5">
      <w:pPr>
        <w:rPr>
          <w:rFonts w:ascii="Times New Roman" w:hAnsi="Times New Roman" w:cs="Times New Roman"/>
          <w:sz w:val="24"/>
          <w:szCs w:val="24"/>
        </w:rPr>
      </w:pPr>
    </w:p>
    <w:p w:rsidR="004A22D5" w:rsidRPr="00A53F73" w:rsidRDefault="004A22D5">
      <w:p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 xml:space="preserve">The </w:t>
      </w:r>
      <w:r w:rsidR="004B1B97" w:rsidRPr="00A53F73">
        <w:rPr>
          <w:rFonts w:ascii="Times New Roman" w:hAnsi="Times New Roman" w:cs="Times New Roman"/>
          <w:sz w:val="24"/>
          <w:szCs w:val="24"/>
        </w:rPr>
        <w:t>micro service</w:t>
      </w:r>
      <w:r w:rsidRPr="00A53F73">
        <w:rPr>
          <w:rFonts w:ascii="Times New Roman" w:hAnsi="Times New Roman" w:cs="Times New Roman"/>
          <w:sz w:val="24"/>
          <w:szCs w:val="24"/>
        </w:rPr>
        <w:t xml:space="preserve"> architectural style is an approach to developing a single application as a suite of small </w:t>
      </w:r>
      <w:r w:rsidR="004B1B97" w:rsidRPr="00A53F73">
        <w:rPr>
          <w:rFonts w:ascii="Times New Roman" w:hAnsi="Times New Roman" w:cs="Times New Roman"/>
          <w:sz w:val="24"/>
          <w:szCs w:val="24"/>
        </w:rPr>
        <w:t>services, each</w:t>
      </w:r>
      <w:r w:rsidRPr="00A53F73">
        <w:rPr>
          <w:rFonts w:ascii="Times New Roman" w:hAnsi="Times New Roman" w:cs="Times New Roman"/>
          <w:sz w:val="24"/>
          <w:szCs w:val="24"/>
        </w:rPr>
        <w:t xml:space="preserve"> running in its own process and communicating with light weight </w:t>
      </w:r>
      <w:r w:rsidR="004B1B97" w:rsidRPr="00A53F73">
        <w:rPr>
          <w:rFonts w:ascii="Times New Roman" w:hAnsi="Times New Roman" w:cs="Times New Roman"/>
          <w:sz w:val="24"/>
          <w:szCs w:val="24"/>
        </w:rPr>
        <w:t>mechanism, often</w:t>
      </w:r>
      <w:r w:rsidRPr="00A53F73">
        <w:rPr>
          <w:rFonts w:ascii="Times New Roman" w:hAnsi="Times New Roman" w:cs="Times New Roman"/>
          <w:sz w:val="24"/>
          <w:szCs w:val="24"/>
        </w:rPr>
        <w:t xml:space="preserve"> an HTTP resource API.</w:t>
      </w:r>
    </w:p>
    <w:p w:rsidR="00A40802" w:rsidRPr="00A53F73" w:rsidRDefault="00413BEF">
      <w:pPr>
        <w:rPr>
          <w:rFonts w:ascii="Times New Roman" w:hAnsi="Times New Roman" w:cs="Times New Roman"/>
          <w:b/>
          <w:sz w:val="24"/>
          <w:szCs w:val="24"/>
        </w:rPr>
      </w:pPr>
      <w:r w:rsidRPr="00A53F73">
        <w:rPr>
          <w:rFonts w:ascii="Times New Roman" w:hAnsi="Times New Roman" w:cs="Times New Roman"/>
          <w:b/>
          <w:sz w:val="24"/>
          <w:szCs w:val="24"/>
        </w:rPr>
        <w:t>Micro services -</w:t>
      </w:r>
      <w:r w:rsidR="00A40802" w:rsidRPr="00A53F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2D97" w:rsidRPr="00A53F73">
        <w:rPr>
          <w:rFonts w:ascii="Times New Roman" w:hAnsi="Times New Roman" w:cs="Times New Roman"/>
          <w:b/>
          <w:sz w:val="24"/>
          <w:szCs w:val="24"/>
        </w:rPr>
        <w:t>Approach to develop small yet capable software</w:t>
      </w:r>
    </w:p>
    <w:p w:rsidR="00A40802" w:rsidRPr="00A53F73" w:rsidRDefault="00A40802" w:rsidP="00413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Do one thing well</w:t>
      </w:r>
    </w:p>
    <w:p w:rsidR="00A40802" w:rsidRPr="00A53F73" w:rsidRDefault="00A40802" w:rsidP="00413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Play well with other programs</w:t>
      </w:r>
    </w:p>
    <w:p w:rsidR="00A40802" w:rsidRPr="00A53F73" w:rsidRDefault="00A40802" w:rsidP="00413B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Use standard interfaces</w:t>
      </w:r>
    </w:p>
    <w:p w:rsidR="00A40802" w:rsidRPr="00A53F73" w:rsidRDefault="00A40802">
      <w:pPr>
        <w:rPr>
          <w:rFonts w:ascii="Times New Roman" w:hAnsi="Times New Roman" w:cs="Times New Roman"/>
          <w:b/>
          <w:sz w:val="24"/>
          <w:szCs w:val="24"/>
        </w:rPr>
      </w:pPr>
      <w:r w:rsidRPr="00A53F73">
        <w:rPr>
          <w:rFonts w:ascii="Times New Roman" w:hAnsi="Times New Roman" w:cs="Times New Roman"/>
          <w:b/>
          <w:sz w:val="24"/>
          <w:szCs w:val="24"/>
        </w:rPr>
        <w:t>Monoliths - Built and deployed as single artefact</w:t>
      </w:r>
    </w:p>
    <w:p w:rsidR="0031138C" w:rsidRPr="00A53F73" w:rsidRDefault="0031138C" w:rsidP="003113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Easy to setup – single project in IDE</w:t>
      </w:r>
    </w:p>
    <w:p w:rsidR="0031138C" w:rsidRPr="00A53F73" w:rsidRDefault="0031138C" w:rsidP="003113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Easy to deploy – single WAR file</w:t>
      </w:r>
    </w:p>
    <w:p w:rsidR="0031138C" w:rsidRPr="00A53F73" w:rsidRDefault="0031138C" w:rsidP="003113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 xml:space="preserve">Scaled horizontally </w:t>
      </w:r>
    </w:p>
    <w:p w:rsidR="007248F8" w:rsidRPr="00A53F73" w:rsidRDefault="007248F8" w:rsidP="007248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5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Uniform Interface</w:t>
        </w:r>
      </w:hyperlink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6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Stateless</w:t>
        </w:r>
      </w:hyperlink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7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Cacheable</w:t>
        </w:r>
      </w:hyperlink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8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Client-Server</w:t>
        </w:r>
      </w:hyperlink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9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Layered System</w:t>
        </w:r>
      </w:hyperlink>
    </w:p>
    <w:p w:rsidR="008B23EE" w:rsidRPr="008B23EE" w:rsidRDefault="008B23EE" w:rsidP="008B23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10" w:history="1">
        <w:r w:rsidRPr="00A53F73">
          <w:rPr>
            <w:rFonts w:ascii="Times New Roman" w:eastAsia="Times New Roman" w:hAnsi="Times New Roman" w:cs="Times New Roman"/>
            <w:color w:val="0088CC"/>
            <w:sz w:val="24"/>
            <w:szCs w:val="24"/>
            <w:lang w:eastAsia="en-IN"/>
          </w:rPr>
          <w:t>Code on Demand (optional)</w:t>
        </w:r>
      </w:hyperlink>
    </w:p>
    <w:p w:rsidR="008B23EE" w:rsidRDefault="008B23EE">
      <w:pPr>
        <w:rPr>
          <w:rFonts w:ascii="Times New Roman" w:hAnsi="Times New Roman" w:cs="Times New Roman"/>
          <w:sz w:val="24"/>
          <w:szCs w:val="24"/>
        </w:rPr>
      </w:pPr>
    </w:p>
    <w:p w:rsidR="003C064A" w:rsidRPr="00A53F73" w:rsidRDefault="003C0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Spring boot is sub-project developed by developers of spring framework – to create stand-alone, production-grade application with minimum configuration possible. Spring boot applications are typically bundled as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4078C0"/>
            <w:u w:val="none"/>
            <w:shd w:val="clear" w:color="auto" w:fill="FFFFFF"/>
          </w:rPr>
          <w:t>fat/</w:t>
        </w:r>
        <w:proofErr w:type="spellStart"/>
        <w:r>
          <w:rPr>
            <w:rStyle w:val="Hyperlink"/>
            <w:rFonts w:ascii="Segoe UI" w:hAnsi="Segoe UI" w:cs="Segoe UI"/>
            <w:color w:val="4078C0"/>
            <w:u w:val="none"/>
            <w:shd w:val="clear" w:color="auto" w:fill="FFFFFF"/>
          </w:rPr>
          <w:t>uber</w:t>
        </w:r>
        <w:proofErr w:type="spellEnd"/>
        <w:r>
          <w:rPr>
            <w:rStyle w:val="Hyperlink"/>
            <w:rFonts w:ascii="Segoe UI" w:hAnsi="Segoe UI" w:cs="Segoe UI"/>
            <w:color w:val="4078C0"/>
            <w:u w:val="none"/>
            <w:shd w:val="clear" w:color="auto" w:fill="FFFFFF"/>
          </w:rPr>
          <w:t xml:space="preserve"> jar</w:t>
        </w:r>
      </w:hyperlink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files and can be deployed in any platform as a simple jar file. </w:t>
      </w:r>
    </w:p>
    <w:p w:rsidR="006A5B03" w:rsidRDefault="006A5B03">
      <w:pPr>
        <w:rPr>
          <w:rFonts w:ascii="Times New Roman" w:hAnsi="Times New Roman" w:cs="Times New Roman"/>
          <w:sz w:val="24"/>
          <w:szCs w:val="24"/>
        </w:rPr>
      </w:pPr>
    </w:p>
    <w:p w:rsidR="0063006D" w:rsidRDefault="006300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happening?</w:t>
      </w:r>
    </w:p>
    <w:p w:rsidR="0063006D" w:rsidRDefault="0063006D">
      <w:pPr>
        <w:rPr>
          <w:rFonts w:ascii="Times New Roman" w:hAnsi="Times New Roman" w:cs="Times New Roman"/>
          <w:sz w:val="24"/>
          <w:szCs w:val="24"/>
        </w:rPr>
      </w:pPr>
    </w:p>
    <w:p w:rsidR="0063006D" w:rsidRDefault="0063006D">
      <w:pPr>
        <w:rPr>
          <w:rFonts w:ascii="Times New Roman" w:hAnsi="Times New Roman" w:cs="Times New Roman"/>
          <w:sz w:val="24"/>
          <w:szCs w:val="24"/>
        </w:rPr>
      </w:pPr>
    </w:p>
    <w:p w:rsidR="00CB3D0E" w:rsidRPr="00CB3D0E" w:rsidRDefault="00CB3D0E" w:rsidP="00CB3D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uses convention over configuration by scanning the dependent libraries available in the class path. For each </w:t>
      </w:r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spring-boot-starter-*</w:t>
      </w: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dependency in the POM </w:t>
      </w: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file, Spring Boot executes a default 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AutoConfiguration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class. 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AutoConfiguration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classes use the </w:t>
      </w:r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*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AutoConfiguration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lexical pattern, where </w:t>
      </w:r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*</w:t>
      </w: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represents the library. For example, the </w:t>
      </w:r>
      <w:proofErr w:type="spellStart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autoconfiguration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of spring security is done through 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SecurityAutoConfiguration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CB3D0E" w:rsidRPr="00CB3D0E" w:rsidRDefault="00CB3D0E" w:rsidP="00CB3D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At the same time, if you don’t want to use auto configuration for any project, it makes it very simple. Just use </w:t>
      </w:r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 xml:space="preserve">exclude = 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SecurityAutoConfiguration.class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like below.</w:t>
      </w:r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CB3D0E" w:rsidRPr="00CB3D0E" w:rsidTr="00CB3D0E">
        <w:tc>
          <w:tcPr>
            <w:tcW w:w="11970" w:type="dxa"/>
            <w:vAlign w:val="center"/>
            <w:hideMark/>
          </w:tcPr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@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SpringBootApplication</w:t>
            </w:r>
            <w:proofErr w:type="spellEnd"/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(exclude = 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SecurityAutoConfiguration.class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SpringBootDemoApplication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CB3D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) {</w:t>
            </w:r>
          </w:p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SpringApplication.run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SpringBootDemoApplication.class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CB3D0E" w:rsidRPr="00CB3D0E" w:rsidRDefault="00CB3D0E" w:rsidP="00CB3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3D0E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CB3D0E" w:rsidRPr="00CB3D0E" w:rsidRDefault="00CB3D0E" w:rsidP="00CB3D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also possible to override default configuration values using the 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application.properties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file in 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src</w:t>
      </w:r>
      <w:proofErr w:type="spellEnd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/main/resources</w:t>
      </w: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folder.</w:t>
      </w:r>
    </w:p>
    <w:p w:rsidR="00CB3D0E" w:rsidRPr="00CB3D0E" w:rsidRDefault="00CB3D0E" w:rsidP="00CB3D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look at </w:t>
      </w:r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@</w:t>
      </w:r>
      <w:proofErr w:type="spellStart"/>
      <w:r w:rsidRPr="00CB3D0E">
        <w:rPr>
          <w:rFonts w:ascii="Consolas" w:eastAsia="Times New Roman" w:hAnsi="Consolas" w:cs="Consolas"/>
          <w:color w:val="333333"/>
          <w:sz w:val="20"/>
          <w:lang w:eastAsia="en-IN"/>
        </w:rPr>
        <w:t>SpringBootApplication</w:t>
      </w:r>
      <w:proofErr w:type="spellEnd"/>
      <w:r w:rsidRPr="00CB3D0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what it actually does.</w:t>
      </w:r>
    </w:p>
    <w:p w:rsidR="00CB3D0E" w:rsidRDefault="00CB3D0E" w:rsidP="00CB3D0E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SpringBootApplication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Annotation</w:t>
      </w:r>
    </w:p>
    <w:p w:rsidR="00CB3D0E" w:rsidRDefault="00CB3D0E" w:rsidP="00CB3D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SpringBootApplication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is defined as below:</w:t>
      </w:r>
    </w:p>
    <w:tbl>
      <w:tblPr>
        <w:tblW w:w="11970" w:type="dxa"/>
        <w:tblCellMar>
          <w:left w:w="0" w:type="dxa"/>
          <w:right w:w="0" w:type="dxa"/>
        </w:tblCellMar>
        <w:tblLook w:val="04A0"/>
      </w:tblPr>
      <w:tblGrid>
        <w:gridCol w:w="11970"/>
      </w:tblGrid>
      <w:tr w:rsidR="00CB3D0E" w:rsidTr="00CB3D0E">
        <w:tc>
          <w:tcPr>
            <w:tcW w:w="11970" w:type="dxa"/>
            <w:vAlign w:val="center"/>
            <w:hideMark/>
          </w:tcPr>
          <w:p w:rsidR="00CB3D0E" w:rsidRDefault="00CB3D0E" w:rsidP="00CB3D0E">
            <w:r>
              <w:rPr>
                <w:rStyle w:val="HTMLCode"/>
                <w:rFonts w:eastAsiaTheme="minorHAnsi"/>
              </w:rPr>
              <w:t>@Target(</w:t>
            </w:r>
            <w:proofErr w:type="spellStart"/>
            <w:r>
              <w:rPr>
                <w:rStyle w:val="HTMLCode"/>
                <w:rFonts w:eastAsiaTheme="minorHAnsi"/>
              </w:rPr>
              <w:t>ElementType.TYPE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@Retention(</w:t>
            </w:r>
            <w:proofErr w:type="spellStart"/>
            <w:r>
              <w:rPr>
                <w:rStyle w:val="HTMLCode"/>
                <w:rFonts w:eastAsiaTheme="minorHAnsi"/>
              </w:rPr>
              <w:t>RetentionPolicy.RUNTIME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@Documented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@Inherited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SpringBootConfiguration</w:t>
            </w:r>
            <w:proofErr w:type="spellEnd"/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EnableAutoConfiguration</w:t>
            </w:r>
            <w:proofErr w:type="spellEnd"/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ComponentScan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excludeFilters</w:t>
            </w:r>
            <w:proofErr w:type="spellEnd"/>
            <w:r>
              <w:rPr>
                <w:rStyle w:val="HTMLCode"/>
                <w:rFonts w:eastAsiaTheme="minorHAnsi"/>
              </w:rPr>
              <w:t xml:space="preserve"> = @Filter(type = </w:t>
            </w:r>
            <w:proofErr w:type="spellStart"/>
            <w:r>
              <w:rPr>
                <w:rStyle w:val="HTMLCode"/>
                <w:rFonts w:eastAsiaTheme="minorHAnsi"/>
              </w:rPr>
              <w:t>FilterType.CUSTOM</w:t>
            </w:r>
            <w:proofErr w:type="spellEnd"/>
            <w:r>
              <w:rPr>
                <w:rStyle w:val="HTMLCode"/>
                <w:rFonts w:eastAsiaTheme="minorHAnsi"/>
              </w:rPr>
              <w:t xml:space="preserve">, classes = </w:t>
            </w:r>
            <w:proofErr w:type="spellStart"/>
            <w:r>
              <w:rPr>
                <w:rStyle w:val="HTMLCode"/>
                <w:rFonts w:eastAsiaTheme="minorHAnsi"/>
              </w:rPr>
              <w:t>TypeExcludeFilter.class</w:t>
            </w:r>
            <w:proofErr w:type="spellEnd"/>
            <w:r>
              <w:rPr>
                <w:rStyle w:val="HTMLCode"/>
                <w:rFonts w:eastAsiaTheme="minorHAnsi"/>
              </w:rPr>
              <w:t>))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@interface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SpringBootApplication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{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    //more code</w:t>
            </w:r>
          </w:p>
          <w:p w:rsidR="00CB3D0E" w:rsidRDefault="00CB3D0E" w:rsidP="00CB3D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B3D0E" w:rsidRDefault="00CB3D0E" w:rsidP="00CB3D0E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adds 3 important annotations for application configuration purpose.</w:t>
      </w:r>
    </w:p>
    <w:p w:rsidR="00CB3D0E" w:rsidRDefault="00CB3D0E" w:rsidP="00CB3D0E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spacing w:before="360" w:after="240" w:line="240" w:lineRule="auto"/>
        <w:ind w:left="60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SpringBootConfiguration</w:t>
      </w:r>
      <w:proofErr w:type="spellEnd"/>
    </w:p>
    <w:tbl>
      <w:tblPr>
        <w:tblW w:w="11370" w:type="dxa"/>
        <w:tblInd w:w="600" w:type="dxa"/>
        <w:tblCellMar>
          <w:left w:w="0" w:type="dxa"/>
          <w:right w:w="0" w:type="dxa"/>
        </w:tblCellMar>
        <w:tblLook w:val="04A0"/>
      </w:tblPr>
      <w:tblGrid>
        <w:gridCol w:w="11370"/>
      </w:tblGrid>
      <w:tr w:rsidR="00CB3D0E" w:rsidTr="00CB3D0E">
        <w:tc>
          <w:tcPr>
            <w:tcW w:w="11370" w:type="dxa"/>
            <w:vAlign w:val="center"/>
            <w:hideMark/>
          </w:tcPr>
          <w:p w:rsidR="00CB3D0E" w:rsidRDefault="00CB3D0E" w:rsidP="00CB3D0E">
            <w:r>
              <w:rPr>
                <w:rStyle w:val="HTMLCode"/>
                <w:rFonts w:eastAsiaTheme="minorHAnsi"/>
              </w:rPr>
              <w:t>@Configuration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@interface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SpringBootConfiguration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t>{</w:t>
            </w:r>
          </w:p>
          <w:p w:rsidR="00CB3D0E" w:rsidRDefault="00CB3D0E" w:rsidP="00CB3D0E">
            <w:r>
              <w:rPr>
                <w:rStyle w:val="HTMLCode"/>
                <w:rFonts w:eastAsiaTheme="minorHAnsi"/>
              </w:rPr>
              <w:lastRenderedPageBreak/>
              <w:t>    //more code</w:t>
            </w:r>
          </w:p>
          <w:p w:rsidR="00CB3D0E" w:rsidRDefault="00CB3D0E" w:rsidP="00CB3D0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B3D0E" w:rsidRDefault="00CB3D0E" w:rsidP="00CB3D0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This annotation adds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 w:cs="Consolas"/>
          <w:color w:val="333333"/>
        </w:rPr>
        <w:t>@Configuration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annotation to class which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>mark the class a source of bean definitions for the application context.</w:t>
      </w:r>
    </w:p>
    <w:p w:rsidR="00CB3D0E" w:rsidRDefault="00CB3D0E" w:rsidP="00CB3D0E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spacing w:before="360" w:after="240" w:line="240" w:lineRule="auto"/>
        <w:ind w:left="60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EnableAutoConfiguration</w:t>
      </w:r>
      <w:proofErr w:type="spellEnd"/>
    </w:p>
    <w:p w:rsidR="00CB3D0E" w:rsidRDefault="00CB3D0E" w:rsidP="00CB3D0E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tells spring boot to auto configure important bean definitions based on added dependencies in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</w:rPr>
        <w:t>pom.xml</w:t>
      </w:r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start adding beans based on </w:t>
      </w:r>
      <w:proofErr w:type="spellStart"/>
      <w:r>
        <w:rPr>
          <w:rFonts w:ascii="Segoe UI" w:hAnsi="Segoe UI" w:cs="Segoe UI"/>
          <w:color w:val="333333"/>
        </w:rPr>
        <w:t>classpath</w:t>
      </w:r>
      <w:proofErr w:type="spellEnd"/>
      <w:r>
        <w:rPr>
          <w:rFonts w:ascii="Segoe UI" w:hAnsi="Segoe UI" w:cs="Segoe UI"/>
          <w:color w:val="333333"/>
        </w:rPr>
        <w:t xml:space="preserve"> settings, other beans, and various property settings.</w:t>
      </w:r>
    </w:p>
    <w:p w:rsidR="00CB3D0E" w:rsidRDefault="00CB3D0E" w:rsidP="00CB3D0E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spacing w:before="360" w:after="240" w:line="240" w:lineRule="auto"/>
        <w:ind w:left="60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@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ComponentScan</w:t>
      </w:r>
      <w:proofErr w:type="spellEnd"/>
    </w:p>
    <w:p w:rsidR="00CB3D0E" w:rsidRDefault="00CB3D0E" w:rsidP="00CB3D0E">
      <w:pPr>
        <w:pStyle w:val="NormalWeb"/>
        <w:shd w:val="clear" w:color="auto" w:fill="FFFFFF"/>
        <w:spacing w:before="0" w:beforeAutospacing="0" w:after="390" w:afterAutospacing="0"/>
        <w:ind w:left="60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annotation tells spring boot to scan base package, find other beans/components and configure them as well.</w:t>
      </w:r>
    </w:p>
    <w:p w:rsidR="00566502" w:rsidRDefault="00566502" w:rsidP="00566502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333333"/>
        </w:rPr>
      </w:pP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To know what all beans have been automatically configured into your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Strong"/>
          <w:rFonts w:ascii="Segoe UI" w:hAnsi="Segoe UI" w:cs="Segoe UI"/>
          <w:color w:val="333333"/>
        </w:rPr>
        <w:t xml:space="preserve">spring </w:t>
      </w:r>
      <w:proofErr w:type="gramStart"/>
      <w:r>
        <w:rPr>
          <w:rStyle w:val="Strong"/>
          <w:rFonts w:ascii="Segoe UI" w:hAnsi="Segoe UI" w:cs="Segoe UI"/>
          <w:color w:val="333333"/>
        </w:rPr>
        <w:t xml:space="preserve">boot </w:t>
      </w:r>
      <w:r>
        <w:rPr>
          <w:rFonts w:ascii="Segoe UI" w:hAnsi="Segoe UI" w:cs="Segoe UI"/>
          <w:color w:val="333333"/>
        </w:rPr>
        <w:t xml:space="preserve"> then</w:t>
      </w:r>
      <w:proofErr w:type="gramEnd"/>
      <w:r>
        <w:rPr>
          <w:rFonts w:ascii="Segoe UI" w:hAnsi="Segoe UI" w:cs="Segoe UI"/>
          <w:color w:val="333333"/>
        </w:rPr>
        <w:t xml:space="preserve"> use this code and run it.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134A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4A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) {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ab/>
      </w:r>
      <w:r w:rsidRPr="00134A2D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134A2D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A2D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);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ab/>
      </w:r>
      <w:r w:rsidRPr="00134A2D">
        <w:rPr>
          <w:rFonts w:ascii="Times New Roman" w:hAnsi="Times New Roman" w:cs="Times New Roman"/>
          <w:sz w:val="24"/>
          <w:szCs w:val="24"/>
        </w:rPr>
        <w:tab/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A2D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A2D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A2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beanNames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ctx.getBeanDefinitionNames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();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A2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A2D">
        <w:rPr>
          <w:rFonts w:ascii="Times New Roman" w:hAnsi="Times New Roman" w:cs="Times New Roman"/>
          <w:sz w:val="24"/>
          <w:szCs w:val="24"/>
        </w:rPr>
        <w:t>beanNames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);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A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34A2D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34A2D">
        <w:rPr>
          <w:rFonts w:ascii="Times New Roman" w:hAnsi="Times New Roman" w:cs="Times New Roman"/>
          <w:sz w:val="24"/>
          <w:szCs w:val="24"/>
        </w:rPr>
        <w:t>beanNames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A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A2D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134A2D">
        <w:rPr>
          <w:rFonts w:ascii="Times New Roman" w:hAnsi="Times New Roman" w:cs="Times New Roman"/>
          <w:sz w:val="24"/>
          <w:szCs w:val="24"/>
        </w:rPr>
        <w:t>);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34A2D" w:rsidRPr="00134A2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ab/>
        <w:t>}</w:t>
      </w:r>
    </w:p>
    <w:p w:rsidR="0063006D" w:rsidRDefault="00134A2D" w:rsidP="003676DF">
      <w:pPr>
        <w:shd w:val="clear" w:color="auto" w:fill="EEECE1" w:themeFill="background2"/>
        <w:rPr>
          <w:rFonts w:ascii="Times New Roman" w:hAnsi="Times New Roman" w:cs="Times New Roman"/>
          <w:sz w:val="24"/>
          <w:szCs w:val="24"/>
        </w:rPr>
      </w:pPr>
      <w:r w:rsidRPr="00134A2D">
        <w:rPr>
          <w:rFonts w:ascii="Times New Roman" w:hAnsi="Times New Roman" w:cs="Times New Roman"/>
          <w:sz w:val="24"/>
          <w:szCs w:val="24"/>
        </w:rPr>
        <w:t>}</w:t>
      </w:r>
    </w:p>
    <w:p w:rsidR="0063006D" w:rsidRDefault="00B456A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With my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</w:rPr>
        <w:t>pom.xml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file, it generates following beans names along with plenty of other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33333"/>
        </w:rPr>
        <w:t>springframework.boot.autoconfigure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dependencies.</w:t>
      </w:r>
    </w:p>
    <w:p w:rsidR="00B456AB" w:rsidRDefault="00B456AB">
      <w:pPr>
        <w:rPr>
          <w:rFonts w:ascii="Segoe UI" w:hAnsi="Segoe UI" w:cs="Segoe UI"/>
          <w:color w:val="333333"/>
          <w:shd w:val="clear" w:color="auto" w:fill="FFFFFF"/>
        </w:rPr>
      </w:pP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456AB">
        <w:rPr>
          <w:rFonts w:ascii="Times New Roman" w:hAnsi="Times New Roman" w:cs="Times New Roman"/>
          <w:sz w:val="24"/>
          <w:szCs w:val="24"/>
        </w:rPr>
        <w:t>halObjectMapper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456AB">
        <w:rPr>
          <w:rFonts w:ascii="Times New Roman" w:hAnsi="Times New Roman" w:cs="Times New Roman"/>
          <w:sz w:val="24"/>
          <w:szCs w:val="24"/>
        </w:rPr>
        <w:t>linkDiscovererRegistry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456AB">
        <w:rPr>
          <w:rFonts w:ascii="Times New Roman" w:hAnsi="Times New Roman" w:cs="Times New Roman"/>
          <w:sz w:val="24"/>
          <w:szCs w:val="24"/>
        </w:rPr>
        <w:t>relProvider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alpsController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alpsConverter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alpsJsonHttpMessageConverter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annotatedEventHandlerInvoker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annotationRelProvider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associationLinks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auditableBeanWrapperFactory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backendIdConverterRegistry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backendIdHandlerMethodArgumentResolver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baseUri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basicErrorController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beanNameHandlerMapping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beanNameViewResolver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characterEncodingFilter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controllerEntityLinks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lastRenderedPageBreak/>
        <w:t>conventionErrorViewResolver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defaultConversionService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defaultMessageConverters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defaultRelProvider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defaultServletHandlerMapping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defaultViewResolver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delegatingEntityLinks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dispatcherServletRegistration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domainObjectMerger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duplicateServerPropertiesDetector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eTagArgumentResolver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embeddedServletContainerCustomizerBeanPostProcessor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entityLinks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entityLinksPluginRegistry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enumTranslator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error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errorAttributes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errorPageCustomizer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errorPageRegistrarBeanPostProcessor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excerptProjector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faviconHandlerMapping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faviconRequestHandler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halJacksonHttpMessageConverter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halMessageConverterSupportedMediaTypeCustomizer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halObjectMapper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lastRenderedPageBreak/>
        <w:t>handlerExceptionResolver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hiddenHttpMethodFilter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httpHeadersPreparer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httpPutFormContentFilter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httpRequestHandlerAdapter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jacksonGeoModule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jacksonHttpMessageConverter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jacksonObjectMapper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jacksonObjectMapperBuilder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jpaHelper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jsonComponentModule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jsonSchemaConverter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jsr303Validator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linkCollector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linkRelationMessageSource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localeCharsetMappingsCustomizer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mappingJackson2HttpMessageConverter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mbeanExporter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mbeanServer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messageConverters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metadataConfiguration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methodValidationPostProcessor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multipartConfigElement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multipartResolver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mvcContentNegotiationManager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mvcConversionService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mvcPathMatcher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lastRenderedPageBreak/>
        <w:t>mvcResourceUrlProvider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mvcUriComponentsContributor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mvcUrlPathHelper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mvcValidator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mvcViewResolver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objectNamingStrategy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org.springframework.boot.autoconfigure.AutoConfigurationPackages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org.springframework.boot.autoconfigure.condition.BeanTypeRegistry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org.springframework.boot.autoconfigure.context.ConfigurationPropertiesAutoConfiguration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org.springframework.boot.autoconfigure.context.PropertyPlaceholderAutoConfiguration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org.springframework.boot.autoconfigure.dao.PersistenceExceptionTranslationAutoConfiguration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org.springframework.boot.autoconfigure.data.rest.RepositoryRestMvcAutoConfiguration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org.springframework.boot.autoconfigure.hateoas.HypermediaAutoConfiguration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org.springframework.boot.autoconfigure.hateoas.HypermediaHttpMessageConverterConfiguration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org.springframework.boot.autoconfigure.info.ProjectInfoAutoConfiguration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org.springframework.boot.autoconfigure.internalCachingMetadataReaderFactory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org.springframework.boot.autoconfigure.jackson.JacksonAutoConfiguration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org.springframework.boot.autoconfigure.jackson.JacksonAutoConfiguration$</w:t>
      </w:r>
      <w:proofErr w:type="gramEnd"/>
      <w:r w:rsidRPr="00B456AB">
        <w:rPr>
          <w:rFonts w:ascii="Times New Roman" w:hAnsi="Times New Roman" w:cs="Times New Roman"/>
          <w:sz w:val="24"/>
          <w:szCs w:val="24"/>
        </w:rPr>
        <w:t>Jackson2ObjectMapperBuilderCustomizerConfiguration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org.springframework.boot.autoconfigure.jackson.JacksonAutoConfiguration$JacksonObjectMapperBuilderConfiguration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org.springframework.boot.autoconfigure.jackson.JacksonAutoConfiguration$JacksonObjectMapperConfiguration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r w:rsidRPr="00B456AB">
        <w:rPr>
          <w:rFonts w:ascii="Times New Roman" w:hAnsi="Times New Roman" w:cs="Times New Roman"/>
          <w:sz w:val="24"/>
          <w:szCs w:val="24"/>
        </w:rPr>
        <w:t>org.springframework.boot.autoconfigure.jmx.JmxAutoConfiguration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org.springframework.boot.autoconfigure.transaction.TransactionAutoConfiguration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org.springframework.boot.autoconfigure.validation.ValidationAutoConfiguration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lastRenderedPageBreak/>
        <w:t>org.springframework.boot.autoconfigure.web.DispatcherServletAutoConfiguration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org.springframework.boot.autoconfigure.web.DispatcherServletAutoConfiguration$DispatcherServletConfiguration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org.springframework.boot.autoconfigure.web.DispatcherServletAutoConfiguration$DispatcherServletRegistrationConfiguration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org.springframework.boot.autoconfigure.web.EmbeddedServletContainerAutoConfiguration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org.springframework.boot.autoconfigure.web.EmbeddedServletContainerAutoConfiguration$EmbeddedTomcat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org.springframework.boot.autoconfigure.web.ErrorMvcAutoConfiguration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org.springframework.boot.autoconfigure.web.ErrorMvcAutoConfiguration$DefaultErrorViewResolverConfiguration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org.springframework.boot.autoconfigure.web.ErrorMvcAutoConfiguration$WhitelabelErrorViewConfiguration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org.springframework.boot.autoconfigure.web.HttpEncodingAutoConfiguration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org.springframework.boot.autoconfigure.web.HttpMessageConvertersAutoConfiguration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org.springframework.boot.autoconfigure.web.HttpMessageConvertersAutoConfiguration$StringHttpMessageConverterConfiguration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org.springframework.boot.autoconfigure.web.JacksonHttpMessageConvertersConfiguration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org.springframework.boot.autoconfigure.web.JacksonHttpMessageConvertersConfiguration$</w:t>
      </w:r>
      <w:proofErr w:type="gramEnd"/>
      <w:r w:rsidRPr="00B456AB">
        <w:rPr>
          <w:rFonts w:ascii="Times New Roman" w:hAnsi="Times New Roman" w:cs="Times New Roman"/>
          <w:sz w:val="24"/>
          <w:szCs w:val="24"/>
        </w:rPr>
        <w:t>MappingJackson2HttpMessageConverterConfiguration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org.springframework.boot.autoconfigure.web.MultipartAutoConfiguration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org.springframework.boot.autoconfigure.web.ServerPropertiesAutoConfiguration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org.springframework.boot.autoconfigure.web.WebClientAutoConfiguration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org.springframework.boot.autoconfigure.web.WebClientAutoConfiguration$RestTemplateConfiguration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org.springframework.boot.autoconfigure.web.WebMvcAutoConfiguration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org.springframework.boot.autoconfigure.web.WebMvcAutoConfiguration$EnableWebMvcConfiguration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org.springframework.boot.autoconfigure.web.WebMvcAutoConfiguration$WebMvcAutoConfigurationAdapter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lastRenderedPageBreak/>
        <w:t>org.springframework.boot.autoconfigure.web.WebMvcAutoConfiguration$WebMvcAutoConfigurationAdapter$FaviconConfiguration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org.springframework.boot.autoconfigure.websocket.WebSocketAutoConfiguration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org.springframework.boot.autoconfigure.websocket.WebSocketAutoConfiguration$TomcatWebSocketConfiguration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org.springframework.boot.context.properties.ConfigurationPropertiesBindingPostProcessor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org.springframework.boot.context.properties.ConfigurationPropertiesBindingPostProcessor.store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org.springframework.context.annotation.internalAutowiredAnnotationProcessor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org.springframework.context.annotation.internalCommonAnnotationProcessor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org.springframework.context.annotation.internalConfigurationAnnotationProcessor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org.springframework.context.annotation.internalRequiredAnnotationProcessor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r w:rsidRPr="00B456AB">
        <w:rPr>
          <w:rFonts w:ascii="Times New Roman" w:hAnsi="Times New Roman" w:cs="Times New Roman"/>
          <w:sz w:val="24"/>
          <w:szCs w:val="24"/>
        </w:rPr>
        <w:t>org.springframework.context.event.internalEventListenerFactory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org.springframework.context.event.internalEventListenerProcessor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org.springframework.data.rest.webmvc.config.RepositoryRestMvcConfiguration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org.springframework.data.web.config.SpringDataJacksonConfiguration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org.springframework.hateoas.LinkDiscoverers#</w:t>
      </w:r>
      <w:proofErr w:type="gramEnd"/>
      <w:r w:rsidRPr="00B456AB">
        <w:rPr>
          <w:rFonts w:ascii="Times New Roman" w:hAnsi="Times New Roman" w:cs="Times New Roman"/>
          <w:sz w:val="24"/>
          <w:szCs w:val="24"/>
        </w:rPr>
        <w:t>0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r w:rsidRPr="00B456AB">
        <w:rPr>
          <w:rFonts w:ascii="Times New Roman" w:hAnsi="Times New Roman" w:cs="Times New Roman"/>
          <w:sz w:val="24"/>
          <w:szCs w:val="24"/>
        </w:rPr>
        <w:t>org.springframework.hateoas.config.HateoasConfiguration</w:t>
      </w:r>
      <w:proofErr w:type="spell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r w:rsidRPr="00B456AB">
        <w:rPr>
          <w:rFonts w:ascii="Times New Roman" w:hAnsi="Times New Roman" w:cs="Times New Roman"/>
          <w:sz w:val="24"/>
          <w:szCs w:val="24"/>
        </w:rPr>
        <w:t>org.springframework.hateoas.config.HypermediaSupportBeanDefinitionRegistrar$DefaultObjectMapperCustomizer#0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org.springframework.hateoas.config.HypermediaSupportBeanDefinitionRegistrar$</w:t>
      </w:r>
      <w:proofErr w:type="gramEnd"/>
      <w:r w:rsidRPr="00B456AB">
        <w:rPr>
          <w:rFonts w:ascii="Times New Roman" w:hAnsi="Times New Roman" w:cs="Times New Roman"/>
          <w:sz w:val="24"/>
          <w:szCs w:val="24"/>
        </w:rPr>
        <w:t>Jackson2ModuleRegisteringBeanPostProcessor#0</w:t>
      </w:r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pageableResolver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pagedResourcesAssembler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pagedResourcesAssemblerArgumentResolver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persistenceExceptionTranslationPostProcessor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persistentEntities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persistentEntityArgumentResolver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platformTransactionManagerCustomizers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lastRenderedPageBreak/>
        <w:t>preserveErrorControllerTargetClassPostProcessor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profileController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profileResourceProcessor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projectionDefinitionRegistrar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propertySourcesPlaceholderConfigurer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relProviderPluginRegistry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repoRequestArgumentResolver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repositoryEntityController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repositoryExporterHandlerAdapter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repositoryInvokerFactory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repositoryPropertyReferenceController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repositoryRelProvider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repositoryRestExceptionHandler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repositorySchemaController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repositorySearchController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requestContextFilter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requestMappingHandlerAdapter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requestMappingHandlerMapping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resourceDescriptionMessageSourceAccessor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resourceHandlerMapping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resourceMappings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resourceMetadataHandlerMethodArgumentResolver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resourceProcessorInvoker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restHandlerMapping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restTemplateBuilder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lastRenderedPageBreak/>
        <w:t>selfLinkProvider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serverHttpRequestMethodArgumentResolver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serverProperties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simpleControllerHandlerAdapter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sortResolver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spring.data.rest-org.springframework.boot.autoconfigure.data.rest.RepositoryRestProperties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spring.hateoas-org.springframework.boot.autoconfigure.hateoas.HateoasProperties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spring.http.encoding-org.springframework.boot.autoconfigure.web.HttpEncodingProperties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spring.http.multipart-org.springframework.boot.autoconfigure.web.MultipartProperties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spring.info-org.springframework.boot.autoconfigure.info.ProjectInfoProperties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spring.jackson-org.springframework.boot.autoconfigure.jackson.JacksonProperties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spring.mvc-org.springframework.boot.autoconfigure.web.WebMvcProperties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spring.resources-org.springframework.boot.autoconfigure.web.ResourceProperties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spring.transaction-org.springframework.boot.autoconfigure.transaction.TransactionProperties</w:t>
      </w:r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springBootRepositoryRestConfigurer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standardJacksonObjectMapperBuilderCustomizer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stringHttpMessageConverter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tomcatEmbeddedServletContainerFactory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uriListHttpMessageConverter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validatingRepositoryEventListener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viewControllerHandlerMapping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proofErr w:type="gramEnd"/>
    </w:p>
    <w:p w:rsidR="00B456AB" w:rsidRP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websocketContainerCustomizer</w:t>
      </w:r>
      <w:proofErr w:type="spellEnd"/>
      <w:proofErr w:type="gramEnd"/>
    </w:p>
    <w:p w:rsidR="00B456AB" w:rsidRDefault="00B456AB" w:rsidP="00B456AB">
      <w:pPr>
        <w:shd w:val="clear" w:color="auto" w:fill="C6D9F1" w:themeFill="text2" w:themeFillTint="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6AB">
        <w:rPr>
          <w:rFonts w:ascii="Times New Roman" w:hAnsi="Times New Roman" w:cs="Times New Roman"/>
          <w:sz w:val="24"/>
          <w:szCs w:val="24"/>
        </w:rPr>
        <w:t>welcomePageHandlerMapping</w:t>
      </w:r>
      <w:proofErr w:type="spellEnd"/>
      <w:proofErr w:type="gramEnd"/>
    </w:p>
    <w:p w:rsidR="0063006D" w:rsidRPr="00A53F73" w:rsidRDefault="0063006D">
      <w:pPr>
        <w:rPr>
          <w:rFonts w:ascii="Times New Roman" w:hAnsi="Times New Roman" w:cs="Times New Roman"/>
          <w:sz w:val="24"/>
          <w:szCs w:val="24"/>
        </w:rPr>
      </w:pPr>
    </w:p>
    <w:p w:rsidR="006A5B03" w:rsidRPr="006A5B03" w:rsidRDefault="006A5B03" w:rsidP="006A5B03">
      <w:p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100"/>
          <w:kern w:val="36"/>
          <w:sz w:val="24"/>
          <w:szCs w:val="24"/>
          <w:lang w:eastAsia="en-IN"/>
        </w:rPr>
      </w:pPr>
      <w:r w:rsidRPr="006A5B03">
        <w:rPr>
          <w:rFonts w:ascii="Times New Roman" w:eastAsia="Times New Roman" w:hAnsi="Times New Roman" w:cs="Times New Roman"/>
          <w:b/>
          <w:bCs/>
          <w:color w:val="000100"/>
          <w:kern w:val="36"/>
          <w:sz w:val="24"/>
          <w:szCs w:val="24"/>
          <w:lang w:eastAsia="en-IN"/>
        </w:rPr>
        <w:t>Spring Framework: @</w:t>
      </w:r>
      <w:proofErr w:type="spellStart"/>
      <w:r w:rsidRPr="006A5B03">
        <w:rPr>
          <w:rFonts w:ascii="Times New Roman" w:eastAsia="Times New Roman" w:hAnsi="Times New Roman" w:cs="Times New Roman"/>
          <w:b/>
          <w:bCs/>
          <w:color w:val="000100"/>
          <w:kern w:val="36"/>
          <w:sz w:val="24"/>
          <w:szCs w:val="24"/>
          <w:lang w:eastAsia="en-IN"/>
        </w:rPr>
        <w:t>RestController</w:t>
      </w:r>
      <w:proofErr w:type="spellEnd"/>
      <w:r w:rsidRPr="006A5B03">
        <w:rPr>
          <w:rFonts w:ascii="Times New Roman" w:eastAsia="Times New Roman" w:hAnsi="Times New Roman" w:cs="Times New Roman"/>
          <w:b/>
          <w:bCs/>
          <w:color w:val="000100"/>
          <w:kern w:val="36"/>
          <w:sz w:val="24"/>
          <w:szCs w:val="24"/>
          <w:lang w:eastAsia="en-IN"/>
        </w:rPr>
        <w:t xml:space="preserve"> vs. @Controller</w:t>
      </w:r>
    </w:p>
    <w:p w:rsidR="006A5B03" w:rsidRPr="00A53F73" w:rsidRDefault="006C7787">
      <w:pPr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lastRenderedPageBreak/>
        <w:t xml:space="preserve">Spring’s annotation-based MVC framework simplifies the process of creating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RESTful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web services. The key difference between a traditional Spring MVC controller and the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RESTful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web service controller is the way the HTTP response body is created. While the traditional MVC controller relies on the View technology, the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RESTful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web service controller simply returns the object and the object data is written directly to the HTTP response as JSON/XML.</w:t>
      </w:r>
      <w:r w:rsidRPr="00A53F73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</w:t>
      </w:r>
    </w:p>
    <w:p w:rsidR="006C7787" w:rsidRPr="00A53F73" w:rsidRDefault="006C7787">
      <w:pPr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gram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Figure  1</w:t>
      </w:r>
      <w:proofErr w:type="gram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- </w:t>
      </w:r>
      <w:r w:rsidRPr="00A53F73">
        <w:rPr>
          <w:rStyle w:val="Emphasis"/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Spring MVC traditional workflow</w:t>
      </w:r>
    </w:p>
    <w:p w:rsidR="006C7787" w:rsidRPr="00A53F73" w:rsidRDefault="006C7787">
      <w:p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2981325"/>
            <wp:effectExtent l="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87" w:rsidRPr="00A53F73" w:rsidRDefault="006C7787" w:rsidP="006C7787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>Spring MVC REST Workflow</w:t>
      </w:r>
    </w:p>
    <w:p w:rsidR="006C7787" w:rsidRPr="00A53F73" w:rsidRDefault="006C7787" w:rsidP="006C7787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>The following steps describe a typical Spring MVC REST workflow:</w:t>
      </w:r>
    </w:p>
    <w:p w:rsidR="006C7787" w:rsidRPr="00A53F73" w:rsidRDefault="006C7787" w:rsidP="006C77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>The client sends a request to a web service in URI form.</w:t>
      </w:r>
    </w:p>
    <w:p w:rsidR="006C7787" w:rsidRPr="00A53F73" w:rsidRDefault="006C7787" w:rsidP="006C77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The request is intercepted by the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</w:rPr>
        <w:t>DispatcherServlet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 which looks for Handler Mappings and its type.</w:t>
      </w:r>
    </w:p>
    <w:p w:rsidR="006C7787" w:rsidRPr="00A53F73" w:rsidRDefault="006C7787" w:rsidP="006C77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The Handler Mappings section defined in the application context file tells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</w:rPr>
        <w:t>DispatcherServlet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 which strategy to use to find controllers based on the incoming request.</w:t>
      </w:r>
    </w:p>
    <w:p w:rsidR="006C7787" w:rsidRPr="00A53F73" w:rsidRDefault="006C7787" w:rsidP="006C778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>Spring MVC supports three different types of mapping request URIs to controllers: annotation, name conventions, and explicit mappings.</w:t>
      </w:r>
    </w:p>
    <w:p w:rsidR="006C7787" w:rsidRPr="00A53F73" w:rsidRDefault="006C7787" w:rsidP="006C77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Requests are processed by the Controller and the response is returned to the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</w:rPr>
        <w:t>DispatcherServlet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 which then dispatches to the view. </w:t>
      </w:r>
    </w:p>
    <w:p w:rsidR="006C7787" w:rsidRPr="00A53F73" w:rsidRDefault="006C7787">
      <w:p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In Figure 1, notice that in the traditional workflow the 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ModelAndView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 is forwarded from the controller to the client. Spring lets you return data directly from the controller, without looking for a view, using the @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ResponseBody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annotation on a method.</w:t>
      </w:r>
    </w:p>
    <w:p w:rsidR="006C7787" w:rsidRPr="00A53F73" w:rsidRDefault="006C7787">
      <w:pPr>
        <w:rPr>
          <w:rFonts w:ascii="Times New Roman" w:hAnsi="Times New Roman" w:cs="Times New Roman"/>
          <w:sz w:val="24"/>
          <w:szCs w:val="24"/>
        </w:rPr>
      </w:pPr>
    </w:p>
    <w:p w:rsidR="009F6FEF" w:rsidRPr="00A53F73" w:rsidRDefault="009F6FEF" w:rsidP="009F6FEF">
      <w:pPr>
        <w:pStyle w:val="Heading2"/>
        <w:shd w:val="clear" w:color="auto" w:fill="FFFFFF"/>
        <w:spacing w:before="300" w:after="75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lastRenderedPageBreak/>
        <w:t>Using the @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</w:rPr>
        <w:t>ResponseBody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 Annotation</w:t>
      </w:r>
    </w:p>
    <w:p w:rsidR="009F6FEF" w:rsidRPr="00A53F73" w:rsidRDefault="009F6FEF" w:rsidP="009F6FEF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>When you use the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 annotation on a method, </w:t>
      </w:r>
      <w:proofErr w:type="gramStart"/>
      <w:r w:rsidRPr="00A53F73">
        <w:rPr>
          <w:color w:val="262626"/>
        </w:rPr>
        <w:t>Spring</w:t>
      </w:r>
      <w:proofErr w:type="gramEnd"/>
      <w:r w:rsidRPr="00A53F73">
        <w:rPr>
          <w:color w:val="262626"/>
        </w:rPr>
        <w:t xml:space="preserve"> converts the return value and writes it to the http response automatically. Each method in the Controller class must be annotated with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>.</w:t>
      </w:r>
    </w:p>
    <w:p w:rsidR="009F6FEF" w:rsidRPr="00A53F73" w:rsidRDefault="009F6FEF" w:rsidP="009F6FEF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noProof/>
          <w:color w:val="262626"/>
        </w:rPr>
        <w:drawing>
          <wp:inline distT="0" distB="0" distL="0" distR="0">
            <wp:extent cx="4810125" cy="2276475"/>
            <wp:effectExtent l="0" t="0" r="0" b="0"/>
            <wp:docPr id="2" name="Picture 1" descr="3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x-diagr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EF" w:rsidRPr="00A53F73" w:rsidRDefault="009F6FEF" w:rsidP="009F6FEF">
      <w:pPr>
        <w:pStyle w:val="NormalWeb"/>
        <w:shd w:val="clear" w:color="auto" w:fill="FFFFFF"/>
        <w:spacing w:before="75" w:beforeAutospacing="0" w:after="225" w:afterAutospacing="0"/>
        <w:jc w:val="center"/>
        <w:rPr>
          <w:color w:val="262626"/>
        </w:rPr>
      </w:pPr>
      <w:r w:rsidRPr="00A53F73">
        <w:rPr>
          <w:rStyle w:val="Emphasis"/>
          <w:color w:val="262626"/>
        </w:rPr>
        <w:t xml:space="preserve">Figure 2: Spring 3.x MVC </w:t>
      </w:r>
      <w:proofErr w:type="spellStart"/>
      <w:r w:rsidRPr="00A53F73">
        <w:rPr>
          <w:rStyle w:val="Emphasis"/>
          <w:color w:val="262626"/>
        </w:rPr>
        <w:t>RESTful</w:t>
      </w:r>
      <w:proofErr w:type="spellEnd"/>
      <w:r w:rsidRPr="00A53F73">
        <w:rPr>
          <w:rStyle w:val="Emphasis"/>
          <w:color w:val="262626"/>
        </w:rPr>
        <w:t xml:space="preserve"> web services workflow</w:t>
      </w:r>
    </w:p>
    <w:p w:rsidR="009F6FEF" w:rsidRPr="00A53F73" w:rsidRDefault="009F6FEF" w:rsidP="009F6FEF">
      <w:pPr>
        <w:pStyle w:val="Heading3"/>
        <w:shd w:val="clear" w:color="auto" w:fill="FFFFFF"/>
        <w:spacing w:before="300" w:after="75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>Behind the Scenes</w:t>
      </w:r>
    </w:p>
    <w:p w:rsidR="009F6FEF" w:rsidRPr="00A53F73" w:rsidRDefault="009F6FEF" w:rsidP="009F6FEF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 xml:space="preserve">Spring has a list of </w:t>
      </w:r>
      <w:proofErr w:type="spellStart"/>
      <w:r w:rsidRPr="00A53F73">
        <w:rPr>
          <w:color w:val="262626"/>
        </w:rPr>
        <w:t>HttpMessageConverters</w:t>
      </w:r>
      <w:proofErr w:type="spellEnd"/>
      <w:r w:rsidRPr="00A53F73">
        <w:rPr>
          <w:color w:val="262626"/>
        </w:rPr>
        <w:t xml:space="preserve"> registered in the background. The responsibility of the </w:t>
      </w:r>
      <w:proofErr w:type="spellStart"/>
      <w:r w:rsidRPr="00A53F73">
        <w:rPr>
          <w:color w:val="262626"/>
        </w:rPr>
        <w:t>HTTPMessageConverter</w:t>
      </w:r>
      <w:proofErr w:type="spellEnd"/>
      <w:r w:rsidRPr="00A53F73">
        <w:rPr>
          <w:color w:val="262626"/>
        </w:rPr>
        <w:t xml:space="preserve"> is to convert the request body to a specific class and back to the response body again, depending on a predefined mime type. Every time an issued request hits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, </w:t>
      </w:r>
      <w:proofErr w:type="gramStart"/>
      <w:r w:rsidRPr="00A53F73">
        <w:rPr>
          <w:color w:val="262626"/>
        </w:rPr>
        <w:t>Spring</w:t>
      </w:r>
      <w:proofErr w:type="gramEnd"/>
      <w:r w:rsidRPr="00A53F73">
        <w:rPr>
          <w:color w:val="262626"/>
        </w:rPr>
        <w:t xml:space="preserve"> loops through all registered </w:t>
      </w:r>
      <w:proofErr w:type="spellStart"/>
      <w:r w:rsidRPr="00A53F73">
        <w:rPr>
          <w:color w:val="262626"/>
        </w:rPr>
        <w:t>HTTPMessageConverters</w:t>
      </w:r>
      <w:proofErr w:type="spellEnd"/>
      <w:r w:rsidRPr="00A53F73">
        <w:rPr>
          <w:color w:val="262626"/>
        </w:rPr>
        <w:t xml:space="preserve"> seeking the first that fits the given mime type and class, and then uses it for the actual conversion.</w:t>
      </w:r>
    </w:p>
    <w:p w:rsidR="00A64CDE" w:rsidRPr="00A53F73" w:rsidRDefault="002C288F">
      <w:pPr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@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ResponseBody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with a simple example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.*;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org.springframework.stereotype.Controller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org.springframework.web.bind.annotation.RequestMethod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org.springframework.web.bind.annotation.ResponseBody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;</w:t>
      </w:r>
    </w:p>
    <w:p w:rsidR="00CB5C3A" w:rsidRPr="00A53F73" w:rsidRDefault="00CB5C3A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@Controller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3F73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3F7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value = "/", method =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RequestMethod.GET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, produces = "application/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")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3F7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ResponseBody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()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  <w:t>{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  <w:r w:rsidRPr="00A53F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3F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"Hello </w:t>
      </w:r>
      <w:r w:rsidR="002D51FC" w:rsidRPr="00A53F73">
        <w:rPr>
          <w:rFonts w:ascii="Times New Roman" w:hAnsi="Times New Roman" w:cs="Times New Roman"/>
          <w:sz w:val="24"/>
          <w:szCs w:val="24"/>
        </w:rPr>
        <w:t>@Controller</w:t>
      </w:r>
      <w:r w:rsidRPr="00A53F73">
        <w:rPr>
          <w:rFonts w:ascii="Times New Roman" w:hAnsi="Times New Roman" w:cs="Times New Roman"/>
          <w:sz w:val="24"/>
          <w:szCs w:val="24"/>
        </w:rPr>
        <w:t>";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  <w:t>}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3F7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3F7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) {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</w:r>
      <w:r w:rsidRPr="00A53F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3F7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3F73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F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3F73">
        <w:rPr>
          <w:rFonts w:ascii="Times New Roman" w:hAnsi="Times New Roman" w:cs="Times New Roman"/>
          <w:sz w:val="24"/>
          <w:szCs w:val="24"/>
        </w:rPr>
        <w:t>);</w:t>
      </w:r>
    </w:p>
    <w:p w:rsidR="002C288F" w:rsidRPr="00A53F73" w:rsidRDefault="002C288F" w:rsidP="00313A22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ab/>
        <w:t>}</w:t>
      </w:r>
    </w:p>
    <w:p w:rsidR="00B770EB" w:rsidRPr="00A53F73" w:rsidRDefault="002C288F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3F73">
        <w:rPr>
          <w:rFonts w:ascii="Times New Roman" w:hAnsi="Times New Roman" w:cs="Times New Roman"/>
          <w:sz w:val="24"/>
          <w:szCs w:val="24"/>
        </w:rPr>
        <w:t>}</w:t>
      </w:r>
    </w:p>
    <w:p w:rsidR="00B770EB" w:rsidRPr="00A53F73" w:rsidRDefault="00B770EB">
      <w:pPr>
        <w:shd w:val="clear" w:color="auto" w:fill="EEECE1" w:themeFill="background2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70EB" w:rsidRPr="00A53F73" w:rsidRDefault="00B770EB" w:rsidP="00B770EB">
      <w:pPr>
        <w:pStyle w:val="Heading2"/>
        <w:shd w:val="clear" w:color="auto" w:fill="FFFFFF"/>
        <w:spacing w:before="300" w:after="75"/>
        <w:rPr>
          <w:rFonts w:ascii="Times New Roman" w:hAnsi="Times New Roman" w:cs="Times New Roman"/>
          <w:color w:val="262626"/>
          <w:sz w:val="24"/>
          <w:szCs w:val="24"/>
        </w:rPr>
      </w:pPr>
      <w:r w:rsidRPr="00A53F73">
        <w:rPr>
          <w:rFonts w:ascii="Times New Roman" w:hAnsi="Times New Roman" w:cs="Times New Roman"/>
          <w:color w:val="262626"/>
          <w:sz w:val="24"/>
          <w:szCs w:val="24"/>
        </w:rPr>
        <w:t>Using the @</w:t>
      </w:r>
      <w:proofErr w:type="spellStart"/>
      <w:r w:rsidRPr="00A53F73">
        <w:rPr>
          <w:rFonts w:ascii="Times New Roman" w:hAnsi="Times New Roman" w:cs="Times New Roman"/>
          <w:color w:val="262626"/>
          <w:sz w:val="24"/>
          <w:szCs w:val="24"/>
        </w:rPr>
        <w:t>RestController</w:t>
      </w:r>
      <w:proofErr w:type="spellEnd"/>
      <w:r w:rsidRPr="00A53F73">
        <w:rPr>
          <w:rFonts w:ascii="Times New Roman" w:hAnsi="Times New Roman" w:cs="Times New Roman"/>
          <w:color w:val="262626"/>
          <w:sz w:val="24"/>
          <w:szCs w:val="24"/>
        </w:rPr>
        <w:t xml:space="preserve"> Annotation</w:t>
      </w:r>
    </w:p>
    <w:p w:rsidR="00B770EB" w:rsidRPr="00A53F73" w:rsidRDefault="00B770EB" w:rsidP="00B770EB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>Spring 4.0 introduced @</w:t>
      </w:r>
      <w:proofErr w:type="spellStart"/>
      <w:r w:rsidRPr="00A53F73">
        <w:rPr>
          <w:color w:val="262626"/>
        </w:rPr>
        <w:t>RestController</w:t>
      </w:r>
      <w:proofErr w:type="spellEnd"/>
      <w:r w:rsidRPr="00A53F73">
        <w:rPr>
          <w:color w:val="262626"/>
        </w:rPr>
        <w:t>, a specialized version of the controller which is a convenience annotation that does nothing more than add the @Controller and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 annotations. By annotating the controller class with @</w:t>
      </w:r>
      <w:proofErr w:type="spellStart"/>
      <w:r w:rsidRPr="00A53F73">
        <w:rPr>
          <w:color w:val="262626"/>
        </w:rPr>
        <w:t>RestController</w:t>
      </w:r>
      <w:proofErr w:type="spellEnd"/>
      <w:r w:rsidRPr="00A53F73">
        <w:rPr>
          <w:color w:val="262626"/>
        </w:rPr>
        <w:t xml:space="preserve"> annotation, you no longer need to add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 to </w:t>
      </w:r>
      <w:proofErr w:type="gramStart"/>
      <w:r w:rsidRPr="00A53F73">
        <w:rPr>
          <w:color w:val="262626"/>
        </w:rPr>
        <w:t>all the</w:t>
      </w:r>
      <w:proofErr w:type="gramEnd"/>
      <w:r w:rsidRPr="00A53F73">
        <w:rPr>
          <w:color w:val="262626"/>
        </w:rPr>
        <w:t xml:space="preserve"> request mapping methods. The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 annotation is active by default.</w:t>
      </w:r>
      <w:r w:rsidR="00F200F9" w:rsidRPr="00A53F73">
        <w:rPr>
          <w:noProof/>
          <w:color w:val="262626"/>
        </w:rPr>
        <w:t xml:space="preserve"> </w:t>
      </w:r>
      <w:r w:rsidRPr="00A53F73">
        <w:rPr>
          <w:noProof/>
          <w:color w:val="262626"/>
        </w:rPr>
        <w:drawing>
          <wp:inline distT="0" distB="0" distL="0" distR="0">
            <wp:extent cx="4810125" cy="2276475"/>
            <wp:effectExtent l="0" t="0" r="0" b="0"/>
            <wp:docPr id="3" name="Picture 3" descr="4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x-diagra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EB" w:rsidRPr="00A53F73" w:rsidRDefault="00B770EB" w:rsidP="00B770EB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>To use @</w:t>
      </w:r>
      <w:proofErr w:type="spellStart"/>
      <w:r w:rsidRPr="00A53F73">
        <w:rPr>
          <w:color w:val="262626"/>
        </w:rPr>
        <w:t>RestController</w:t>
      </w:r>
      <w:proofErr w:type="spellEnd"/>
      <w:r w:rsidRPr="00A53F73">
        <w:rPr>
          <w:color w:val="262626"/>
        </w:rPr>
        <w:t xml:space="preserve"> in our example, all we need to do is modify the @Controller to @</w:t>
      </w:r>
      <w:proofErr w:type="spellStart"/>
      <w:r w:rsidRPr="00A53F73">
        <w:rPr>
          <w:color w:val="262626"/>
        </w:rPr>
        <w:t>RestController</w:t>
      </w:r>
      <w:proofErr w:type="spellEnd"/>
      <w:r w:rsidRPr="00A53F73">
        <w:rPr>
          <w:color w:val="262626"/>
        </w:rPr>
        <w:t xml:space="preserve"> and remove the @</w:t>
      </w:r>
      <w:proofErr w:type="spellStart"/>
      <w:r w:rsidRPr="00A53F73">
        <w:rPr>
          <w:color w:val="262626"/>
        </w:rPr>
        <w:t>ResponseBody</w:t>
      </w:r>
      <w:proofErr w:type="spellEnd"/>
      <w:r w:rsidRPr="00A53F73">
        <w:rPr>
          <w:color w:val="262626"/>
        </w:rPr>
        <w:t xml:space="preserve"> from each method. </w:t>
      </w:r>
    </w:p>
    <w:p w:rsidR="005934C9" w:rsidRPr="00A53F73" w:rsidRDefault="005934C9" w:rsidP="00B770EB">
      <w:pPr>
        <w:pStyle w:val="NormalWeb"/>
        <w:shd w:val="clear" w:color="auto" w:fill="FFFFFF"/>
        <w:spacing w:before="75" w:beforeAutospacing="0" w:after="225" w:afterAutospacing="0"/>
        <w:rPr>
          <w:color w:val="262626"/>
        </w:rPr>
      </w:pP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t>package</w:t>
      </w:r>
      <w:proofErr w:type="gramEnd"/>
      <w:r w:rsidRPr="00A53F73">
        <w:rPr>
          <w:color w:val="262626"/>
        </w:rPr>
        <w:t xml:space="preserve"> </w:t>
      </w:r>
      <w:proofErr w:type="spellStart"/>
      <w:r w:rsidRPr="00A53F73">
        <w:rPr>
          <w:color w:val="262626"/>
        </w:rPr>
        <w:t>com.example</w:t>
      </w:r>
      <w:proofErr w:type="spellEnd"/>
      <w:r w:rsidRPr="00A53F73">
        <w:rPr>
          <w:color w:val="262626"/>
        </w:rPr>
        <w:t>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lastRenderedPageBreak/>
        <w:t>import</w:t>
      </w:r>
      <w:proofErr w:type="gramEnd"/>
      <w:r w:rsidRPr="00A53F73">
        <w:rPr>
          <w:color w:val="262626"/>
        </w:rPr>
        <w:t xml:space="preserve"> </w:t>
      </w:r>
      <w:proofErr w:type="spellStart"/>
      <w:r w:rsidRPr="00A53F73">
        <w:rPr>
          <w:color w:val="262626"/>
        </w:rPr>
        <w:t>org.springframework.boot.SpringApplication</w:t>
      </w:r>
      <w:proofErr w:type="spellEnd"/>
      <w:r w:rsidRPr="00A53F73">
        <w:rPr>
          <w:color w:val="262626"/>
        </w:rPr>
        <w:t>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t>import</w:t>
      </w:r>
      <w:proofErr w:type="gramEnd"/>
      <w:r w:rsidRPr="00A53F73">
        <w:rPr>
          <w:color w:val="262626"/>
        </w:rPr>
        <w:t xml:space="preserve"> </w:t>
      </w:r>
      <w:proofErr w:type="spellStart"/>
      <w:r w:rsidRPr="00A53F73">
        <w:rPr>
          <w:color w:val="262626"/>
        </w:rPr>
        <w:t>org.springframework.boot.autoconfigure.SpringBootApplication</w:t>
      </w:r>
      <w:proofErr w:type="spellEnd"/>
      <w:r w:rsidRPr="00A53F73">
        <w:rPr>
          <w:color w:val="262626"/>
        </w:rPr>
        <w:t>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t>import</w:t>
      </w:r>
      <w:proofErr w:type="gramEnd"/>
      <w:r w:rsidRPr="00A53F73">
        <w:rPr>
          <w:color w:val="262626"/>
        </w:rPr>
        <w:t xml:space="preserve"> </w:t>
      </w:r>
      <w:proofErr w:type="spellStart"/>
      <w:r w:rsidRPr="00A53F73">
        <w:rPr>
          <w:color w:val="262626"/>
        </w:rPr>
        <w:t>org.springframework.web.bind.annotation.RestController</w:t>
      </w:r>
      <w:proofErr w:type="spellEnd"/>
      <w:r w:rsidRPr="00A53F73">
        <w:rPr>
          <w:color w:val="262626"/>
        </w:rPr>
        <w:t>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t>import</w:t>
      </w:r>
      <w:proofErr w:type="gramEnd"/>
      <w:r w:rsidRPr="00A53F73">
        <w:rPr>
          <w:color w:val="262626"/>
        </w:rPr>
        <w:t xml:space="preserve"> </w:t>
      </w:r>
      <w:proofErr w:type="spellStart"/>
      <w:r w:rsidRPr="00A53F73">
        <w:rPr>
          <w:color w:val="262626"/>
        </w:rPr>
        <w:t>org.springframework.web.bind.annotation.RequestMapping</w:t>
      </w:r>
      <w:proofErr w:type="spellEnd"/>
      <w:r w:rsidRPr="00A53F73">
        <w:rPr>
          <w:color w:val="262626"/>
        </w:rPr>
        <w:t>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>@</w:t>
      </w:r>
      <w:proofErr w:type="spellStart"/>
      <w:r w:rsidRPr="00A53F73">
        <w:rPr>
          <w:color w:val="262626"/>
        </w:rPr>
        <w:t>RestController</w:t>
      </w:r>
      <w:proofErr w:type="spellEnd"/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>@</w:t>
      </w:r>
      <w:proofErr w:type="spellStart"/>
      <w:r w:rsidRPr="00A53F73">
        <w:rPr>
          <w:color w:val="262626"/>
        </w:rPr>
        <w:t>SpringBootApplication</w:t>
      </w:r>
      <w:proofErr w:type="spellEnd"/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proofErr w:type="gramStart"/>
      <w:r w:rsidRPr="00A53F73">
        <w:rPr>
          <w:color w:val="262626"/>
        </w:rPr>
        <w:t>public</w:t>
      </w:r>
      <w:proofErr w:type="gramEnd"/>
      <w:r w:rsidRPr="00A53F73">
        <w:rPr>
          <w:color w:val="262626"/>
        </w:rPr>
        <w:t xml:space="preserve"> class </w:t>
      </w:r>
      <w:proofErr w:type="spellStart"/>
      <w:r w:rsidRPr="00A53F73">
        <w:rPr>
          <w:color w:val="262626"/>
        </w:rPr>
        <w:t>DemoApplication</w:t>
      </w:r>
      <w:proofErr w:type="spellEnd"/>
      <w:r w:rsidRPr="00A53F73">
        <w:rPr>
          <w:color w:val="262626"/>
        </w:rPr>
        <w:t xml:space="preserve"> {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</w:r>
      <w:proofErr w:type="gramStart"/>
      <w:r w:rsidRPr="00A53F73">
        <w:rPr>
          <w:color w:val="262626"/>
        </w:rPr>
        <w:t>@</w:t>
      </w:r>
      <w:proofErr w:type="spellStart"/>
      <w:r w:rsidRPr="00A53F73">
        <w:rPr>
          <w:color w:val="262626"/>
        </w:rPr>
        <w:t>RequestMapping</w:t>
      </w:r>
      <w:proofErr w:type="spellEnd"/>
      <w:r w:rsidRPr="00A53F73">
        <w:rPr>
          <w:color w:val="262626"/>
        </w:rPr>
        <w:t>(</w:t>
      </w:r>
      <w:proofErr w:type="gramEnd"/>
      <w:r w:rsidRPr="00A53F73">
        <w:rPr>
          <w:color w:val="262626"/>
        </w:rPr>
        <w:t>value = "/")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</w:r>
      <w:proofErr w:type="gramStart"/>
      <w:r w:rsidRPr="00A53F73">
        <w:rPr>
          <w:color w:val="262626"/>
        </w:rPr>
        <w:t>public</w:t>
      </w:r>
      <w:proofErr w:type="gramEnd"/>
      <w:r w:rsidRPr="00A53F73">
        <w:rPr>
          <w:color w:val="262626"/>
        </w:rPr>
        <w:t xml:space="preserve"> String </w:t>
      </w:r>
      <w:proofErr w:type="spellStart"/>
      <w:r w:rsidRPr="00A53F73">
        <w:rPr>
          <w:color w:val="262626"/>
        </w:rPr>
        <w:t>sayhello</w:t>
      </w:r>
      <w:proofErr w:type="spellEnd"/>
      <w:r w:rsidRPr="00A53F73">
        <w:rPr>
          <w:color w:val="262626"/>
        </w:rPr>
        <w:t>()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  <w:t>{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</w:r>
      <w:r w:rsidRPr="00A53F73">
        <w:rPr>
          <w:color w:val="262626"/>
        </w:rPr>
        <w:tab/>
      </w:r>
      <w:proofErr w:type="gramStart"/>
      <w:r w:rsidRPr="00A53F73">
        <w:rPr>
          <w:color w:val="262626"/>
        </w:rPr>
        <w:t>return</w:t>
      </w:r>
      <w:proofErr w:type="gramEnd"/>
      <w:r w:rsidRPr="00A53F73">
        <w:rPr>
          <w:color w:val="262626"/>
        </w:rPr>
        <w:t xml:space="preserve"> "Hello @</w:t>
      </w:r>
      <w:proofErr w:type="spellStart"/>
      <w:r w:rsidRPr="00A53F73">
        <w:rPr>
          <w:color w:val="262626"/>
        </w:rPr>
        <w:t>RestController</w:t>
      </w:r>
      <w:proofErr w:type="spellEnd"/>
      <w:r w:rsidRPr="00A53F73">
        <w:rPr>
          <w:color w:val="262626"/>
        </w:rPr>
        <w:t>";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  <w:t>}</w:t>
      </w:r>
      <w:r w:rsidRPr="00A53F73">
        <w:rPr>
          <w:color w:val="262626"/>
        </w:rPr>
        <w:tab/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</w:r>
      <w:proofErr w:type="gramStart"/>
      <w:r w:rsidRPr="00A53F73">
        <w:rPr>
          <w:color w:val="262626"/>
        </w:rPr>
        <w:t>public</w:t>
      </w:r>
      <w:proofErr w:type="gramEnd"/>
      <w:r w:rsidRPr="00A53F73">
        <w:rPr>
          <w:color w:val="262626"/>
        </w:rPr>
        <w:t xml:space="preserve"> static void main(String[] </w:t>
      </w:r>
      <w:proofErr w:type="spellStart"/>
      <w:r w:rsidRPr="00A53F73">
        <w:rPr>
          <w:color w:val="262626"/>
        </w:rPr>
        <w:t>args</w:t>
      </w:r>
      <w:proofErr w:type="spellEnd"/>
      <w:r w:rsidRPr="00A53F73">
        <w:rPr>
          <w:color w:val="262626"/>
        </w:rPr>
        <w:t>) {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</w:r>
      <w:r w:rsidRPr="00A53F73">
        <w:rPr>
          <w:color w:val="262626"/>
        </w:rPr>
        <w:tab/>
      </w:r>
      <w:proofErr w:type="spellStart"/>
      <w:proofErr w:type="gramStart"/>
      <w:r w:rsidRPr="00A53F73">
        <w:rPr>
          <w:color w:val="262626"/>
        </w:rPr>
        <w:t>SpringApplication.run</w:t>
      </w:r>
      <w:proofErr w:type="spellEnd"/>
      <w:r w:rsidRPr="00A53F73">
        <w:rPr>
          <w:color w:val="262626"/>
        </w:rPr>
        <w:t>(</w:t>
      </w:r>
      <w:proofErr w:type="spellStart"/>
      <w:proofErr w:type="gramEnd"/>
      <w:r w:rsidRPr="00A53F73">
        <w:rPr>
          <w:color w:val="262626"/>
        </w:rPr>
        <w:t>DemoApplication.class</w:t>
      </w:r>
      <w:proofErr w:type="spellEnd"/>
      <w:r w:rsidRPr="00A53F73">
        <w:rPr>
          <w:color w:val="262626"/>
        </w:rPr>
        <w:t xml:space="preserve">, </w:t>
      </w:r>
      <w:proofErr w:type="spellStart"/>
      <w:r w:rsidRPr="00A53F73">
        <w:rPr>
          <w:color w:val="262626"/>
        </w:rPr>
        <w:t>args</w:t>
      </w:r>
      <w:proofErr w:type="spellEnd"/>
      <w:r w:rsidRPr="00A53F73">
        <w:rPr>
          <w:color w:val="262626"/>
        </w:rPr>
        <w:t>);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after="225"/>
        <w:rPr>
          <w:color w:val="262626"/>
        </w:rPr>
      </w:pPr>
      <w:r w:rsidRPr="00A53F73">
        <w:rPr>
          <w:color w:val="262626"/>
        </w:rPr>
        <w:tab/>
        <w:t>}</w:t>
      </w:r>
    </w:p>
    <w:p w:rsidR="005934C9" w:rsidRPr="00A53F73" w:rsidRDefault="005934C9" w:rsidP="005934C9">
      <w:pPr>
        <w:pStyle w:val="NormalWeb"/>
        <w:shd w:val="clear" w:color="auto" w:fill="EEECE1" w:themeFill="background2"/>
        <w:spacing w:before="75" w:beforeAutospacing="0" w:after="225" w:afterAutospacing="0"/>
        <w:rPr>
          <w:color w:val="262626"/>
        </w:rPr>
      </w:pPr>
      <w:r w:rsidRPr="00A53F73">
        <w:rPr>
          <w:color w:val="262626"/>
        </w:rPr>
        <w:t>}</w:t>
      </w:r>
    </w:p>
    <w:sectPr w:rsidR="005934C9" w:rsidRPr="00A53F73" w:rsidSect="0069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ACE"/>
    <w:multiLevelType w:val="multilevel"/>
    <w:tmpl w:val="2DA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E2A06"/>
    <w:multiLevelType w:val="hybridMultilevel"/>
    <w:tmpl w:val="59DEF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607A2"/>
    <w:multiLevelType w:val="hybridMultilevel"/>
    <w:tmpl w:val="8E48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A2E9C"/>
    <w:multiLevelType w:val="multilevel"/>
    <w:tmpl w:val="B270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D2EA5"/>
    <w:multiLevelType w:val="multilevel"/>
    <w:tmpl w:val="5EF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4E709B"/>
    <w:multiLevelType w:val="hybridMultilevel"/>
    <w:tmpl w:val="3614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CDE"/>
    <w:rsid w:val="00134A2D"/>
    <w:rsid w:val="002C288F"/>
    <w:rsid w:val="002D51FC"/>
    <w:rsid w:val="002F04DD"/>
    <w:rsid w:val="0031138C"/>
    <w:rsid w:val="00313A22"/>
    <w:rsid w:val="003676DF"/>
    <w:rsid w:val="003B7729"/>
    <w:rsid w:val="003C064A"/>
    <w:rsid w:val="00413BEF"/>
    <w:rsid w:val="004A22D5"/>
    <w:rsid w:val="004B1B97"/>
    <w:rsid w:val="00566502"/>
    <w:rsid w:val="005934C9"/>
    <w:rsid w:val="0063006D"/>
    <w:rsid w:val="00672D97"/>
    <w:rsid w:val="00690589"/>
    <w:rsid w:val="006A40B3"/>
    <w:rsid w:val="006A5B03"/>
    <w:rsid w:val="006C7787"/>
    <w:rsid w:val="007248F8"/>
    <w:rsid w:val="00796C0E"/>
    <w:rsid w:val="0087458C"/>
    <w:rsid w:val="008B23EE"/>
    <w:rsid w:val="009F6FEF"/>
    <w:rsid w:val="00A40802"/>
    <w:rsid w:val="00A53F73"/>
    <w:rsid w:val="00A64CDE"/>
    <w:rsid w:val="00B079A9"/>
    <w:rsid w:val="00B456AB"/>
    <w:rsid w:val="00B770EB"/>
    <w:rsid w:val="00CB3D0E"/>
    <w:rsid w:val="00CB5C3A"/>
    <w:rsid w:val="00D61328"/>
    <w:rsid w:val="00DE674E"/>
    <w:rsid w:val="00EA362A"/>
    <w:rsid w:val="00F2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89"/>
  </w:style>
  <w:style w:type="paragraph" w:styleId="Heading1">
    <w:name w:val="heading 1"/>
    <w:basedOn w:val="Normal"/>
    <w:link w:val="Heading1Char"/>
    <w:uiPriority w:val="9"/>
    <w:qFormat/>
    <w:rsid w:val="006A5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F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23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B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C7787"/>
  </w:style>
  <w:style w:type="paragraph" w:styleId="BalloonText">
    <w:name w:val="Balloon Text"/>
    <w:basedOn w:val="Normal"/>
    <w:link w:val="BalloonTextChar"/>
    <w:uiPriority w:val="99"/>
    <w:semiHidden/>
    <w:unhideWhenUsed/>
    <w:rsid w:val="006C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77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C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B3D0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B3D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apitutorial.com/lessons/whatisrest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estapitutorial.com/lessons/whatisres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stapitutorial.com/lessons/whatisrest.html" TargetMode="External"/><Relationship Id="rId11" Type="http://schemas.openxmlformats.org/officeDocument/2006/relationships/hyperlink" Target="http://howtodoinjava.com/maven/maven-shade-plugin-create-uberfat-jar-example/" TargetMode="External"/><Relationship Id="rId5" Type="http://schemas.openxmlformats.org/officeDocument/2006/relationships/hyperlink" Target="http://www.restapitutorial.com/lessons/whatisres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stapitutorial.com/lessons/whatisr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tapitutorial.com/lessons/whatisre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2585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dcterms:created xsi:type="dcterms:W3CDTF">2017-04-17T04:50:00Z</dcterms:created>
  <dcterms:modified xsi:type="dcterms:W3CDTF">2017-04-17T06:47:00Z</dcterms:modified>
</cp:coreProperties>
</file>