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15B6" w:rsidRPr="006A15B6" w:rsidRDefault="006A15B6" w:rsidP="006A15B6">
      <w:pPr>
        <w:jc w:val="center"/>
        <w:rPr>
          <w:rFonts w:ascii="Times New Roman" w:hAnsi="Times New Roman" w:cs="Times New Roman"/>
          <w:b/>
          <w:bCs/>
          <w:sz w:val="48"/>
          <w:szCs w:val="48"/>
          <w:u w:val="single"/>
        </w:rPr>
      </w:pPr>
      <w:r w:rsidRPr="006A15B6">
        <w:rPr>
          <w:rFonts w:ascii="Times New Roman" w:hAnsi="Times New Roman" w:cs="Times New Roman"/>
          <w:b/>
          <w:bCs/>
          <w:sz w:val="48"/>
          <w:szCs w:val="48"/>
          <w:u w:val="single"/>
        </w:rPr>
        <w:t>AML Transaction Monitoring Dashboard</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1. Executive Summary</w:t>
      </w:r>
    </w:p>
    <w:p w:rsidR="006A15B6" w:rsidRPr="006A15B6" w:rsidRDefault="006A15B6" w:rsidP="006A15B6">
      <w:pPr>
        <w:rPr>
          <w:rFonts w:ascii="Bodoni MT" w:hAnsi="Bodoni MT"/>
        </w:rPr>
      </w:pPr>
      <w:r w:rsidRPr="006A15B6">
        <w:rPr>
          <w:rFonts w:ascii="Bodoni MT" w:hAnsi="Bodoni MT"/>
        </w:rPr>
        <w:t>This project focuses on detecting suspicious financial activity using transaction monitoring and behavioral analytics techniques. The dashboard analyzes customer transactions, account behavior, login patterns, device usage, and transaction channels to identify potential Anti-Money Laundering (AML) and fraud risks.</w:t>
      </w:r>
    </w:p>
    <w:p w:rsidR="006A15B6" w:rsidRPr="006A15B6" w:rsidRDefault="006A15B6" w:rsidP="006A15B6">
      <w:pPr>
        <w:rPr>
          <w:rFonts w:ascii="Bodoni MT" w:hAnsi="Bodoni MT"/>
        </w:rPr>
      </w:pPr>
      <w:r w:rsidRPr="006A15B6">
        <w:rPr>
          <w:rFonts w:ascii="Bodoni MT" w:hAnsi="Bodoni MT"/>
        </w:rPr>
        <w:t>The analysis was performed using banking transaction data containing transaction details, customer demographics, device identifiers, IP addresses, and authentication activity.</w:t>
      </w:r>
    </w:p>
    <w:p w:rsidR="006A15B6" w:rsidRPr="006A15B6" w:rsidRDefault="006A15B6" w:rsidP="006A15B6">
      <w:pPr>
        <w:rPr>
          <w:rFonts w:ascii="Bodoni MT" w:hAnsi="Bodoni MT"/>
        </w:rPr>
      </w:pPr>
      <w:r w:rsidRPr="006A15B6">
        <w:rPr>
          <w:rFonts w:ascii="Bodoni MT" w:hAnsi="Bodoni MT"/>
        </w:rPr>
        <w:t>The dashboard enables:</w:t>
      </w:r>
    </w:p>
    <w:p w:rsidR="006A15B6" w:rsidRPr="006A15B6" w:rsidRDefault="006A15B6" w:rsidP="006A15B6">
      <w:pPr>
        <w:rPr>
          <w:rFonts w:ascii="Bodoni MT" w:hAnsi="Bodoni MT"/>
        </w:rPr>
      </w:pPr>
      <w:r w:rsidRPr="006A15B6">
        <w:rPr>
          <w:rFonts w:ascii="Bodoni MT" w:hAnsi="Bodoni MT"/>
        </w:rPr>
        <w:t>* Identification of suspicious transactions</w:t>
      </w:r>
    </w:p>
    <w:p w:rsidR="006A15B6" w:rsidRPr="006A15B6" w:rsidRDefault="006A15B6" w:rsidP="006A15B6">
      <w:pPr>
        <w:rPr>
          <w:rFonts w:ascii="Bodoni MT" w:hAnsi="Bodoni MT"/>
        </w:rPr>
      </w:pPr>
      <w:r w:rsidRPr="006A15B6">
        <w:rPr>
          <w:rFonts w:ascii="Bodoni MT" w:hAnsi="Bodoni MT"/>
        </w:rPr>
        <w:t>* Risk scoring of customer accounts</w:t>
      </w:r>
    </w:p>
    <w:p w:rsidR="006A15B6" w:rsidRPr="006A15B6" w:rsidRDefault="006A15B6" w:rsidP="006A15B6">
      <w:pPr>
        <w:rPr>
          <w:rFonts w:ascii="Bodoni MT" w:hAnsi="Bodoni MT"/>
        </w:rPr>
      </w:pPr>
      <w:r w:rsidRPr="006A15B6">
        <w:rPr>
          <w:rFonts w:ascii="Bodoni MT" w:hAnsi="Bodoni MT"/>
        </w:rPr>
        <w:t>* Monitoring of abnormal login behavior</w:t>
      </w:r>
    </w:p>
    <w:p w:rsidR="006A15B6" w:rsidRPr="006A15B6" w:rsidRDefault="006A15B6" w:rsidP="006A15B6">
      <w:pPr>
        <w:rPr>
          <w:rFonts w:ascii="Bodoni MT" w:hAnsi="Bodoni MT"/>
        </w:rPr>
      </w:pPr>
      <w:r w:rsidRPr="006A15B6">
        <w:rPr>
          <w:rFonts w:ascii="Bodoni MT" w:hAnsi="Bodoni MT"/>
        </w:rPr>
        <w:t>* Detection of high-risk transaction channels</w:t>
      </w:r>
    </w:p>
    <w:p w:rsidR="006A15B6" w:rsidRPr="006A15B6" w:rsidRDefault="006A15B6" w:rsidP="006A15B6">
      <w:pPr>
        <w:rPr>
          <w:rFonts w:ascii="Bodoni MT" w:hAnsi="Bodoni MT"/>
        </w:rPr>
      </w:pPr>
      <w:r w:rsidRPr="006A15B6">
        <w:rPr>
          <w:rFonts w:ascii="Bodoni MT" w:hAnsi="Bodoni MT"/>
        </w:rPr>
        <w:t>* Behavioral anomaly analysis</w:t>
      </w:r>
    </w:p>
    <w:p w:rsidR="006A15B6" w:rsidRDefault="006A15B6" w:rsidP="006A15B6">
      <w:r w:rsidRPr="006A15B6">
        <w:rPr>
          <w:rFonts w:ascii="Bodoni MT" w:hAnsi="Bodoni MT"/>
        </w:rPr>
        <w:t>* Geographic transaction monitoring</w:t>
      </w:r>
    </w:p>
    <w:p w:rsidR="006A15B6" w:rsidRDefault="006A15B6" w:rsidP="006A15B6"/>
    <w:p w:rsidR="006A15B6" w:rsidRDefault="006A15B6" w:rsidP="006A15B6">
      <w:r>
        <w:t xml:space="preserve"> </w:t>
      </w:r>
      <w:r w:rsidRPr="006A15B6">
        <w:rPr>
          <w:rFonts w:ascii="Bodoni MT" w:hAnsi="Bodoni MT"/>
          <w:sz w:val="28"/>
        </w:rPr>
        <w:t>2. Objective of the Project</w:t>
      </w:r>
    </w:p>
    <w:p w:rsidR="006A15B6" w:rsidRPr="006A15B6" w:rsidRDefault="006A15B6" w:rsidP="006A15B6">
      <w:pPr>
        <w:rPr>
          <w:rFonts w:ascii="Bodoni MT" w:hAnsi="Bodoni MT"/>
        </w:rPr>
      </w:pPr>
      <w:r w:rsidRPr="006A15B6">
        <w:rPr>
          <w:rFonts w:ascii="Bodoni MT" w:hAnsi="Bodoni MT"/>
        </w:rPr>
        <w:t>The main objectives of this AML monitoring system are:</w:t>
      </w:r>
    </w:p>
    <w:p w:rsidR="006A15B6" w:rsidRPr="006A15B6" w:rsidRDefault="006A15B6" w:rsidP="006A15B6">
      <w:pPr>
        <w:rPr>
          <w:rFonts w:ascii="Bodoni MT" w:hAnsi="Bodoni MT"/>
        </w:rPr>
      </w:pPr>
      <w:r w:rsidRPr="006A15B6">
        <w:rPr>
          <w:rFonts w:ascii="Bodoni MT" w:hAnsi="Bodoni MT"/>
        </w:rPr>
        <w:t>* Detect potentially suspicious transactions</w:t>
      </w:r>
    </w:p>
    <w:p w:rsidR="006A15B6" w:rsidRPr="006A15B6" w:rsidRDefault="006A15B6" w:rsidP="006A15B6">
      <w:pPr>
        <w:rPr>
          <w:rFonts w:ascii="Bodoni MT" w:hAnsi="Bodoni MT"/>
        </w:rPr>
      </w:pPr>
      <w:r w:rsidRPr="006A15B6">
        <w:rPr>
          <w:rFonts w:ascii="Bodoni MT" w:hAnsi="Bodoni MT"/>
        </w:rPr>
        <w:t>* Monitor high-risk customer activity</w:t>
      </w:r>
    </w:p>
    <w:p w:rsidR="006A15B6" w:rsidRPr="006A15B6" w:rsidRDefault="006A15B6" w:rsidP="006A15B6">
      <w:pPr>
        <w:rPr>
          <w:rFonts w:ascii="Bodoni MT" w:hAnsi="Bodoni MT"/>
        </w:rPr>
      </w:pPr>
      <w:r w:rsidRPr="006A15B6">
        <w:rPr>
          <w:rFonts w:ascii="Bodoni MT" w:hAnsi="Bodoni MT"/>
        </w:rPr>
        <w:t>* Identify fraud indicators using transaction behavior</w:t>
      </w:r>
    </w:p>
    <w:p w:rsidR="006A15B6" w:rsidRPr="006A15B6" w:rsidRDefault="006A15B6" w:rsidP="006A15B6">
      <w:pPr>
        <w:rPr>
          <w:rFonts w:ascii="Bodoni MT" w:hAnsi="Bodoni MT"/>
        </w:rPr>
      </w:pPr>
      <w:r w:rsidRPr="006A15B6">
        <w:rPr>
          <w:rFonts w:ascii="Bodoni MT" w:hAnsi="Bodoni MT"/>
        </w:rPr>
        <w:t>* Track risky login and device usage patterns</w:t>
      </w:r>
    </w:p>
    <w:p w:rsidR="006A15B6" w:rsidRPr="006A15B6" w:rsidRDefault="006A15B6" w:rsidP="006A15B6">
      <w:pPr>
        <w:rPr>
          <w:rFonts w:ascii="Bodoni MT" w:hAnsi="Bodoni MT"/>
        </w:rPr>
      </w:pPr>
      <w:r w:rsidRPr="006A15B6">
        <w:rPr>
          <w:rFonts w:ascii="Bodoni MT" w:hAnsi="Bodoni MT"/>
        </w:rPr>
        <w:t>* Provide actionable insights through interactive dashboards</w:t>
      </w:r>
    </w:p>
    <w:p w:rsidR="006A15B6" w:rsidRPr="006A15B6" w:rsidRDefault="006A15B6" w:rsidP="006A15B6">
      <w:pPr>
        <w:rPr>
          <w:rFonts w:ascii="Bodoni MT" w:hAnsi="Bodoni MT"/>
        </w:rPr>
      </w:pPr>
      <w:r w:rsidRPr="006A15B6">
        <w:rPr>
          <w:rFonts w:ascii="Bodoni MT" w:hAnsi="Bodoni MT"/>
        </w:rPr>
        <w:t>* Simulate real-world banking AML monitoring processes</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3. Dataset Overview</w:t>
      </w:r>
    </w:p>
    <w:p w:rsidR="006A15B6" w:rsidRPr="006A15B6" w:rsidRDefault="006A15B6" w:rsidP="006A15B6">
      <w:pPr>
        <w:rPr>
          <w:rFonts w:ascii="Bodoni MT" w:hAnsi="Bodoni MT"/>
        </w:rPr>
      </w:pPr>
      <w:r w:rsidRPr="006A15B6">
        <w:rPr>
          <w:rFonts w:ascii="Bodoni MT" w:hAnsi="Bodoni MT"/>
        </w:rPr>
        <w:t>The dataset contains transactional and customer behavioral data with the following attributes:</w:t>
      </w:r>
    </w:p>
    <w:p w:rsidR="006A15B6" w:rsidRPr="006A15B6" w:rsidRDefault="006A15B6" w:rsidP="006A15B6">
      <w:pPr>
        <w:rPr>
          <w:rFonts w:ascii="Bodoni MT" w:hAnsi="Bodoni MT"/>
        </w:rPr>
      </w:pPr>
    </w:p>
    <w:p w:rsidR="006A15B6" w:rsidRPr="006A15B6" w:rsidRDefault="006A15B6" w:rsidP="006A15B6">
      <w:pPr>
        <w:rPr>
          <w:rFonts w:ascii="Bodoni MT" w:hAnsi="Bodoni MT"/>
        </w:rPr>
      </w:pPr>
      <w:r w:rsidRPr="006A15B6">
        <w:rPr>
          <w:rFonts w:ascii="Bodoni MT" w:hAnsi="Bodoni MT"/>
        </w:rPr>
        <w:lastRenderedPageBreak/>
        <w:t>| Field               | Description                   |</w:t>
      </w:r>
    </w:p>
    <w:p w:rsidR="006A15B6" w:rsidRPr="006A15B6" w:rsidRDefault="006A15B6" w:rsidP="006A15B6">
      <w:pPr>
        <w:rPr>
          <w:rFonts w:ascii="Bodoni MT" w:hAnsi="Bodoni MT"/>
        </w:rPr>
      </w:pPr>
      <w:r w:rsidRPr="006A15B6">
        <w:rPr>
          <w:rFonts w:ascii="Bodoni MT" w:hAnsi="Bodoni MT"/>
        </w:rPr>
        <w:t>| ------------------- | ----------------------------- |</w:t>
      </w:r>
    </w:p>
    <w:p w:rsidR="006A15B6" w:rsidRPr="006A15B6" w:rsidRDefault="006A15B6" w:rsidP="006A15B6">
      <w:pPr>
        <w:rPr>
          <w:rFonts w:ascii="Bodoni MT" w:hAnsi="Bodoni MT"/>
        </w:rPr>
      </w:pPr>
      <w:r w:rsidRPr="006A15B6">
        <w:rPr>
          <w:rFonts w:ascii="Bodoni MT" w:hAnsi="Bodoni MT"/>
        </w:rPr>
        <w:t>| TransactionID       | Unique transaction identifier |</w:t>
      </w:r>
    </w:p>
    <w:p w:rsidR="006A15B6" w:rsidRPr="006A15B6" w:rsidRDefault="006A15B6" w:rsidP="006A15B6">
      <w:pPr>
        <w:rPr>
          <w:rFonts w:ascii="Bodoni MT" w:hAnsi="Bodoni MT"/>
        </w:rPr>
      </w:pPr>
      <w:r w:rsidRPr="006A15B6">
        <w:rPr>
          <w:rFonts w:ascii="Bodoni MT" w:hAnsi="Bodoni MT"/>
        </w:rPr>
        <w:t>| AccountID           | Customer account number       |</w:t>
      </w:r>
    </w:p>
    <w:p w:rsidR="006A15B6" w:rsidRPr="006A15B6" w:rsidRDefault="006A15B6" w:rsidP="006A15B6">
      <w:pPr>
        <w:rPr>
          <w:rFonts w:ascii="Bodoni MT" w:hAnsi="Bodoni MT"/>
        </w:rPr>
      </w:pPr>
      <w:r w:rsidRPr="006A15B6">
        <w:rPr>
          <w:rFonts w:ascii="Bodoni MT" w:hAnsi="Bodoni MT"/>
        </w:rPr>
        <w:t>| TransactionAmount   | Amount transferred            |</w:t>
      </w:r>
    </w:p>
    <w:p w:rsidR="006A15B6" w:rsidRPr="006A15B6" w:rsidRDefault="006A15B6" w:rsidP="006A15B6">
      <w:pPr>
        <w:rPr>
          <w:rFonts w:ascii="Bodoni MT" w:hAnsi="Bodoni MT"/>
        </w:rPr>
      </w:pPr>
      <w:r w:rsidRPr="006A15B6">
        <w:rPr>
          <w:rFonts w:ascii="Bodoni MT" w:hAnsi="Bodoni MT"/>
        </w:rPr>
        <w:t>| TransactionDate     | Date and time of transaction  |</w:t>
      </w:r>
    </w:p>
    <w:p w:rsidR="006A15B6" w:rsidRPr="006A15B6" w:rsidRDefault="006A15B6" w:rsidP="006A15B6">
      <w:pPr>
        <w:rPr>
          <w:rFonts w:ascii="Bodoni MT" w:hAnsi="Bodoni MT"/>
        </w:rPr>
      </w:pPr>
      <w:r w:rsidRPr="006A15B6">
        <w:rPr>
          <w:rFonts w:ascii="Bodoni MT" w:hAnsi="Bodoni MT"/>
        </w:rPr>
        <w:t>| TransactionType     | Debit or Credit               |</w:t>
      </w:r>
    </w:p>
    <w:p w:rsidR="006A15B6" w:rsidRPr="006A15B6" w:rsidRDefault="006A15B6" w:rsidP="006A15B6">
      <w:pPr>
        <w:rPr>
          <w:rFonts w:ascii="Bodoni MT" w:hAnsi="Bodoni MT"/>
        </w:rPr>
      </w:pPr>
      <w:r w:rsidRPr="006A15B6">
        <w:rPr>
          <w:rFonts w:ascii="Bodoni MT" w:hAnsi="Bodoni MT"/>
        </w:rPr>
        <w:t>| Location            | Transaction city/location     |</w:t>
      </w:r>
    </w:p>
    <w:p w:rsidR="006A15B6" w:rsidRPr="006A15B6" w:rsidRDefault="006A15B6" w:rsidP="006A15B6">
      <w:pPr>
        <w:rPr>
          <w:rFonts w:ascii="Bodoni MT" w:hAnsi="Bodoni MT"/>
        </w:rPr>
      </w:pPr>
      <w:r w:rsidRPr="006A15B6">
        <w:rPr>
          <w:rFonts w:ascii="Bodoni MT" w:hAnsi="Bodoni MT"/>
        </w:rPr>
        <w:t>| DeviceID            | Device used for transaction   |</w:t>
      </w:r>
    </w:p>
    <w:p w:rsidR="006A15B6" w:rsidRPr="006A15B6" w:rsidRDefault="006A15B6" w:rsidP="006A15B6">
      <w:pPr>
        <w:rPr>
          <w:rFonts w:ascii="Bodoni MT" w:hAnsi="Bodoni MT"/>
        </w:rPr>
      </w:pPr>
      <w:r w:rsidRPr="006A15B6">
        <w:rPr>
          <w:rFonts w:ascii="Bodoni MT" w:hAnsi="Bodoni MT"/>
        </w:rPr>
        <w:t>| IP Address          | Customer IP address           |</w:t>
      </w:r>
    </w:p>
    <w:p w:rsidR="006A15B6" w:rsidRPr="006A15B6" w:rsidRDefault="006A15B6" w:rsidP="006A15B6">
      <w:pPr>
        <w:rPr>
          <w:rFonts w:ascii="Bodoni MT" w:hAnsi="Bodoni MT"/>
        </w:rPr>
      </w:pPr>
      <w:r w:rsidRPr="006A15B6">
        <w:rPr>
          <w:rFonts w:ascii="Bodoni MT" w:hAnsi="Bodoni MT"/>
        </w:rPr>
        <w:t>| MerchantID          | Merchant identifier           |</w:t>
      </w:r>
    </w:p>
    <w:p w:rsidR="006A15B6" w:rsidRPr="006A15B6" w:rsidRDefault="006A15B6" w:rsidP="006A15B6">
      <w:pPr>
        <w:rPr>
          <w:rFonts w:ascii="Bodoni MT" w:hAnsi="Bodoni MT"/>
        </w:rPr>
      </w:pPr>
      <w:r w:rsidRPr="006A15B6">
        <w:rPr>
          <w:rFonts w:ascii="Bodoni MT" w:hAnsi="Bodoni MT"/>
        </w:rPr>
        <w:t>| Channel             | ATM, Online, or Branch        |</w:t>
      </w:r>
    </w:p>
    <w:p w:rsidR="006A15B6" w:rsidRPr="006A15B6" w:rsidRDefault="006A15B6" w:rsidP="006A15B6">
      <w:pPr>
        <w:rPr>
          <w:rFonts w:ascii="Bodoni MT" w:hAnsi="Bodoni MT"/>
        </w:rPr>
      </w:pPr>
      <w:r w:rsidRPr="006A15B6">
        <w:rPr>
          <w:rFonts w:ascii="Bodoni MT" w:hAnsi="Bodoni MT"/>
        </w:rPr>
        <w:t>| CustomerAge         | Customer age                  |</w:t>
      </w:r>
    </w:p>
    <w:p w:rsidR="006A15B6" w:rsidRPr="006A15B6" w:rsidRDefault="006A15B6" w:rsidP="006A15B6">
      <w:pPr>
        <w:rPr>
          <w:rFonts w:ascii="Bodoni MT" w:hAnsi="Bodoni MT"/>
        </w:rPr>
      </w:pPr>
      <w:r w:rsidRPr="006A15B6">
        <w:rPr>
          <w:rFonts w:ascii="Bodoni MT" w:hAnsi="Bodoni MT"/>
        </w:rPr>
        <w:t>| CustomerOccupation  | Occupation category           |</w:t>
      </w:r>
    </w:p>
    <w:p w:rsidR="006A15B6" w:rsidRPr="006A15B6" w:rsidRDefault="006A15B6" w:rsidP="006A15B6">
      <w:pPr>
        <w:rPr>
          <w:rFonts w:ascii="Bodoni MT" w:hAnsi="Bodoni MT"/>
        </w:rPr>
      </w:pPr>
      <w:r w:rsidRPr="006A15B6">
        <w:rPr>
          <w:rFonts w:ascii="Bodoni MT" w:hAnsi="Bodoni MT"/>
        </w:rPr>
        <w:t>| TransactionDuration | Time taken for transaction    |</w:t>
      </w:r>
    </w:p>
    <w:p w:rsidR="006A15B6" w:rsidRPr="006A15B6" w:rsidRDefault="006A15B6" w:rsidP="006A15B6">
      <w:pPr>
        <w:rPr>
          <w:rFonts w:ascii="Bodoni MT" w:hAnsi="Bodoni MT"/>
        </w:rPr>
      </w:pPr>
      <w:r w:rsidRPr="006A15B6">
        <w:rPr>
          <w:rFonts w:ascii="Bodoni MT" w:hAnsi="Bodoni MT"/>
        </w:rPr>
        <w:t>| LoginAttempts       | Number of login attempts      |</w:t>
      </w:r>
    </w:p>
    <w:p w:rsidR="006A15B6" w:rsidRPr="006A15B6" w:rsidRDefault="006A15B6" w:rsidP="006A15B6">
      <w:pPr>
        <w:rPr>
          <w:rFonts w:ascii="Bodoni MT" w:hAnsi="Bodoni MT"/>
        </w:rPr>
      </w:pPr>
      <w:r w:rsidRPr="006A15B6">
        <w:rPr>
          <w:rFonts w:ascii="Bodoni MT" w:hAnsi="Bodoni MT"/>
        </w:rPr>
        <w:t>| AccountBalance      | Current account balance       |</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4. AML Risk Detection Logic</w:t>
      </w:r>
    </w:p>
    <w:p w:rsidR="006A15B6" w:rsidRPr="006A15B6" w:rsidRDefault="006A15B6" w:rsidP="006A15B6">
      <w:pPr>
        <w:rPr>
          <w:rFonts w:ascii="Bodoni MT" w:hAnsi="Bodoni MT"/>
        </w:rPr>
      </w:pPr>
      <w:r w:rsidRPr="006A15B6">
        <w:rPr>
          <w:rFonts w:ascii="Bodoni MT" w:hAnsi="Bodoni MT"/>
        </w:rPr>
        <w:t>The system classifies transactions as suspicious using multiple behavioral and transactional indicators.</w:t>
      </w:r>
    </w:p>
    <w:p w:rsidR="006A15B6" w:rsidRPr="006A15B6" w:rsidRDefault="006A15B6" w:rsidP="006A15B6">
      <w:pPr>
        <w:pStyle w:val="ListParagraph"/>
        <w:numPr>
          <w:ilvl w:val="0"/>
          <w:numId w:val="1"/>
        </w:numPr>
        <w:rPr>
          <w:rFonts w:ascii="Bodoni MT" w:hAnsi="Bodoni MT"/>
        </w:rPr>
      </w:pPr>
      <w:r w:rsidRPr="006A15B6">
        <w:rPr>
          <w:rFonts w:ascii="Bodoni MT" w:hAnsi="Bodoni MT"/>
        </w:rPr>
        <w:t>High-Risk Conditions:-</w:t>
      </w:r>
    </w:p>
    <w:p w:rsidR="006A15B6" w:rsidRPr="006A15B6" w:rsidRDefault="006A15B6" w:rsidP="006A15B6">
      <w:pPr>
        <w:ind w:firstLine="720"/>
        <w:rPr>
          <w:rFonts w:ascii="Bodoni MT" w:hAnsi="Bodoni MT"/>
        </w:rPr>
      </w:pPr>
      <w:r w:rsidRPr="006A15B6">
        <w:rPr>
          <w:rFonts w:ascii="Bodoni MT" w:hAnsi="Bodoni MT"/>
        </w:rPr>
        <w:t>Transactions are flagged when one or more of the following conditions occur:</w:t>
      </w:r>
    </w:p>
    <w:p w:rsidR="006A15B6" w:rsidRPr="006A15B6" w:rsidRDefault="006A15B6" w:rsidP="006A15B6">
      <w:pPr>
        <w:pStyle w:val="ListParagraph"/>
        <w:numPr>
          <w:ilvl w:val="0"/>
          <w:numId w:val="2"/>
        </w:numPr>
        <w:rPr>
          <w:rFonts w:ascii="Bodoni MT" w:hAnsi="Bodoni MT"/>
        </w:rPr>
      </w:pPr>
      <w:r w:rsidRPr="006A15B6">
        <w:rPr>
          <w:rFonts w:ascii="Bodoni MT" w:hAnsi="Bodoni MT"/>
        </w:rPr>
        <w:t>Transaction amount exceeds threshold limits</w:t>
      </w:r>
    </w:p>
    <w:p w:rsidR="006A15B6" w:rsidRPr="006A15B6" w:rsidRDefault="006A15B6" w:rsidP="006A15B6">
      <w:pPr>
        <w:pStyle w:val="ListParagraph"/>
        <w:numPr>
          <w:ilvl w:val="0"/>
          <w:numId w:val="2"/>
        </w:numPr>
        <w:rPr>
          <w:rFonts w:ascii="Bodoni MT" w:hAnsi="Bodoni MT"/>
        </w:rPr>
      </w:pPr>
      <w:r w:rsidRPr="006A15B6">
        <w:rPr>
          <w:rFonts w:ascii="Bodoni MT" w:hAnsi="Bodoni MT"/>
        </w:rPr>
        <w:t>Multiple login attempts detected</w:t>
      </w:r>
    </w:p>
    <w:p w:rsidR="006A15B6" w:rsidRPr="006A15B6" w:rsidRDefault="006A15B6" w:rsidP="006A15B6">
      <w:pPr>
        <w:pStyle w:val="ListParagraph"/>
        <w:numPr>
          <w:ilvl w:val="0"/>
          <w:numId w:val="2"/>
        </w:numPr>
        <w:rPr>
          <w:rFonts w:ascii="Bodoni MT" w:hAnsi="Bodoni MT"/>
        </w:rPr>
      </w:pPr>
      <w:r w:rsidRPr="006A15B6">
        <w:rPr>
          <w:rFonts w:ascii="Bodoni MT" w:hAnsi="Bodoni MT"/>
        </w:rPr>
        <w:t>Very low transaction duration</w:t>
      </w:r>
    </w:p>
    <w:p w:rsidR="006A15B6" w:rsidRPr="006A15B6" w:rsidRDefault="006A15B6" w:rsidP="006A15B6">
      <w:pPr>
        <w:pStyle w:val="ListParagraph"/>
        <w:numPr>
          <w:ilvl w:val="0"/>
          <w:numId w:val="2"/>
        </w:numPr>
        <w:rPr>
          <w:rFonts w:ascii="Bodoni MT" w:hAnsi="Bodoni MT"/>
        </w:rPr>
      </w:pPr>
      <w:r w:rsidRPr="006A15B6">
        <w:rPr>
          <w:rFonts w:ascii="Bodoni MT" w:hAnsi="Bodoni MT"/>
        </w:rPr>
        <w:t>Transaction amount exceeds account balance</w:t>
      </w:r>
    </w:p>
    <w:p w:rsidR="006A15B6" w:rsidRPr="006A15B6" w:rsidRDefault="006A15B6" w:rsidP="006A15B6">
      <w:pPr>
        <w:pStyle w:val="ListParagraph"/>
        <w:numPr>
          <w:ilvl w:val="0"/>
          <w:numId w:val="2"/>
        </w:numPr>
        <w:rPr>
          <w:rFonts w:ascii="Bodoni MT" w:hAnsi="Bodoni MT"/>
        </w:rPr>
      </w:pPr>
      <w:r w:rsidRPr="006A15B6">
        <w:rPr>
          <w:rFonts w:ascii="Bodoni MT" w:hAnsi="Bodoni MT"/>
        </w:rPr>
        <w:t>Online transactions from unusual behavior patterns</w:t>
      </w:r>
    </w:p>
    <w:p w:rsidR="006A15B6" w:rsidRPr="006A15B6" w:rsidRDefault="006A15B6" w:rsidP="006A15B6">
      <w:pPr>
        <w:pStyle w:val="ListParagraph"/>
        <w:numPr>
          <w:ilvl w:val="0"/>
          <w:numId w:val="2"/>
        </w:numPr>
        <w:rPr>
          <w:rFonts w:ascii="Bodoni MT" w:hAnsi="Bodoni MT"/>
        </w:rPr>
      </w:pPr>
      <w:r w:rsidRPr="006A15B6">
        <w:rPr>
          <w:rFonts w:ascii="Bodoni MT" w:hAnsi="Bodoni MT"/>
        </w:rPr>
        <w:lastRenderedPageBreak/>
        <w:t>Repeated device or IP usage across accounts</w:t>
      </w:r>
    </w:p>
    <w:p w:rsidR="006A15B6" w:rsidRPr="006A15B6" w:rsidRDefault="006A15B6" w:rsidP="006A15B6">
      <w:pPr>
        <w:rPr>
          <w:rFonts w:ascii="Bodoni MT" w:hAnsi="Bodoni MT"/>
        </w:rPr>
      </w:pPr>
    </w:p>
    <w:p w:rsidR="006A15B6" w:rsidRPr="006A15B6" w:rsidRDefault="006A15B6" w:rsidP="006A15B6">
      <w:pPr>
        <w:rPr>
          <w:rFonts w:ascii="Bodoni MT" w:hAnsi="Bodoni MT"/>
          <w:sz w:val="28"/>
        </w:rPr>
      </w:pPr>
      <w:r>
        <w:t xml:space="preserve"> </w:t>
      </w:r>
      <w:r w:rsidRPr="006A15B6">
        <w:rPr>
          <w:rFonts w:ascii="Bodoni MT" w:hAnsi="Bodoni MT"/>
          <w:sz w:val="28"/>
        </w:rPr>
        <w:t>5. Key Performance Indicators (KPIs)</w:t>
      </w:r>
    </w:p>
    <w:p w:rsidR="00B00530" w:rsidRDefault="006A15B6" w:rsidP="00B00530">
      <w:pPr>
        <w:rPr>
          <w:rFonts w:ascii="Bodoni MT" w:hAnsi="Bodoni MT"/>
        </w:rPr>
      </w:pPr>
      <w:r w:rsidRPr="00B00530">
        <w:rPr>
          <w:rFonts w:ascii="Bodoni MT" w:hAnsi="Bodoni MT"/>
        </w:rPr>
        <w:t>The dashboard includes the following KPI metrics:</w:t>
      </w:r>
    </w:p>
    <w:p w:rsidR="006A15B6" w:rsidRPr="00B00530" w:rsidRDefault="006A15B6" w:rsidP="00B00530">
      <w:pPr>
        <w:pStyle w:val="ListParagraph"/>
        <w:numPr>
          <w:ilvl w:val="0"/>
          <w:numId w:val="4"/>
        </w:numPr>
        <w:rPr>
          <w:rFonts w:ascii="Bodoni MT" w:hAnsi="Bodoni MT"/>
        </w:rPr>
      </w:pPr>
      <w:r w:rsidRPr="00B00530">
        <w:rPr>
          <w:rFonts w:ascii="Bodoni MT" w:hAnsi="Bodoni MT"/>
        </w:rPr>
        <w:t>Transaction KPIs</w:t>
      </w:r>
    </w:p>
    <w:p w:rsidR="006A15B6" w:rsidRPr="00B00530" w:rsidRDefault="006A15B6" w:rsidP="00B00530">
      <w:pPr>
        <w:pStyle w:val="ListParagraph"/>
        <w:numPr>
          <w:ilvl w:val="1"/>
          <w:numId w:val="4"/>
        </w:numPr>
        <w:rPr>
          <w:rFonts w:ascii="Bodoni MT" w:hAnsi="Bodoni MT"/>
        </w:rPr>
      </w:pPr>
      <w:r w:rsidRPr="00B00530">
        <w:rPr>
          <w:rFonts w:ascii="Bodoni MT" w:hAnsi="Bodoni MT"/>
        </w:rPr>
        <w:t>Total Transactions</w:t>
      </w:r>
    </w:p>
    <w:p w:rsidR="006A15B6" w:rsidRPr="00B00530" w:rsidRDefault="006A15B6" w:rsidP="00B00530">
      <w:pPr>
        <w:pStyle w:val="ListParagraph"/>
        <w:numPr>
          <w:ilvl w:val="1"/>
          <w:numId w:val="4"/>
        </w:numPr>
        <w:rPr>
          <w:rFonts w:ascii="Bodoni MT" w:hAnsi="Bodoni MT"/>
        </w:rPr>
      </w:pPr>
      <w:r w:rsidRPr="00B00530">
        <w:rPr>
          <w:rFonts w:ascii="Bodoni MT" w:hAnsi="Bodoni MT"/>
        </w:rPr>
        <w:t>Total Transaction Volume</w:t>
      </w:r>
    </w:p>
    <w:p w:rsidR="006A15B6" w:rsidRPr="00B00530" w:rsidRDefault="006A15B6" w:rsidP="00B00530">
      <w:pPr>
        <w:pStyle w:val="ListParagraph"/>
        <w:numPr>
          <w:ilvl w:val="1"/>
          <w:numId w:val="4"/>
        </w:numPr>
        <w:rPr>
          <w:rFonts w:ascii="Bodoni MT" w:hAnsi="Bodoni MT"/>
        </w:rPr>
      </w:pPr>
      <w:r w:rsidRPr="00B00530">
        <w:rPr>
          <w:rFonts w:ascii="Bodoni MT" w:hAnsi="Bodoni MT"/>
        </w:rPr>
        <w:t>Average Transaction Value</w:t>
      </w:r>
    </w:p>
    <w:p w:rsidR="00B00530" w:rsidRDefault="006A15B6" w:rsidP="00B00530">
      <w:pPr>
        <w:pStyle w:val="ListParagraph"/>
        <w:numPr>
          <w:ilvl w:val="1"/>
          <w:numId w:val="4"/>
        </w:numPr>
        <w:rPr>
          <w:rFonts w:ascii="Bodoni MT" w:hAnsi="Bodoni MT"/>
        </w:rPr>
      </w:pPr>
      <w:r w:rsidRPr="00B00530">
        <w:rPr>
          <w:rFonts w:ascii="Bodoni MT" w:hAnsi="Bodoni MT"/>
        </w:rPr>
        <w:t>Debit vs Credit Distribution</w:t>
      </w:r>
    </w:p>
    <w:p w:rsidR="00B00530" w:rsidRPr="00B00530" w:rsidRDefault="00B00530" w:rsidP="00B00530">
      <w:pPr>
        <w:pStyle w:val="ListParagraph"/>
        <w:rPr>
          <w:rFonts w:ascii="Bodoni MT" w:hAnsi="Bodoni MT"/>
        </w:rPr>
      </w:pPr>
    </w:p>
    <w:p w:rsidR="006A15B6" w:rsidRPr="00B00530" w:rsidRDefault="006A15B6" w:rsidP="00B00530">
      <w:pPr>
        <w:pStyle w:val="ListParagraph"/>
        <w:numPr>
          <w:ilvl w:val="0"/>
          <w:numId w:val="4"/>
        </w:numPr>
        <w:rPr>
          <w:rFonts w:ascii="Bodoni MT" w:hAnsi="Bodoni MT"/>
        </w:rPr>
      </w:pPr>
      <w:r w:rsidRPr="00B00530">
        <w:rPr>
          <w:rFonts w:ascii="Bodoni MT" w:hAnsi="Bodoni MT"/>
        </w:rPr>
        <w:t>Risk KPIs</w:t>
      </w:r>
    </w:p>
    <w:p w:rsidR="006A15B6" w:rsidRPr="00B00530" w:rsidRDefault="006A15B6" w:rsidP="00B00530">
      <w:pPr>
        <w:pStyle w:val="ListParagraph"/>
        <w:numPr>
          <w:ilvl w:val="1"/>
          <w:numId w:val="4"/>
        </w:numPr>
        <w:rPr>
          <w:rFonts w:ascii="Bodoni MT" w:hAnsi="Bodoni MT"/>
        </w:rPr>
      </w:pPr>
      <w:r w:rsidRPr="00B00530">
        <w:rPr>
          <w:rFonts w:ascii="Bodoni MT" w:hAnsi="Bodoni MT"/>
        </w:rPr>
        <w:t>Suspicious Transactions Count</w:t>
      </w:r>
    </w:p>
    <w:p w:rsidR="006A15B6" w:rsidRPr="00B00530" w:rsidRDefault="006A15B6" w:rsidP="00B00530">
      <w:pPr>
        <w:pStyle w:val="ListParagraph"/>
        <w:numPr>
          <w:ilvl w:val="1"/>
          <w:numId w:val="4"/>
        </w:numPr>
        <w:rPr>
          <w:rFonts w:ascii="Bodoni MT" w:hAnsi="Bodoni MT"/>
        </w:rPr>
      </w:pPr>
      <w:r w:rsidRPr="00B00530">
        <w:rPr>
          <w:rFonts w:ascii="Bodoni MT" w:hAnsi="Bodoni MT"/>
        </w:rPr>
        <w:t>High-Risk Accounts</w:t>
      </w:r>
    </w:p>
    <w:p w:rsidR="006A15B6" w:rsidRPr="00B00530" w:rsidRDefault="006A15B6" w:rsidP="00B00530">
      <w:pPr>
        <w:pStyle w:val="ListParagraph"/>
        <w:numPr>
          <w:ilvl w:val="1"/>
          <w:numId w:val="4"/>
        </w:numPr>
        <w:rPr>
          <w:rFonts w:ascii="Bodoni MT" w:hAnsi="Bodoni MT"/>
        </w:rPr>
      </w:pPr>
      <w:r w:rsidRPr="00B00530">
        <w:rPr>
          <w:rFonts w:ascii="Bodoni MT" w:hAnsi="Bodoni MT"/>
        </w:rPr>
        <w:t>High Login Attempt Cases</w:t>
      </w:r>
    </w:p>
    <w:p w:rsidR="006A15B6" w:rsidRPr="00B00530" w:rsidRDefault="006A15B6" w:rsidP="00B00530">
      <w:pPr>
        <w:pStyle w:val="ListParagraph"/>
        <w:numPr>
          <w:ilvl w:val="1"/>
          <w:numId w:val="4"/>
        </w:numPr>
        <w:rPr>
          <w:rFonts w:ascii="Bodoni MT" w:hAnsi="Bodoni MT"/>
        </w:rPr>
      </w:pPr>
      <w:r w:rsidRPr="00B00530">
        <w:rPr>
          <w:rFonts w:ascii="Bodoni MT" w:hAnsi="Bodoni MT"/>
        </w:rPr>
        <w:t>Low Balance Risk Transactions</w:t>
      </w:r>
    </w:p>
    <w:p w:rsidR="006A15B6" w:rsidRPr="00B00530" w:rsidRDefault="006A15B6" w:rsidP="00B00530">
      <w:pPr>
        <w:pStyle w:val="ListParagraph"/>
        <w:numPr>
          <w:ilvl w:val="1"/>
          <w:numId w:val="4"/>
        </w:numPr>
        <w:rPr>
          <w:rFonts w:ascii="Bodoni MT" w:hAnsi="Bodoni MT"/>
        </w:rPr>
      </w:pPr>
      <w:r w:rsidRPr="00B00530">
        <w:rPr>
          <w:rFonts w:ascii="Bodoni MT" w:hAnsi="Bodoni MT"/>
        </w:rPr>
        <w:t>High-Value Transaction Alerts</w:t>
      </w:r>
    </w:p>
    <w:p w:rsidR="00B00530" w:rsidRDefault="00B00530" w:rsidP="00B00530">
      <w:pPr>
        <w:pStyle w:val="ListParagraph"/>
        <w:ind w:left="360"/>
        <w:rPr>
          <w:rFonts w:ascii="Bodoni MT" w:hAnsi="Bodoni MT"/>
        </w:rPr>
      </w:pPr>
    </w:p>
    <w:p w:rsidR="006A15B6" w:rsidRPr="00B00530" w:rsidRDefault="006A15B6" w:rsidP="00B00530">
      <w:pPr>
        <w:pStyle w:val="ListParagraph"/>
        <w:numPr>
          <w:ilvl w:val="0"/>
          <w:numId w:val="4"/>
        </w:numPr>
        <w:rPr>
          <w:rFonts w:ascii="Bodoni MT" w:hAnsi="Bodoni MT"/>
        </w:rPr>
      </w:pPr>
      <w:r w:rsidRPr="00B00530">
        <w:rPr>
          <w:rFonts w:ascii="Bodoni MT" w:hAnsi="Bodoni MT"/>
        </w:rPr>
        <w:t>Operational KPIs</w:t>
      </w:r>
    </w:p>
    <w:p w:rsidR="006A15B6" w:rsidRPr="00B00530" w:rsidRDefault="006A15B6" w:rsidP="00B00530">
      <w:pPr>
        <w:pStyle w:val="ListParagraph"/>
        <w:numPr>
          <w:ilvl w:val="1"/>
          <w:numId w:val="4"/>
        </w:numPr>
        <w:rPr>
          <w:rFonts w:ascii="Bodoni MT" w:hAnsi="Bodoni MT"/>
        </w:rPr>
      </w:pPr>
      <w:r w:rsidRPr="00B00530">
        <w:rPr>
          <w:rFonts w:ascii="Bodoni MT" w:hAnsi="Bodoni MT"/>
        </w:rPr>
        <w:t>Online Transaction Percentage</w:t>
      </w:r>
    </w:p>
    <w:p w:rsidR="006A15B6" w:rsidRPr="00B00530" w:rsidRDefault="006A15B6" w:rsidP="00B00530">
      <w:pPr>
        <w:pStyle w:val="ListParagraph"/>
        <w:numPr>
          <w:ilvl w:val="1"/>
          <w:numId w:val="4"/>
        </w:numPr>
        <w:rPr>
          <w:rFonts w:ascii="Bodoni MT" w:hAnsi="Bodoni MT"/>
        </w:rPr>
      </w:pPr>
      <w:r w:rsidRPr="00B00530">
        <w:rPr>
          <w:rFonts w:ascii="Bodoni MT" w:hAnsi="Bodoni MT"/>
        </w:rPr>
        <w:t>ATM Transaction Volume</w:t>
      </w:r>
    </w:p>
    <w:p w:rsidR="006A15B6" w:rsidRPr="00B00530" w:rsidRDefault="006A15B6" w:rsidP="00B00530">
      <w:pPr>
        <w:pStyle w:val="ListParagraph"/>
        <w:numPr>
          <w:ilvl w:val="1"/>
          <w:numId w:val="4"/>
        </w:numPr>
        <w:rPr>
          <w:rFonts w:ascii="Bodoni MT" w:hAnsi="Bodoni MT"/>
        </w:rPr>
      </w:pPr>
      <w:r w:rsidRPr="00B00530">
        <w:rPr>
          <w:rFonts w:ascii="Bodoni MT" w:hAnsi="Bodoni MT"/>
        </w:rPr>
        <w:t>Branch Transaction Activity</w:t>
      </w:r>
    </w:p>
    <w:p w:rsidR="006A15B6" w:rsidRPr="00B00530" w:rsidRDefault="006A15B6" w:rsidP="00B00530">
      <w:pPr>
        <w:pStyle w:val="ListParagraph"/>
        <w:numPr>
          <w:ilvl w:val="1"/>
          <w:numId w:val="4"/>
        </w:numPr>
        <w:rPr>
          <w:rFonts w:ascii="Bodoni MT" w:hAnsi="Bodoni MT"/>
        </w:rPr>
      </w:pPr>
      <w:r w:rsidRPr="00B00530">
        <w:rPr>
          <w:rFonts w:ascii="Bodoni MT" w:hAnsi="Bodoni MT"/>
        </w:rPr>
        <w:t>Device Reuse Incidents</w:t>
      </w:r>
    </w:p>
    <w:p w:rsidR="006A15B6" w:rsidRPr="00B00530" w:rsidRDefault="006A15B6" w:rsidP="00B00530">
      <w:pPr>
        <w:pStyle w:val="ListParagraph"/>
        <w:numPr>
          <w:ilvl w:val="1"/>
          <w:numId w:val="4"/>
        </w:numPr>
        <w:rPr>
          <w:rFonts w:ascii="Bodoni MT" w:hAnsi="Bodoni MT"/>
        </w:rPr>
      </w:pPr>
      <w:r w:rsidRPr="00B00530">
        <w:rPr>
          <w:rFonts w:ascii="Bodoni MT" w:hAnsi="Bodoni MT"/>
        </w:rPr>
        <w:t>IP Address Reuse Cases</w:t>
      </w:r>
    </w:p>
    <w:p w:rsidR="006A15B6" w:rsidRDefault="006A15B6" w:rsidP="006A15B6"/>
    <w:p w:rsidR="006A15B6" w:rsidRDefault="006A15B6" w:rsidP="006A15B6">
      <w:r>
        <w:t xml:space="preserve"> </w:t>
      </w:r>
      <w:r w:rsidRPr="006A15B6">
        <w:rPr>
          <w:rFonts w:ascii="Bodoni MT" w:hAnsi="Bodoni MT"/>
          <w:sz w:val="28"/>
        </w:rPr>
        <w:t>6. Major Analytical Findings</w:t>
      </w:r>
    </w:p>
    <w:p w:rsidR="006A15B6" w:rsidRPr="00B00530" w:rsidRDefault="006A15B6" w:rsidP="006A15B6">
      <w:pPr>
        <w:rPr>
          <w:rFonts w:ascii="Bodoni MT" w:hAnsi="Bodoni MT"/>
        </w:rPr>
      </w:pPr>
      <w:r>
        <w:t xml:space="preserve"> </w:t>
      </w:r>
      <w:r w:rsidRPr="00B00530">
        <w:rPr>
          <w:rFonts w:ascii="Bodoni MT" w:hAnsi="Bodoni MT"/>
        </w:rPr>
        <w:t>6.1 Online Transactions Show Higher Risk Exposure</w:t>
      </w:r>
    </w:p>
    <w:p w:rsidR="006A15B6" w:rsidRPr="00B00530" w:rsidRDefault="006A15B6" w:rsidP="006A15B6">
      <w:pPr>
        <w:rPr>
          <w:rFonts w:ascii="Bodoni MT" w:hAnsi="Bodoni MT"/>
        </w:rPr>
      </w:pPr>
      <w:r w:rsidRPr="00B00530">
        <w:rPr>
          <w:rFonts w:ascii="Bodoni MT" w:hAnsi="Bodoni MT"/>
        </w:rPr>
        <w:t>Online banking channels demonstrated increased suspicious activity due to:</w:t>
      </w:r>
    </w:p>
    <w:p w:rsidR="006A15B6" w:rsidRPr="00B00530" w:rsidRDefault="006A15B6" w:rsidP="00B00530">
      <w:pPr>
        <w:pStyle w:val="ListParagraph"/>
        <w:numPr>
          <w:ilvl w:val="0"/>
          <w:numId w:val="6"/>
        </w:numPr>
        <w:rPr>
          <w:rFonts w:ascii="Bodoni MT" w:hAnsi="Bodoni MT"/>
        </w:rPr>
      </w:pPr>
      <w:r w:rsidRPr="00B00530">
        <w:rPr>
          <w:rFonts w:ascii="Bodoni MT" w:hAnsi="Bodoni MT"/>
        </w:rPr>
        <w:t>Higher login attempt anomalies</w:t>
      </w:r>
    </w:p>
    <w:p w:rsidR="006A15B6" w:rsidRPr="00B00530" w:rsidRDefault="006A15B6" w:rsidP="00B00530">
      <w:pPr>
        <w:pStyle w:val="ListParagraph"/>
        <w:numPr>
          <w:ilvl w:val="0"/>
          <w:numId w:val="6"/>
        </w:numPr>
        <w:rPr>
          <w:rFonts w:ascii="Bodoni MT" w:hAnsi="Bodoni MT"/>
        </w:rPr>
      </w:pPr>
      <w:r w:rsidRPr="00B00530">
        <w:rPr>
          <w:rFonts w:ascii="Bodoni MT" w:hAnsi="Bodoni MT"/>
        </w:rPr>
        <w:t>Faster transaction execution times</w:t>
      </w:r>
    </w:p>
    <w:p w:rsidR="006A15B6" w:rsidRPr="00B00530" w:rsidRDefault="006A15B6" w:rsidP="00B00530">
      <w:pPr>
        <w:pStyle w:val="ListParagraph"/>
        <w:numPr>
          <w:ilvl w:val="0"/>
          <w:numId w:val="6"/>
        </w:numPr>
        <w:rPr>
          <w:rFonts w:ascii="Bodoni MT" w:hAnsi="Bodoni MT"/>
        </w:rPr>
      </w:pPr>
      <w:r w:rsidRPr="00B00530">
        <w:rPr>
          <w:rFonts w:ascii="Bodoni MT" w:hAnsi="Bodoni MT"/>
        </w:rPr>
        <w:t>Larger frequency of repeated device usage</w:t>
      </w:r>
    </w:p>
    <w:p w:rsidR="006A15B6" w:rsidRPr="00B00530" w:rsidRDefault="006A15B6" w:rsidP="006A15B6">
      <w:pPr>
        <w:rPr>
          <w:rFonts w:ascii="Bodoni MT" w:hAnsi="Bodoni MT"/>
        </w:rPr>
      </w:pPr>
      <w:r w:rsidRPr="00B00530">
        <w:rPr>
          <w:rFonts w:ascii="Bodoni MT" w:hAnsi="Bodoni MT"/>
        </w:rPr>
        <w:t>This indicates increased exposure to digital fraud risks.</w:t>
      </w:r>
    </w:p>
    <w:p w:rsidR="006A15B6" w:rsidRPr="00B00530" w:rsidRDefault="006A15B6" w:rsidP="006A15B6">
      <w:pPr>
        <w:rPr>
          <w:rFonts w:ascii="Bodoni MT" w:hAnsi="Bodoni MT"/>
        </w:rPr>
      </w:pPr>
      <w:r w:rsidRPr="00B00530">
        <w:rPr>
          <w:rFonts w:ascii="Bodoni MT" w:hAnsi="Bodoni MT"/>
        </w:rPr>
        <w:t xml:space="preserve"> 6.2 Multiple Failed Login Attempts Indicate Fraud Patterns</w:t>
      </w:r>
    </w:p>
    <w:p w:rsidR="006A15B6" w:rsidRPr="00B00530" w:rsidRDefault="006A15B6" w:rsidP="006A15B6">
      <w:pPr>
        <w:rPr>
          <w:rFonts w:ascii="Bodoni MT" w:hAnsi="Bodoni MT"/>
        </w:rPr>
      </w:pPr>
    </w:p>
    <w:p w:rsidR="006A15B6" w:rsidRPr="00B00530" w:rsidRDefault="006A15B6" w:rsidP="006A15B6">
      <w:pPr>
        <w:rPr>
          <w:rFonts w:ascii="Bodoni MT" w:hAnsi="Bodoni MT"/>
        </w:rPr>
      </w:pPr>
      <w:r w:rsidRPr="00B00530">
        <w:rPr>
          <w:rFonts w:ascii="Bodoni MT" w:hAnsi="Bodoni MT"/>
        </w:rPr>
        <w:lastRenderedPageBreak/>
        <w:t>Several transactions showed elevated login attempt counts prior to transaction completion.</w:t>
      </w:r>
    </w:p>
    <w:p w:rsidR="006A15B6" w:rsidRPr="00B00530" w:rsidRDefault="006A15B6" w:rsidP="006A15B6">
      <w:pPr>
        <w:rPr>
          <w:rFonts w:ascii="Bodoni MT" w:hAnsi="Bodoni MT"/>
        </w:rPr>
      </w:pPr>
      <w:r w:rsidRPr="00B00530">
        <w:rPr>
          <w:rFonts w:ascii="Bodoni MT" w:hAnsi="Bodoni MT"/>
        </w:rPr>
        <w:t>This may indicate:</w:t>
      </w:r>
    </w:p>
    <w:p w:rsidR="006A15B6" w:rsidRPr="00AC38A6" w:rsidRDefault="006A15B6" w:rsidP="00AC38A6">
      <w:pPr>
        <w:pStyle w:val="ListParagraph"/>
        <w:numPr>
          <w:ilvl w:val="0"/>
          <w:numId w:val="6"/>
        </w:numPr>
        <w:rPr>
          <w:rFonts w:ascii="Bodoni MT" w:hAnsi="Bodoni MT"/>
        </w:rPr>
      </w:pPr>
      <w:r w:rsidRPr="00AC38A6">
        <w:rPr>
          <w:rFonts w:ascii="Bodoni MT" w:hAnsi="Bodoni MT"/>
        </w:rPr>
        <w:t>Credential stuffing</w:t>
      </w:r>
    </w:p>
    <w:p w:rsidR="006A15B6" w:rsidRPr="00AC38A6" w:rsidRDefault="006A15B6" w:rsidP="00AC38A6">
      <w:pPr>
        <w:pStyle w:val="ListParagraph"/>
        <w:numPr>
          <w:ilvl w:val="0"/>
          <w:numId w:val="6"/>
        </w:numPr>
        <w:rPr>
          <w:rFonts w:ascii="Bodoni MT" w:hAnsi="Bodoni MT"/>
        </w:rPr>
      </w:pPr>
      <w:r w:rsidRPr="00AC38A6">
        <w:rPr>
          <w:rFonts w:ascii="Bodoni MT" w:hAnsi="Bodoni MT"/>
        </w:rPr>
        <w:t>Account takeover attempts</w:t>
      </w:r>
    </w:p>
    <w:p w:rsidR="006A15B6" w:rsidRPr="00AC38A6" w:rsidRDefault="006A15B6" w:rsidP="00AC38A6">
      <w:pPr>
        <w:pStyle w:val="ListParagraph"/>
        <w:numPr>
          <w:ilvl w:val="0"/>
          <w:numId w:val="6"/>
        </w:numPr>
        <w:rPr>
          <w:rFonts w:ascii="Bodoni MT" w:hAnsi="Bodoni MT"/>
        </w:rPr>
      </w:pPr>
      <w:r w:rsidRPr="00AC38A6">
        <w:rPr>
          <w:rFonts w:ascii="Bodoni MT" w:hAnsi="Bodoni MT"/>
        </w:rPr>
        <w:t>Unauthorized access attempts</w:t>
      </w:r>
    </w:p>
    <w:p w:rsidR="006A15B6" w:rsidRPr="00AC38A6" w:rsidRDefault="006A15B6" w:rsidP="006A15B6">
      <w:pPr>
        <w:rPr>
          <w:rFonts w:ascii="Bodoni MT" w:hAnsi="Bodoni MT"/>
          <w:b/>
        </w:rPr>
      </w:pPr>
      <w:r w:rsidRPr="00AC38A6">
        <w:rPr>
          <w:rFonts w:ascii="Bodoni MT" w:hAnsi="Bodoni MT"/>
          <w:b/>
        </w:rPr>
        <w:t>Accounts with login attempts greater than 3 were categorized as medium-to-high risk.</w:t>
      </w:r>
    </w:p>
    <w:p w:rsidR="006A15B6" w:rsidRPr="00B00530" w:rsidRDefault="006A15B6" w:rsidP="006A15B6">
      <w:pPr>
        <w:rPr>
          <w:rFonts w:ascii="Bodoni MT" w:hAnsi="Bodoni MT"/>
        </w:rPr>
      </w:pPr>
    </w:p>
    <w:p w:rsidR="006A15B6" w:rsidRPr="00B00530" w:rsidRDefault="006A15B6" w:rsidP="006A15B6">
      <w:pPr>
        <w:rPr>
          <w:rFonts w:ascii="Bodoni MT" w:hAnsi="Bodoni MT"/>
        </w:rPr>
      </w:pPr>
      <w:r w:rsidRPr="00B00530">
        <w:rPr>
          <w:rFonts w:ascii="Bodoni MT" w:hAnsi="Bodoni MT"/>
        </w:rPr>
        <w:t xml:space="preserve"> 6.3 High-Value Transactions Require Enhanced Monitoring</w:t>
      </w:r>
    </w:p>
    <w:p w:rsidR="006A15B6" w:rsidRPr="00B00530" w:rsidRDefault="006A15B6" w:rsidP="006A15B6">
      <w:pPr>
        <w:rPr>
          <w:rFonts w:ascii="Bodoni MT" w:hAnsi="Bodoni MT"/>
        </w:rPr>
      </w:pPr>
      <w:r w:rsidRPr="00B00530">
        <w:rPr>
          <w:rFonts w:ascii="Bodoni MT" w:hAnsi="Bodoni MT"/>
        </w:rPr>
        <w:t>Transactions exceeding predefined thresholds displayed stronger correlations with:</w:t>
      </w:r>
    </w:p>
    <w:p w:rsidR="006A15B6" w:rsidRPr="00AC38A6" w:rsidRDefault="006A15B6" w:rsidP="00AC38A6">
      <w:pPr>
        <w:pStyle w:val="ListParagraph"/>
        <w:numPr>
          <w:ilvl w:val="0"/>
          <w:numId w:val="6"/>
        </w:numPr>
        <w:rPr>
          <w:rFonts w:ascii="Bodoni MT" w:hAnsi="Bodoni MT"/>
        </w:rPr>
      </w:pPr>
      <w:r w:rsidRPr="00AC38A6">
        <w:rPr>
          <w:rFonts w:ascii="Bodoni MT" w:hAnsi="Bodoni MT"/>
        </w:rPr>
        <w:t>Low remaining balances</w:t>
      </w:r>
    </w:p>
    <w:p w:rsidR="006A15B6" w:rsidRPr="00AC38A6" w:rsidRDefault="006A15B6" w:rsidP="00AC38A6">
      <w:pPr>
        <w:pStyle w:val="ListParagraph"/>
        <w:numPr>
          <w:ilvl w:val="0"/>
          <w:numId w:val="6"/>
        </w:numPr>
        <w:rPr>
          <w:rFonts w:ascii="Bodoni MT" w:hAnsi="Bodoni MT"/>
        </w:rPr>
      </w:pPr>
      <w:r w:rsidRPr="00AC38A6">
        <w:rPr>
          <w:rFonts w:ascii="Bodoni MT" w:hAnsi="Bodoni MT"/>
        </w:rPr>
        <w:t>Abnormal transaction timing</w:t>
      </w:r>
    </w:p>
    <w:p w:rsidR="006A15B6" w:rsidRPr="00AC38A6" w:rsidRDefault="006A15B6" w:rsidP="00AC38A6">
      <w:pPr>
        <w:pStyle w:val="ListParagraph"/>
        <w:numPr>
          <w:ilvl w:val="0"/>
          <w:numId w:val="6"/>
        </w:numPr>
        <w:rPr>
          <w:rFonts w:ascii="Bodoni MT" w:hAnsi="Bodoni MT"/>
        </w:rPr>
      </w:pPr>
      <w:r w:rsidRPr="00AC38A6">
        <w:rPr>
          <w:rFonts w:ascii="Bodoni MT" w:hAnsi="Bodoni MT"/>
        </w:rPr>
        <w:t>Unusual customer behavior</w:t>
      </w:r>
    </w:p>
    <w:p w:rsidR="006A15B6" w:rsidRPr="00AC38A6" w:rsidRDefault="006A15B6" w:rsidP="006A15B6">
      <w:pPr>
        <w:rPr>
          <w:rFonts w:ascii="Bodoni MT" w:hAnsi="Bodoni MT"/>
        </w:rPr>
      </w:pPr>
      <w:r w:rsidRPr="00AC38A6">
        <w:rPr>
          <w:rFonts w:ascii="Bodoni MT" w:hAnsi="Bodoni MT"/>
        </w:rPr>
        <w:t>These transactions require enhanced due diligence and investigation.</w:t>
      </w:r>
    </w:p>
    <w:p w:rsidR="006A15B6" w:rsidRPr="00AC38A6" w:rsidRDefault="006A15B6" w:rsidP="006A15B6">
      <w:pPr>
        <w:rPr>
          <w:rFonts w:ascii="Bodoni MT" w:hAnsi="Bodoni MT"/>
        </w:rPr>
      </w:pPr>
    </w:p>
    <w:p w:rsidR="006A15B6" w:rsidRPr="00AC38A6" w:rsidRDefault="006A15B6" w:rsidP="006A15B6">
      <w:pPr>
        <w:rPr>
          <w:rFonts w:ascii="Bodoni MT" w:hAnsi="Bodoni MT"/>
        </w:rPr>
      </w:pPr>
      <w:r w:rsidRPr="00AC38A6">
        <w:rPr>
          <w:rFonts w:ascii="Bodoni MT" w:hAnsi="Bodoni MT"/>
        </w:rPr>
        <w:t xml:space="preserve"> 6.4 Shared Devices and IP Addresses Suggest Linked Activity</w:t>
      </w:r>
    </w:p>
    <w:p w:rsidR="006A15B6" w:rsidRPr="00AC38A6" w:rsidRDefault="006A15B6" w:rsidP="006A15B6">
      <w:pPr>
        <w:rPr>
          <w:rFonts w:ascii="Bodoni MT" w:hAnsi="Bodoni MT"/>
        </w:rPr>
      </w:pPr>
      <w:r w:rsidRPr="00AC38A6">
        <w:rPr>
          <w:rFonts w:ascii="Bodoni MT" w:hAnsi="Bodoni MT"/>
        </w:rPr>
        <w:t>Multiple accounts were found using:</w:t>
      </w:r>
    </w:p>
    <w:p w:rsidR="006A15B6" w:rsidRPr="00F44E22" w:rsidRDefault="006A15B6" w:rsidP="00F44E22">
      <w:pPr>
        <w:pStyle w:val="ListParagraph"/>
        <w:numPr>
          <w:ilvl w:val="0"/>
          <w:numId w:val="6"/>
        </w:numPr>
        <w:rPr>
          <w:rFonts w:ascii="Bodoni MT" w:hAnsi="Bodoni MT"/>
        </w:rPr>
      </w:pPr>
      <w:r w:rsidRPr="00F44E22">
        <w:rPr>
          <w:rFonts w:ascii="Bodoni MT" w:hAnsi="Bodoni MT"/>
        </w:rPr>
        <w:t>Common Device IDs</w:t>
      </w:r>
    </w:p>
    <w:p w:rsidR="006A15B6" w:rsidRPr="00F44E22" w:rsidRDefault="006A15B6" w:rsidP="00F44E22">
      <w:pPr>
        <w:pStyle w:val="ListParagraph"/>
        <w:numPr>
          <w:ilvl w:val="0"/>
          <w:numId w:val="6"/>
        </w:numPr>
        <w:rPr>
          <w:rFonts w:ascii="Bodoni MT" w:hAnsi="Bodoni MT"/>
        </w:rPr>
      </w:pPr>
      <w:r w:rsidRPr="00F44E22">
        <w:rPr>
          <w:rFonts w:ascii="Bodoni MT" w:hAnsi="Bodoni MT"/>
        </w:rPr>
        <w:t>Repeated IP addresses</w:t>
      </w:r>
    </w:p>
    <w:p w:rsidR="006A15B6" w:rsidRPr="00F44E22" w:rsidRDefault="006A15B6" w:rsidP="006A15B6">
      <w:pPr>
        <w:rPr>
          <w:rFonts w:ascii="Bodoni MT" w:hAnsi="Bodoni MT"/>
        </w:rPr>
      </w:pPr>
      <w:r w:rsidRPr="00F44E22">
        <w:rPr>
          <w:rFonts w:ascii="Bodoni MT" w:hAnsi="Bodoni MT"/>
        </w:rPr>
        <w:t>Potential interpretations include:</w:t>
      </w:r>
    </w:p>
    <w:p w:rsidR="006A15B6" w:rsidRPr="00F44E22" w:rsidRDefault="006A15B6" w:rsidP="00F44E22">
      <w:pPr>
        <w:pStyle w:val="ListParagraph"/>
        <w:numPr>
          <w:ilvl w:val="0"/>
          <w:numId w:val="6"/>
        </w:numPr>
        <w:rPr>
          <w:rFonts w:ascii="Bodoni MT" w:hAnsi="Bodoni MT"/>
        </w:rPr>
      </w:pPr>
      <w:r w:rsidRPr="00F44E22">
        <w:rPr>
          <w:rFonts w:ascii="Bodoni MT" w:hAnsi="Bodoni MT"/>
        </w:rPr>
        <w:t>Fraud rings</w:t>
      </w:r>
    </w:p>
    <w:p w:rsidR="006A15B6" w:rsidRPr="00F44E22" w:rsidRDefault="006A15B6" w:rsidP="00F44E22">
      <w:pPr>
        <w:pStyle w:val="ListParagraph"/>
        <w:numPr>
          <w:ilvl w:val="0"/>
          <w:numId w:val="6"/>
        </w:numPr>
        <w:rPr>
          <w:rFonts w:ascii="Bodoni MT" w:hAnsi="Bodoni MT"/>
        </w:rPr>
      </w:pPr>
      <w:r w:rsidRPr="00F44E22">
        <w:rPr>
          <w:rFonts w:ascii="Bodoni MT" w:hAnsi="Bodoni MT"/>
        </w:rPr>
        <w:t>Shared unauthorized access</w:t>
      </w:r>
    </w:p>
    <w:p w:rsidR="006A15B6" w:rsidRPr="00F44E22" w:rsidRDefault="006A15B6" w:rsidP="00F44E22">
      <w:pPr>
        <w:pStyle w:val="ListParagraph"/>
        <w:numPr>
          <w:ilvl w:val="0"/>
          <w:numId w:val="6"/>
        </w:numPr>
        <w:rPr>
          <w:rFonts w:ascii="Bodoni MT" w:hAnsi="Bodoni MT"/>
        </w:rPr>
      </w:pPr>
      <w:r w:rsidRPr="00F44E22">
        <w:rPr>
          <w:rFonts w:ascii="Bodoni MT" w:hAnsi="Bodoni MT"/>
        </w:rPr>
        <w:t>Mule account activity</w:t>
      </w:r>
    </w:p>
    <w:p w:rsidR="006A15B6" w:rsidRPr="00F44E22" w:rsidRDefault="006A15B6" w:rsidP="00F44E22">
      <w:pPr>
        <w:pStyle w:val="ListParagraph"/>
        <w:numPr>
          <w:ilvl w:val="0"/>
          <w:numId w:val="6"/>
        </w:numPr>
        <w:rPr>
          <w:rFonts w:ascii="Bodoni MT" w:hAnsi="Bodoni MT"/>
        </w:rPr>
      </w:pPr>
      <w:r w:rsidRPr="00F44E22">
        <w:rPr>
          <w:rFonts w:ascii="Bodoni MT" w:hAnsi="Bodoni MT"/>
        </w:rPr>
        <w:t>Coordinated transaction behavior</w:t>
      </w:r>
    </w:p>
    <w:p w:rsidR="006A15B6" w:rsidRPr="00F44E22" w:rsidRDefault="006A15B6" w:rsidP="006A15B6">
      <w:pPr>
        <w:rPr>
          <w:rFonts w:ascii="Bodoni MT" w:hAnsi="Bodoni MT"/>
        </w:rPr>
      </w:pPr>
    </w:p>
    <w:p w:rsidR="006A15B6" w:rsidRPr="00F44E22" w:rsidRDefault="006A15B6" w:rsidP="006A15B6">
      <w:pPr>
        <w:rPr>
          <w:rFonts w:ascii="Bodoni MT" w:hAnsi="Bodoni MT"/>
        </w:rPr>
      </w:pPr>
      <w:r w:rsidRPr="00F44E22">
        <w:rPr>
          <w:rFonts w:ascii="Bodoni MT" w:hAnsi="Bodoni MT"/>
        </w:rPr>
        <w:t xml:space="preserve"> 6.5 Student Accounts Displayed Elevated Risk Frequency</w:t>
      </w:r>
    </w:p>
    <w:p w:rsidR="006A15B6" w:rsidRPr="00F44E22" w:rsidRDefault="006A15B6" w:rsidP="006A15B6">
      <w:pPr>
        <w:rPr>
          <w:rFonts w:ascii="Bodoni MT" w:hAnsi="Bodoni MT"/>
        </w:rPr>
      </w:pPr>
      <w:r w:rsidRPr="00F44E22">
        <w:rPr>
          <w:rFonts w:ascii="Bodoni MT" w:hAnsi="Bodoni MT"/>
        </w:rPr>
        <w:t>Student accounts showed:</w:t>
      </w:r>
    </w:p>
    <w:p w:rsidR="006A15B6" w:rsidRPr="00F44E22" w:rsidRDefault="006A15B6" w:rsidP="00F44E22">
      <w:pPr>
        <w:pStyle w:val="ListParagraph"/>
        <w:numPr>
          <w:ilvl w:val="0"/>
          <w:numId w:val="6"/>
        </w:numPr>
        <w:rPr>
          <w:rFonts w:ascii="Bodoni MT" w:hAnsi="Bodoni MT"/>
        </w:rPr>
      </w:pPr>
      <w:r w:rsidRPr="00F44E22">
        <w:rPr>
          <w:rFonts w:ascii="Bodoni MT" w:hAnsi="Bodoni MT"/>
        </w:rPr>
        <w:t>Higher online transaction dependency</w:t>
      </w:r>
    </w:p>
    <w:p w:rsidR="006A15B6" w:rsidRPr="00F44E22" w:rsidRDefault="006A15B6" w:rsidP="00F44E22">
      <w:pPr>
        <w:pStyle w:val="ListParagraph"/>
        <w:numPr>
          <w:ilvl w:val="0"/>
          <w:numId w:val="6"/>
        </w:numPr>
        <w:rPr>
          <w:rFonts w:ascii="Bodoni MT" w:hAnsi="Bodoni MT"/>
        </w:rPr>
      </w:pPr>
      <w:r w:rsidRPr="00F44E22">
        <w:rPr>
          <w:rFonts w:ascii="Bodoni MT" w:hAnsi="Bodoni MT"/>
        </w:rPr>
        <w:t>Lower account balances</w:t>
      </w:r>
    </w:p>
    <w:p w:rsidR="006A15B6" w:rsidRPr="00F44E22" w:rsidRDefault="006A15B6" w:rsidP="00F44E22">
      <w:pPr>
        <w:pStyle w:val="ListParagraph"/>
        <w:numPr>
          <w:ilvl w:val="0"/>
          <w:numId w:val="6"/>
        </w:numPr>
        <w:rPr>
          <w:rFonts w:ascii="Bodoni MT" w:hAnsi="Bodoni MT"/>
        </w:rPr>
      </w:pPr>
      <w:r w:rsidRPr="00F44E22">
        <w:rPr>
          <w:rFonts w:ascii="Bodoni MT" w:hAnsi="Bodoni MT"/>
        </w:rPr>
        <w:t>Higher transaction irregularities</w:t>
      </w:r>
    </w:p>
    <w:p w:rsidR="006A15B6" w:rsidRPr="00F44E22" w:rsidRDefault="006A15B6" w:rsidP="006A15B6">
      <w:pPr>
        <w:rPr>
          <w:rFonts w:ascii="Bodoni MT" w:hAnsi="Bodoni MT"/>
        </w:rPr>
      </w:pPr>
    </w:p>
    <w:p w:rsidR="006A15B6" w:rsidRPr="00F44E22" w:rsidRDefault="006A15B6" w:rsidP="006A15B6">
      <w:pPr>
        <w:rPr>
          <w:rFonts w:ascii="Bodoni MT" w:hAnsi="Bodoni MT"/>
        </w:rPr>
      </w:pPr>
      <w:r w:rsidRPr="00F44E22">
        <w:rPr>
          <w:rFonts w:ascii="Bodoni MT" w:hAnsi="Bodoni MT"/>
        </w:rPr>
        <w:t>This segment demonstrated relatively higher monitoring importance compared to other customer groups.</w:t>
      </w:r>
    </w:p>
    <w:p w:rsidR="006A15B6" w:rsidRPr="00F44E22" w:rsidRDefault="006A15B6" w:rsidP="006A15B6">
      <w:pPr>
        <w:rPr>
          <w:rFonts w:ascii="Bodoni MT" w:hAnsi="Bodoni MT"/>
        </w:rPr>
      </w:pPr>
    </w:p>
    <w:p w:rsidR="006A15B6" w:rsidRPr="00F44E22" w:rsidRDefault="006A15B6" w:rsidP="006A15B6">
      <w:pPr>
        <w:rPr>
          <w:rFonts w:ascii="Bodoni MT" w:hAnsi="Bodoni MT"/>
        </w:rPr>
      </w:pPr>
      <w:r w:rsidRPr="00F44E22">
        <w:rPr>
          <w:rFonts w:ascii="Bodoni MT" w:hAnsi="Bodoni MT"/>
        </w:rPr>
        <w:t xml:space="preserve"> 7. Geographic Risk Analysis</w:t>
      </w:r>
    </w:p>
    <w:p w:rsidR="006A15B6" w:rsidRPr="00F44E22" w:rsidRDefault="006A15B6" w:rsidP="006A15B6">
      <w:pPr>
        <w:rPr>
          <w:rFonts w:ascii="Bodoni MT" w:hAnsi="Bodoni MT"/>
        </w:rPr>
      </w:pPr>
      <w:r w:rsidRPr="00F44E22">
        <w:rPr>
          <w:rFonts w:ascii="Bodoni MT" w:hAnsi="Bodoni MT"/>
        </w:rPr>
        <w:t>Several locations displayed higher transaction concentration and suspicious activity volumes.</w:t>
      </w:r>
    </w:p>
    <w:p w:rsidR="006A15B6" w:rsidRPr="00F44E22" w:rsidRDefault="006A15B6" w:rsidP="006A15B6">
      <w:pPr>
        <w:rPr>
          <w:rFonts w:ascii="Bodoni MT" w:hAnsi="Bodoni MT"/>
        </w:rPr>
      </w:pPr>
      <w:r w:rsidRPr="00F44E22">
        <w:rPr>
          <w:rFonts w:ascii="Bodoni MT" w:hAnsi="Bodoni MT"/>
        </w:rPr>
        <w:t>Risk hotspots were identified using:</w:t>
      </w:r>
    </w:p>
    <w:p w:rsidR="006A15B6" w:rsidRPr="00F44E22" w:rsidRDefault="006A15B6" w:rsidP="006A15B6">
      <w:pPr>
        <w:rPr>
          <w:rFonts w:ascii="Bodoni MT" w:hAnsi="Bodoni MT"/>
        </w:rPr>
      </w:pPr>
      <w:r w:rsidRPr="00F44E22">
        <w:rPr>
          <w:rFonts w:ascii="Bodoni MT" w:hAnsi="Bodoni MT"/>
        </w:rPr>
        <w:t>* Transaction frequency</w:t>
      </w:r>
    </w:p>
    <w:p w:rsidR="006A15B6" w:rsidRPr="00F44E22" w:rsidRDefault="006A15B6" w:rsidP="006A15B6">
      <w:pPr>
        <w:rPr>
          <w:rFonts w:ascii="Bodoni MT" w:hAnsi="Bodoni MT"/>
        </w:rPr>
      </w:pPr>
      <w:r w:rsidRPr="00F44E22">
        <w:rPr>
          <w:rFonts w:ascii="Bodoni MT" w:hAnsi="Bodoni MT"/>
        </w:rPr>
        <w:t>* Large-value transfers</w:t>
      </w:r>
    </w:p>
    <w:p w:rsidR="006A15B6" w:rsidRPr="00F44E22" w:rsidRDefault="006A15B6" w:rsidP="006A15B6">
      <w:pPr>
        <w:rPr>
          <w:rFonts w:ascii="Bodoni MT" w:hAnsi="Bodoni MT"/>
        </w:rPr>
      </w:pPr>
      <w:r w:rsidRPr="00F44E22">
        <w:rPr>
          <w:rFonts w:ascii="Bodoni MT" w:hAnsi="Bodoni MT"/>
        </w:rPr>
        <w:t>* Suspicious transaction ratios</w:t>
      </w:r>
    </w:p>
    <w:p w:rsidR="006A15B6" w:rsidRPr="00F44E22" w:rsidRDefault="006A15B6" w:rsidP="006A15B6">
      <w:pPr>
        <w:rPr>
          <w:rFonts w:ascii="Bodoni MT" w:hAnsi="Bodoni MT"/>
        </w:rPr>
      </w:pPr>
      <w:r w:rsidRPr="00F44E22">
        <w:rPr>
          <w:rFonts w:ascii="Bodoni MT" w:hAnsi="Bodoni MT"/>
        </w:rPr>
        <w:t>Geographic monitoring assists investigators in identifying:</w:t>
      </w:r>
    </w:p>
    <w:p w:rsidR="006A15B6" w:rsidRPr="00F44E22" w:rsidRDefault="006A15B6" w:rsidP="006A15B6">
      <w:pPr>
        <w:rPr>
          <w:rFonts w:ascii="Bodoni MT" w:hAnsi="Bodoni MT"/>
        </w:rPr>
      </w:pPr>
      <w:r w:rsidRPr="00F44E22">
        <w:rPr>
          <w:rFonts w:ascii="Bodoni MT" w:hAnsi="Bodoni MT"/>
        </w:rPr>
        <w:t>* Regional fraud clusters</w:t>
      </w:r>
    </w:p>
    <w:p w:rsidR="006A15B6" w:rsidRDefault="006A15B6" w:rsidP="006A15B6">
      <w:r>
        <w:t>* Location-based anomalies</w:t>
      </w:r>
    </w:p>
    <w:p w:rsidR="006A15B6" w:rsidRDefault="006A15B6" w:rsidP="006A15B6">
      <w:r>
        <w:t>* High-risk operational zones</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8. Behavioral Analytics Insights</w:t>
      </w:r>
    </w:p>
    <w:p w:rsidR="006A15B6" w:rsidRPr="00F44E22" w:rsidRDefault="006A15B6" w:rsidP="006A15B6">
      <w:pPr>
        <w:rPr>
          <w:rFonts w:ascii="Bodoni MT" w:hAnsi="Bodoni MT"/>
        </w:rPr>
      </w:pPr>
      <w:r w:rsidRPr="00F44E22">
        <w:rPr>
          <w:rFonts w:ascii="Bodoni MT" w:hAnsi="Bodoni MT"/>
        </w:rPr>
        <w:t>Behavioral monitoring identified unusual customer patterns including:</w:t>
      </w:r>
    </w:p>
    <w:p w:rsidR="006A15B6" w:rsidRPr="00F44E22" w:rsidRDefault="006A15B6" w:rsidP="006A15B6">
      <w:pPr>
        <w:rPr>
          <w:rFonts w:ascii="Bodoni MT" w:hAnsi="Bodoni MT"/>
        </w:rPr>
      </w:pPr>
      <w:r w:rsidRPr="00F44E22">
        <w:rPr>
          <w:rFonts w:ascii="Bodoni MT" w:hAnsi="Bodoni MT"/>
        </w:rPr>
        <w:t>* Transactions executed within extremely short durations</w:t>
      </w:r>
    </w:p>
    <w:p w:rsidR="006A15B6" w:rsidRPr="00F44E22" w:rsidRDefault="006A15B6" w:rsidP="006A15B6">
      <w:pPr>
        <w:rPr>
          <w:rFonts w:ascii="Bodoni MT" w:hAnsi="Bodoni MT"/>
        </w:rPr>
      </w:pPr>
      <w:r w:rsidRPr="00F44E22">
        <w:rPr>
          <w:rFonts w:ascii="Bodoni MT" w:hAnsi="Bodoni MT"/>
        </w:rPr>
        <w:t>* Sudden increases in transaction value</w:t>
      </w:r>
    </w:p>
    <w:p w:rsidR="006A15B6" w:rsidRPr="00F44E22" w:rsidRDefault="006A15B6" w:rsidP="006A15B6">
      <w:pPr>
        <w:rPr>
          <w:rFonts w:ascii="Bodoni MT" w:hAnsi="Bodoni MT"/>
        </w:rPr>
      </w:pPr>
      <w:r w:rsidRPr="00F44E22">
        <w:rPr>
          <w:rFonts w:ascii="Bodoni MT" w:hAnsi="Bodoni MT"/>
        </w:rPr>
        <w:t>* Abnormal transaction channels</w:t>
      </w:r>
    </w:p>
    <w:p w:rsidR="006A15B6" w:rsidRPr="00F44E22" w:rsidRDefault="006A15B6" w:rsidP="006A15B6">
      <w:pPr>
        <w:rPr>
          <w:rFonts w:ascii="Bodoni MT" w:hAnsi="Bodoni MT"/>
        </w:rPr>
      </w:pPr>
      <w:r w:rsidRPr="00F44E22">
        <w:rPr>
          <w:rFonts w:ascii="Bodoni MT" w:hAnsi="Bodoni MT"/>
        </w:rPr>
        <w:t>* Inconsistent transaction behavior</w:t>
      </w:r>
    </w:p>
    <w:p w:rsidR="006A15B6" w:rsidRPr="00F44E22" w:rsidRDefault="006A15B6" w:rsidP="006A15B6">
      <w:pPr>
        <w:rPr>
          <w:rFonts w:ascii="Bodoni MT" w:hAnsi="Bodoni MT"/>
        </w:rPr>
      </w:pPr>
      <w:r w:rsidRPr="00F44E22">
        <w:rPr>
          <w:rFonts w:ascii="Bodoni MT" w:hAnsi="Bodoni MT"/>
        </w:rPr>
        <w:t>Behavioral anomaly detection significantly improves AML monitoring effectiveness beyond rule-based detection alone.</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9. Dashboard Features</w:t>
      </w:r>
    </w:p>
    <w:p w:rsidR="006A15B6" w:rsidRPr="00F44E22" w:rsidRDefault="006A15B6" w:rsidP="006A15B6">
      <w:pPr>
        <w:rPr>
          <w:rFonts w:ascii="Bodoni MT" w:hAnsi="Bodoni MT"/>
        </w:rPr>
      </w:pPr>
      <w:r w:rsidRPr="00F44E22">
        <w:rPr>
          <w:rFonts w:ascii="Bodoni MT" w:hAnsi="Bodoni MT"/>
        </w:rPr>
        <w:t>The AML dashboard includes:</w:t>
      </w:r>
    </w:p>
    <w:p w:rsidR="006A15B6" w:rsidRPr="00F44E22" w:rsidRDefault="006A15B6" w:rsidP="006A15B6">
      <w:pPr>
        <w:rPr>
          <w:rFonts w:ascii="Bodoni MT" w:hAnsi="Bodoni MT"/>
        </w:rPr>
      </w:pPr>
    </w:p>
    <w:p w:rsidR="006A15B6" w:rsidRPr="00F44E22" w:rsidRDefault="006A15B6" w:rsidP="006A15B6">
      <w:pPr>
        <w:rPr>
          <w:rFonts w:ascii="Bodoni MT" w:hAnsi="Bodoni MT"/>
        </w:rPr>
      </w:pPr>
      <w:r w:rsidRPr="00F44E22">
        <w:rPr>
          <w:rFonts w:ascii="Bodoni MT" w:hAnsi="Bodoni MT"/>
        </w:rPr>
        <w:lastRenderedPageBreak/>
        <w:t xml:space="preserve"> Monitoring Components</w:t>
      </w:r>
    </w:p>
    <w:p w:rsidR="006A15B6" w:rsidRPr="00F44E22" w:rsidRDefault="006A15B6" w:rsidP="00F44E22">
      <w:pPr>
        <w:pStyle w:val="ListParagraph"/>
        <w:numPr>
          <w:ilvl w:val="0"/>
          <w:numId w:val="6"/>
        </w:numPr>
        <w:rPr>
          <w:rFonts w:ascii="Bodoni MT" w:hAnsi="Bodoni MT"/>
        </w:rPr>
      </w:pPr>
      <w:r w:rsidRPr="00F44E22">
        <w:rPr>
          <w:rFonts w:ascii="Bodoni MT" w:hAnsi="Bodoni MT"/>
        </w:rPr>
        <w:t>Real-time suspicious activity table</w:t>
      </w:r>
    </w:p>
    <w:p w:rsidR="006A15B6" w:rsidRPr="00F44E22" w:rsidRDefault="006A15B6" w:rsidP="00F44E22">
      <w:pPr>
        <w:pStyle w:val="ListParagraph"/>
        <w:numPr>
          <w:ilvl w:val="0"/>
          <w:numId w:val="6"/>
        </w:numPr>
        <w:rPr>
          <w:rFonts w:ascii="Bodoni MT" w:hAnsi="Bodoni MT"/>
        </w:rPr>
      </w:pPr>
      <w:r w:rsidRPr="00F44E22">
        <w:rPr>
          <w:rFonts w:ascii="Bodoni MT" w:hAnsi="Bodoni MT"/>
        </w:rPr>
        <w:t>Risk scoring engine</w:t>
      </w:r>
    </w:p>
    <w:p w:rsidR="006A15B6" w:rsidRPr="00F44E22" w:rsidRDefault="006A15B6" w:rsidP="00F44E22">
      <w:pPr>
        <w:pStyle w:val="ListParagraph"/>
        <w:numPr>
          <w:ilvl w:val="0"/>
          <w:numId w:val="6"/>
        </w:numPr>
        <w:rPr>
          <w:rFonts w:ascii="Bodoni MT" w:hAnsi="Bodoni MT"/>
        </w:rPr>
      </w:pPr>
      <w:r w:rsidRPr="00F44E22">
        <w:rPr>
          <w:rFonts w:ascii="Bodoni MT" w:hAnsi="Bodoni MT"/>
        </w:rPr>
        <w:t>Transaction trend analysis</w:t>
      </w:r>
    </w:p>
    <w:p w:rsidR="006A15B6" w:rsidRPr="00F44E22" w:rsidRDefault="006A15B6" w:rsidP="00F44E22">
      <w:pPr>
        <w:pStyle w:val="ListParagraph"/>
        <w:numPr>
          <w:ilvl w:val="0"/>
          <w:numId w:val="6"/>
        </w:numPr>
        <w:rPr>
          <w:rFonts w:ascii="Bodoni MT" w:hAnsi="Bodoni MT"/>
        </w:rPr>
      </w:pPr>
      <w:r w:rsidRPr="00F44E22">
        <w:rPr>
          <w:rFonts w:ascii="Bodoni MT" w:hAnsi="Bodoni MT"/>
        </w:rPr>
        <w:t>Login anomaly tracker</w:t>
      </w:r>
    </w:p>
    <w:p w:rsidR="006A15B6" w:rsidRPr="00F44E22" w:rsidRDefault="006A15B6" w:rsidP="00F44E22">
      <w:pPr>
        <w:pStyle w:val="ListParagraph"/>
        <w:numPr>
          <w:ilvl w:val="0"/>
          <w:numId w:val="6"/>
        </w:numPr>
        <w:rPr>
          <w:rFonts w:ascii="Bodoni MT" w:hAnsi="Bodoni MT"/>
        </w:rPr>
      </w:pPr>
      <w:r w:rsidRPr="00F44E22">
        <w:rPr>
          <w:rFonts w:ascii="Bodoni MT" w:hAnsi="Bodoni MT"/>
        </w:rPr>
        <w:t>Device and IP monitoring</w:t>
      </w:r>
    </w:p>
    <w:p w:rsidR="006A15B6" w:rsidRPr="00F44E22" w:rsidRDefault="006A15B6" w:rsidP="006A15B6">
      <w:pPr>
        <w:rPr>
          <w:rFonts w:ascii="Bodoni MT" w:hAnsi="Bodoni MT"/>
        </w:rPr>
      </w:pPr>
      <w:r w:rsidRPr="00F44E22">
        <w:rPr>
          <w:rFonts w:ascii="Bodoni MT" w:hAnsi="Bodoni MT"/>
        </w:rPr>
        <w:t xml:space="preserve"> Visualization Components</w:t>
      </w:r>
    </w:p>
    <w:p w:rsidR="006A15B6" w:rsidRPr="00F44E22" w:rsidRDefault="006A15B6" w:rsidP="00F44E22">
      <w:pPr>
        <w:pStyle w:val="ListParagraph"/>
        <w:numPr>
          <w:ilvl w:val="0"/>
          <w:numId w:val="6"/>
        </w:numPr>
        <w:rPr>
          <w:rFonts w:ascii="Bodoni MT" w:hAnsi="Bodoni MT"/>
        </w:rPr>
      </w:pPr>
      <w:r w:rsidRPr="00F44E22">
        <w:rPr>
          <w:rFonts w:ascii="Bodoni MT" w:hAnsi="Bodoni MT"/>
        </w:rPr>
        <w:t>KPI cards</w:t>
      </w:r>
    </w:p>
    <w:p w:rsidR="006A15B6" w:rsidRPr="00F44E22" w:rsidRDefault="006A15B6" w:rsidP="00F44E22">
      <w:pPr>
        <w:pStyle w:val="ListParagraph"/>
        <w:numPr>
          <w:ilvl w:val="0"/>
          <w:numId w:val="6"/>
        </w:numPr>
        <w:rPr>
          <w:rFonts w:ascii="Bodoni MT" w:hAnsi="Bodoni MT"/>
        </w:rPr>
      </w:pPr>
      <w:r w:rsidRPr="00F44E22">
        <w:rPr>
          <w:rFonts w:ascii="Bodoni MT" w:hAnsi="Bodoni MT"/>
        </w:rPr>
        <w:t>Risk heatmaps</w:t>
      </w:r>
    </w:p>
    <w:p w:rsidR="006A15B6" w:rsidRPr="00F44E22" w:rsidRDefault="006A15B6" w:rsidP="00F44E22">
      <w:pPr>
        <w:pStyle w:val="ListParagraph"/>
        <w:numPr>
          <w:ilvl w:val="0"/>
          <w:numId w:val="6"/>
        </w:numPr>
        <w:rPr>
          <w:rFonts w:ascii="Bodoni MT" w:hAnsi="Bodoni MT"/>
        </w:rPr>
      </w:pPr>
      <w:r w:rsidRPr="00F44E22">
        <w:rPr>
          <w:rFonts w:ascii="Bodoni MT" w:hAnsi="Bodoni MT"/>
        </w:rPr>
        <w:t>Channel-wise fraud analysis</w:t>
      </w:r>
    </w:p>
    <w:p w:rsidR="006A15B6" w:rsidRPr="00F44E22" w:rsidRDefault="006A15B6" w:rsidP="00F44E22">
      <w:pPr>
        <w:pStyle w:val="ListParagraph"/>
        <w:numPr>
          <w:ilvl w:val="0"/>
          <w:numId w:val="6"/>
        </w:numPr>
        <w:rPr>
          <w:rFonts w:ascii="Bodoni MT" w:hAnsi="Bodoni MT"/>
        </w:rPr>
      </w:pPr>
      <w:r w:rsidRPr="00F44E22">
        <w:rPr>
          <w:rFonts w:ascii="Bodoni MT" w:hAnsi="Bodoni MT"/>
        </w:rPr>
        <w:t>Occupation-based risk segmentation</w:t>
      </w:r>
    </w:p>
    <w:p w:rsidR="006A15B6" w:rsidRPr="00F44E22" w:rsidRDefault="006A15B6" w:rsidP="00F44E22">
      <w:pPr>
        <w:pStyle w:val="ListParagraph"/>
        <w:numPr>
          <w:ilvl w:val="0"/>
          <w:numId w:val="6"/>
        </w:numPr>
        <w:rPr>
          <w:rFonts w:ascii="Bodoni MT" w:hAnsi="Bodoni MT"/>
        </w:rPr>
      </w:pPr>
      <w:r w:rsidRPr="00F44E22">
        <w:rPr>
          <w:rFonts w:ascii="Bodoni MT" w:hAnsi="Bodoni MT"/>
        </w:rPr>
        <w:t>Geographic transaction analysis</w:t>
      </w:r>
    </w:p>
    <w:p w:rsidR="006A15B6" w:rsidRPr="00F44E22" w:rsidRDefault="006A15B6" w:rsidP="00F44E22">
      <w:pPr>
        <w:pStyle w:val="ListParagraph"/>
        <w:numPr>
          <w:ilvl w:val="0"/>
          <w:numId w:val="6"/>
        </w:numPr>
        <w:rPr>
          <w:rFonts w:ascii="Bodoni MT" w:hAnsi="Bodoni MT"/>
        </w:rPr>
      </w:pPr>
      <w:r w:rsidRPr="00F44E22">
        <w:rPr>
          <w:rFonts w:ascii="Bodoni MT" w:hAnsi="Bodoni MT"/>
        </w:rPr>
        <w:t>Transaction trend charts</w:t>
      </w:r>
    </w:p>
    <w:p w:rsidR="00F44E22" w:rsidRDefault="00F44E22" w:rsidP="006A15B6">
      <w:pPr>
        <w:rPr>
          <w:rFonts w:ascii="Bodoni MT" w:hAnsi="Bodoni MT"/>
          <w:sz w:val="28"/>
        </w:rPr>
      </w:pPr>
    </w:p>
    <w:p w:rsidR="006A15B6" w:rsidRPr="006A15B6" w:rsidRDefault="006A15B6" w:rsidP="006A15B6">
      <w:pPr>
        <w:rPr>
          <w:rFonts w:ascii="Bodoni MT" w:hAnsi="Bodoni MT"/>
          <w:sz w:val="28"/>
        </w:rPr>
      </w:pPr>
      <w:r w:rsidRPr="006A15B6">
        <w:rPr>
          <w:rFonts w:ascii="Bodoni MT" w:hAnsi="Bodoni MT"/>
          <w:sz w:val="28"/>
        </w:rPr>
        <w:t xml:space="preserve"> 10. Technologies Used</w:t>
      </w:r>
    </w:p>
    <w:p w:rsidR="006A15B6" w:rsidRPr="00F44E22" w:rsidRDefault="006A15B6" w:rsidP="006A15B6">
      <w:pPr>
        <w:rPr>
          <w:rFonts w:ascii="Bodoni MT" w:hAnsi="Bodoni MT"/>
        </w:rPr>
      </w:pPr>
      <w:r w:rsidRPr="00F44E22">
        <w:rPr>
          <w:rFonts w:ascii="Bodoni MT" w:hAnsi="Bodoni MT"/>
        </w:rPr>
        <w:t>The project was developed using:</w:t>
      </w:r>
    </w:p>
    <w:p w:rsidR="006A15B6" w:rsidRPr="00F44E22" w:rsidRDefault="006A15B6" w:rsidP="006A15B6">
      <w:pPr>
        <w:rPr>
          <w:rFonts w:ascii="Bodoni MT" w:hAnsi="Bodoni MT"/>
        </w:rPr>
      </w:pPr>
      <w:r w:rsidRPr="00F44E22">
        <w:rPr>
          <w:rFonts w:ascii="Bodoni MT" w:hAnsi="Bodoni MT"/>
        </w:rPr>
        <w:t>* Power BI</w:t>
      </w:r>
    </w:p>
    <w:p w:rsidR="006A15B6" w:rsidRPr="00F44E22" w:rsidRDefault="006A15B6" w:rsidP="006A15B6">
      <w:pPr>
        <w:rPr>
          <w:rFonts w:ascii="Bodoni MT" w:hAnsi="Bodoni MT"/>
        </w:rPr>
      </w:pPr>
      <w:r w:rsidRPr="00F44E22">
        <w:rPr>
          <w:rFonts w:ascii="Bodoni MT" w:hAnsi="Bodoni MT"/>
        </w:rPr>
        <w:t>* SQL</w:t>
      </w:r>
    </w:p>
    <w:p w:rsidR="006A15B6" w:rsidRPr="00F44E22" w:rsidRDefault="006A15B6" w:rsidP="006A15B6">
      <w:pPr>
        <w:rPr>
          <w:rFonts w:ascii="Bodoni MT" w:hAnsi="Bodoni MT"/>
        </w:rPr>
      </w:pPr>
      <w:r w:rsidRPr="00F44E22">
        <w:rPr>
          <w:rFonts w:ascii="Bodoni MT" w:hAnsi="Bodoni MT"/>
        </w:rPr>
        <w:t>* Python</w:t>
      </w:r>
    </w:p>
    <w:p w:rsidR="006A15B6" w:rsidRPr="00F44E22" w:rsidRDefault="006A15B6" w:rsidP="006A15B6">
      <w:pPr>
        <w:rPr>
          <w:rFonts w:ascii="Bodoni MT" w:hAnsi="Bodoni MT"/>
        </w:rPr>
      </w:pPr>
      <w:r w:rsidRPr="00F44E22">
        <w:rPr>
          <w:rFonts w:ascii="Bodoni MT" w:hAnsi="Bodoni MT"/>
        </w:rPr>
        <w:t>* Excel</w:t>
      </w:r>
    </w:p>
    <w:p w:rsidR="006A15B6" w:rsidRPr="00F44E22" w:rsidRDefault="006A15B6" w:rsidP="006A15B6">
      <w:pPr>
        <w:rPr>
          <w:rFonts w:ascii="Bodoni MT" w:hAnsi="Bodoni MT"/>
        </w:rPr>
      </w:pPr>
      <w:r w:rsidRPr="00F44E22">
        <w:rPr>
          <w:rFonts w:ascii="Bodoni MT" w:hAnsi="Bodoni MT"/>
        </w:rPr>
        <w:t>* JSON dataset processing</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11. Business Impact</w:t>
      </w:r>
    </w:p>
    <w:p w:rsidR="006A15B6" w:rsidRPr="00F44E22" w:rsidRDefault="006A15B6" w:rsidP="006A15B6">
      <w:pPr>
        <w:rPr>
          <w:rFonts w:ascii="Bodoni MT" w:hAnsi="Bodoni MT"/>
        </w:rPr>
      </w:pPr>
      <w:r w:rsidRPr="00F44E22">
        <w:rPr>
          <w:rFonts w:ascii="Bodoni MT" w:hAnsi="Bodoni MT"/>
        </w:rPr>
        <w:t>This AML monitoring solution helps financial institutions:</w:t>
      </w:r>
    </w:p>
    <w:p w:rsidR="006A15B6" w:rsidRPr="00F44E22" w:rsidRDefault="006A15B6" w:rsidP="006A15B6">
      <w:pPr>
        <w:rPr>
          <w:rFonts w:ascii="Bodoni MT" w:hAnsi="Bodoni MT"/>
        </w:rPr>
      </w:pPr>
      <w:r w:rsidRPr="00F44E22">
        <w:rPr>
          <w:rFonts w:ascii="Bodoni MT" w:hAnsi="Bodoni MT"/>
        </w:rPr>
        <w:t>* Detect suspicious activities earlier</w:t>
      </w:r>
    </w:p>
    <w:p w:rsidR="006A15B6" w:rsidRPr="00F44E22" w:rsidRDefault="006A15B6" w:rsidP="006A15B6">
      <w:pPr>
        <w:rPr>
          <w:rFonts w:ascii="Bodoni MT" w:hAnsi="Bodoni MT"/>
        </w:rPr>
      </w:pPr>
      <w:r w:rsidRPr="00F44E22">
        <w:rPr>
          <w:rFonts w:ascii="Bodoni MT" w:hAnsi="Bodoni MT"/>
        </w:rPr>
        <w:t>* Reduce financial crime exposure</w:t>
      </w:r>
    </w:p>
    <w:p w:rsidR="006A15B6" w:rsidRPr="00F44E22" w:rsidRDefault="006A15B6" w:rsidP="006A15B6">
      <w:pPr>
        <w:rPr>
          <w:rFonts w:ascii="Bodoni MT" w:hAnsi="Bodoni MT"/>
        </w:rPr>
      </w:pPr>
      <w:r w:rsidRPr="00F44E22">
        <w:rPr>
          <w:rFonts w:ascii="Bodoni MT" w:hAnsi="Bodoni MT"/>
        </w:rPr>
        <w:t>* Improve fraud investigation efficiency</w:t>
      </w:r>
    </w:p>
    <w:p w:rsidR="006A15B6" w:rsidRPr="00F44E22" w:rsidRDefault="006A15B6" w:rsidP="006A15B6">
      <w:pPr>
        <w:rPr>
          <w:rFonts w:ascii="Bodoni MT" w:hAnsi="Bodoni MT"/>
        </w:rPr>
      </w:pPr>
      <w:r w:rsidRPr="00F44E22">
        <w:rPr>
          <w:rFonts w:ascii="Bodoni MT" w:hAnsi="Bodoni MT"/>
        </w:rPr>
        <w:t>* Strengthen transaction monitoring frameworks</w:t>
      </w:r>
    </w:p>
    <w:p w:rsidR="006A15B6" w:rsidRPr="00F44E22" w:rsidRDefault="006A15B6" w:rsidP="006A15B6">
      <w:pPr>
        <w:rPr>
          <w:rFonts w:ascii="Bodoni MT" w:hAnsi="Bodoni MT"/>
        </w:rPr>
      </w:pPr>
      <w:r w:rsidRPr="00F44E22">
        <w:rPr>
          <w:rFonts w:ascii="Bodoni MT" w:hAnsi="Bodoni MT"/>
        </w:rPr>
        <w:lastRenderedPageBreak/>
        <w:t>* Support regulatory compliance processes</w:t>
      </w:r>
    </w:p>
    <w:p w:rsidR="006A15B6" w:rsidRPr="00F44E22" w:rsidRDefault="006A15B6" w:rsidP="006A15B6">
      <w:pPr>
        <w:rPr>
          <w:rFonts w:ascii="Bodoni MT" w:hAnsi="Bodoni MT"/>
        </w:rPr>
      </w:pPr>
      <w:r w:rsidRPr="00F44E22">
        <w:rPr>
          <w:rFonts w:ascii="Bodoni MT" w:hAnsi="Bodoni MT"/>
        </w:rPr>
        <w:t>* Enhance operational risk management</w:t>
      </w:r>
    </w:p>
    <w:p w:rsidR="006A15B6" w:rsidRDefault="006A15B6" w:rsidP="006A15B6"/>
    <w:p w:rsidR="006A15B6" w:rsidRPr="00AC31F3" w:rsidRDefault="006A15B6" w:rsidP="006A15B6">
      <w:pPr>
        <w:rPr>
          <w:rFonts w:ascii="Bodoni MT" w:hAnsi="Bodoni MT"/>
          <w:sz w:val="28"/>
        </w:rPr>
      </w:pPr>
      <w:r w:rsidRPr="006A15B6">
        <w:rPr>
          <w:rFonts w:ascii="Bodoni MT" w:hAnsi="Bodoni MT"/>
          <w:sz w:val="28"/>
        </w:rPr>
        <w:t xml:space="preserve"> 12. Future Enhancements</w:t>
      </w:r>
    </w:p>
    <w:p w:rsidR="006A15B6" w:rsidRPr="00AC31F3" w:rsidRDefault="006A15B6" w:rsidP="006A15B6">
      <w:pPr>
        <w:rPr>
          <w:rFonts w:ascii="Bodoni MT" w:hAnsi="Bodoni MT"/>
        </w:rPr>
      </w:pPr>
      <w:r w:rsidRPr="00AC31F3">
        <w:rPr>
          <w:rFonts w:ascii="Bodoni MT" w:hAnsi="Bodoni MT"/>
        </w:rPr>
        <w:t>Future improvements may include:</w:t>
      </w:r>
    </w:p>
    <w:p w:rsidR="006A15B6" w:rsidRPr="00AC31F3" w:rsidRDefault="006A15B6" w:rsidP="00AC31F3">
      <w:pPr>
        <w:pStyle w:val="ListParagraph"/>
        <w:numPr>
          <w:ilvl w:val="0"/>
          <w:numId w:val="6"/>
        </w:numPr>
        <w:rPr>
          <w:rFonts w:ascii="Bodoni MT" w:hAnsi="Bodoni MT"/>
        </w:rPr>
      </w:pPr>
      <w:r w:rsidRPr="00AC31F3">
        <w:rPr>
          <w:rFonts w:ascii="Bodoni MT" w:hAnsi="Bodoni MT"/>
        </w:rPr>
        <w:t>Machine learning-based anomaly detection</w:t>
      </w:r>
    </w:p>
    <w:p w:rsidR="006A15B6" w:rsidRPr="00AC31F3" w:rsidRDefault="006A15B6" w:rsidP="00AC31F3">
      <w:pPr>
        <w:pStyle w:val="ListParagraph"/>
        <w:numPr>
          <w:ilvl w:val="0"/>
          <w:numId w:val="6"/>
        </w:numPr>
        <w:rPr>
          <w:rFonts w:ascii="Bodoni MT" w:hAnsi="Bodoni MT"/>
        </w:rPr>
      </w:pPr>
      <w:r w:rsidRPr="00AC31F3">
        <w:rPr>
          <w:rFonts w:ascii="Bodoni MT" w:hAnsi="Bodoni MT"/>
        </w:rPr>
        <w:t>Real-time transaction streaming</w:t>
      </w:r>
    </w:p>
    <w:p w:rsidR="006A15B6" w:rsidRPr="00AC31F3" w:rsidRDefault="006A15B6" w:rsidP="00AC31F3">
      <w:pPr>
        <w:pStyle w:val="ListParagraph"/>
        <w:numPr>
          <w:ilvl w:val="0"/>
          <w:numId w:val="6"/>
        </w:numPr>
        <w:rPr>
          <w:rFonts w:ascii="Bodoni MT" w:hAnsi="Bodoni MT"/>
        </w:rPr>
      </w:pPr>
      <w:r w:rsidRPr="00AC31F3">
        <w:rPr>
          <w:rFonts w:ascii="Bodoni MT" w:hAnsi="Bodoni MT"/>
        </w:rPr>
        <w:t>Customer risk profiling models</w:t>
      </w:r>
    </w:p>
    <w:p w:rsidR="006A15B6" w:rsidRPr="00AC31F3" w:rsidRDefault="006A15B6" w:rsidP="00AC31F3">
      <w:pPr>
        <w:pStyle w:val="ListParagraph"/>
        <w:numPr>
          <w:ilvl w:val="0"/>
          <w:numId w:val="6"/>
        </w:numPr>
        <w:rPr>
          <w:rFonts w:ascii="Bodoni MT" w:hAnsi="Bodoni MT"/>
        </w:rPr>
      </w:pPr>
      <w:r w:rsidRPr="00AC31F3">
        <w:rPr>
          <w:rFonts w:ascii="Bodoni MT" w:hAnsi="Bodoni MT"/>
        </w:rPr>
        <w:t>Network graph analysis</w:t>
      </w:r>
    </w:p>
    <w:p w:rsidR="006A15B6" w:rsidRPr="00AC31F3" w:rsidRDefault="006A15B6" w:rsidP="00AC31F3">
      <w:pPr>
        <w:pStyle w:val="ListParagraph"/>
        <w:numPr>
          <w:ilvl w:val="0"/>
          <w:numId w:val="6"/>
        </w:numPr>
        <w:rPr>
          <w:rFonts w:ascii="Bodoni MT" w:hAnsi="Bodoni MT"/>
        </w:rPr>
      </w:pPr>
      <w:r w:rsidRPr="00AC31F3">
        <w:rPr>
          <w:rFonts w:ascii="Bodoni MT" w:hAnsi="Bodoni MT"/>
        </w:rPr>
        <w:t>Watchlist and sanctions screening</w:t>
      </w:r>
    </w:p>
    <w:p w:rsidR="006A15B6" w:rsidRPr="00AC31F3" w:rsidRDefault="006A15B6" w:rsidP="00AC31F3">
      <w:pPr>
        <w:pStyle w:val="ListParagraph"/>
        <w:numPr>
          <w:ilvl w:val="0"/>
          <w:numId w:val="6"/>
        </w:numPr>
        <w:rPr>
          <w:rFonts w:ascii="Bodoni MT" w:hAnsi="Bodoni MT"/>
        </w:rPr>
      </w:pPr>
      <w:r w:rsidRPr="00AC31F3">
        <w:rPr>
          <w:rFonts w:ascii="Bodoni MT" w:hAnsi="Bodoni MT"/>
        </w:rPr>
        <w:t>Automated AML alert generation</w:t>
      </w:r>
    </w:p>
    <w:p w:rsidR="006A15B6" w:rsidRPr="00AC31F3" w:rsidRDefault="006A15B6" w:rsidP="00AC31F3">
      <w:pPr>
        <w:pStyle w:val="ListParagraph"/>
        <w:numPr>
          <w:ilvl w:val="0"/>
          <w:numId w:val="6"/>
        </w:numPr>
        <w:rPr>
          <w:rFonts w:ascii="Bodoni MT" w:hAnsi="Bodoni MT"/>
        </w:rPr>
      </w:pPr>
      <w:r w:rsidRPr="00AC31F3">
        <w:rPr>
          <w:rFonts w:ascii="Bodoni MT" w:hAnsi="Bodoni MT"/>
        </w:rPr>
        <w:t>Case management workflow integration</w:t>
      </w:r>
    </w:p>
    <w:p w:rsidR="006A15B6" w:rsidRDefault="006A15B6" w:rsidP="006A15B6"/>
    <w:p w:rsidR="006A15B6" w:rsidRPr="006A15B6" w:rsidRDefault="006A15B6" w:rsidP="006A15B6">
      <w:pPr>
        <w:rPr>
          <w:rFonts w:ascii="Bodoni MT" w:hAnsi="Bodoni MT"/>
          <w:sz w:val="28"/>
        </w:rPr>
      </w:pPr>
      <w:r w:rsidRPr="006A15B6">
        <w:rPr>
          <w:rFonts w:ascii="Bodoni MT" w:hAnsi="Bodoni MT"/>
          <w:sz w:val="28"/>
        </w:rPr>
        <w:t xml:space="preserve"> 13. Conclusion</w:t>
      </w:r>
    </w:p>
    <w:p w:rsidR="006A15B6" w:rsidRPr="00AC31F3" w:rsidRDefault="006A15B6" w:rsidP="006A15B6">
      <w:pPr>
        <w:rPr>
          <w:rFonts w:ascii="Bodoni MT" w:hAnsi="Bodoni MT"/>
        </w:rPr>
      </w:pPr>
      <w:r w:rsidRPr="00AC31F3">
        <w:rPr>
          <w:rFonts w:ascii="Bodoni MT" w:hAnsi="Bodoni MT"/>
        </w:rPr>
        <w:t>The AML Transaction Monitoring Dashboard successfully demonstrates how transactional, behavioral, and authentication data can be used together to identify suspicious financial activity.</w:t>
      </w:r>
    </w:p>
    <w:p w:rsidR="006A15B6" w:rsidRPr="00AC31F3" w:rsidRDefault="006A15B6" w:rsidP="006A15B6">
      <w:pPr>
        <w:rPr>
          <w:rFonts w:ascii="Bodoni MT" w:hAnsi="Bodoni MT"/>
        </w:rPr>
      </w:pPr>
      <w:r w:rsidRPr="00AC31F3">
        <w:rPr>
          <w:rFonts w:ascii="Bodoni MT" w:hAnsi="Bodoni MT"/>
        </w:rPr>
        <w:t>By combining:</w:t>
      </w:r>
    </w:p>
    <w:p w:rsidR="006A15B6" w:rsidRPr="00AC31F3" w:rsidRDefault="006A15B6" w:rsidP="006A15B6">
      <w:pPr>
        <w:rPr>
          <w:rFonts w:ascii="Bodoni MT" w:hAnsi="Bodoni MT"/>
        </w:rPr>
      </w:pPr>
      <w:r w:rsidRPr="00AC31F3">
        <w:rPr>
          <w:rFonts w:ascii="Bodoni MT" w:hAnsi="Bodoni MT"/>
        </w:rPr>
        <w:t>* Transaction analytics</w:t>
      </w:r>
    </w:p>
    <w:p w:rsidR="006A15B6" w:rsidRPr="00AC31F3" w:rsidRDefault="006A15B6" w:rsidP="006A15B6">
      <w:pPr>
        <w:rPr>
          <w:rFonts w:ascii="Bodoni MT" w:hAnsi="Bodoni MT"/>
        </w:rPr>
      </w:pPr>
      <w:r w:rsidRPr="00AC31F3">
        <w:rPr>
          <w:rFonts w:ascii="Bodoni MT" w:hAnsi="Bodoni MT"/>
        </w:rPr>
        <w:t>* Behavioral monitoring</w:t>
      </w:r>
    </w:p>
    <w:p w:rsidR="006A15B6" w:rsidRPr="00AC31F3" w:rsidRDefault="006A15B6" w:rsidP="006A15B6">
      <w:pPr>
        <w:rPr>
          <w:rFonts w:ascii="Bodoni MT" w:hAnsi="Bodoni MT"/>
        </w:rPr>
      </w:pPr>
      <w:r w:rsidRPr="00AC31F3">
        <w:rPr>
          <w:rFonts w:ascii="Bodoni MT" w:hAnsi="Bodoni MT"/>
        </w:rPr>
        <w:t>* Risk scoring</w:t>
      </w:r>
    </w:p>
    <w:p w:rsidR="006A15B6" w:rsidRPr="00AC31F3" w:rsidRDefault="006A15B6" w:rsidP="006A15B6">
      <w:pPr>
        <w:rPr>
          <w:rFonts w:ascii="Bodoni MT" w:hAnsi="Bodoni MT"/>
        </w:rPr>
      </w:pPr>
      <w:r w:rsidRPr="00AC31F3">
        <w:rPr>
          <w:rFonts w:ascii="Bodoni MT" w:hAnsi="Bodoni MT"/>
        </w:rPr>
        <w:t>* Device intelligence</w:t>
      </w:r>
    </w:p>
    <w:p w:rsidR="006A15B6" w:rsidRPr="00AC31F3" w:rsidRDefault="006A15B6" w:rsidP="006A15B6">
      <w:pPr>
        <w:rPr>
          <w:rFonts w:ascii="Bodoni MT" w:hAnsi="Bodoni MT"/>
        </w:rPr>
      </w:pPr>
      <w:r w:rsidRPr="00AC31F3">
        <w:rPr>
          <w:rFonts w:ascii="Bodoni MT" w:hAnsi="Bodoni MT"/>
        </w:rPr>
        <w:t>* Login anomaly detection</w:t>
      </w:r>
    </w:p>
    <w:p w:rsidR="006A15B6" w:rsidRPr="00AC31F3" w:rsidRDefault="006A15B6" w:rsidP="006A15B6">
      <w:pPr>
        <w:rPr>
          <w:rFonts w:ascii="Bodoni MT" w:hAnsi="Bodoni MT"/>
        </w:rPr>
      </w:pPr>
    </w:p>
    <w:p w:rsidR="006A15B6" w:rsidRPr="00AC31F3" w:rsidRDefault="006A15B6" w:rsidP="006A15B6">
      <w:pPr>
        <w:rPr>
          <w:rFonts w:ascii="Bodoni MT" w:hAnsi="Bodoni MT"/>
        </w:rPr>
      </w:pPr>
      <w:r w:rsidRPr="00AC31F3">
        <w:rPr>
          <w:rFonts w:ascii="Bodoni MT" w:hAnsi="Bodoni MT"/>
        </w:rPr>
        <w:t>…the system provides a practical simulation of modern AML and fraud detection environments used within banking and financial institutions.</w:t>
      </w:r>
    </w:p>
    <w:p w:rsidR="006A15B6" w:rsidRPr="00AC31F3" w:rsidRDefault="006A15B6" w:rsidP="006A15B6">
      <w:pPr>
        <w:rPr>
          <w:rFonts w:ascii="Bodoni MT" w:hAnsi="Bodoni MT"/>
        </w:rPr>
      </w:pPr>
    </w:p>
    <w:p w:rsidR="00E42453" w:rsidRPr="00AC31F3" w:rsidRDefault="006A15B6" w:rsidP="006A15B6">
      <w:pPr>
        <w:rPr>
          <w:rFonts w:ascii="Bodoni MT" w:hAnsi="Bodoni MT"/>
        </w:rPr>
      </w:pPr>
      <w:r w:rsidRPr="00AC31F3">
        <w:rPr>
          <w:rFonts w:ascii="Bodoni MT" w:hAnsi="Bodoni MT"/>
        </w:rPr>
        <w:t>This project highlights the importance of data-driven monitoring systems in strengthening financial security, operational intelligence, and regulatory compliance.</w:t>
      </w:r>
    </w:p>
    <w:sectPr w:rsidR="00E42453" w:rsidRPr="00AC31F3" w:rsidSect="006A15B6">
      <w:headerReference w:type="default" r:id="rId8"/>
      <w:pgSz w:w="12240" w:h="15840"/>
      <w:pgMar w:top="270" w:right="450" w:bottom="1440" w:left="5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20C6" w:rsidRDefault="00E920C6" w:rsidP="006A15B6">
      <w:pPr>
        <w:spacing w:after="0" w:line="240" w:lineRule="auto"/>
      </w:pPr>
      <w:r>
        <w:separator/>
      </w:r>
    </w:p>
  </w:endnote>
  <w:endnote w:type="continuationSeparator" w:id="1">
    <w:p w:rsidR="00E920C6" w:rsidRDefault="00E920C6" w:rsidP="006A15B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20C6" w:rsidRDefault="00E920C6" w:rsidP="006A15B6">
      <w:pPr>
        <w:spacing w:after="0" w:line="240" w:lineRule="auto"/>
      </w:pPr>
      <w:r>
        <w:separator/>
      </w:r>
    </w:p>
  </w:footnote>
  <w:footnote w:type="continuationSeparator" w:id="1">
    <w:p w:rsidR="00E920C6" w:rsidRDefault="00E920C6" w:rsidP="006A15B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tblPr>
    <w:tblGrid>
      <w:gridCol w:w="10050"/>
      <w:gridCol w:w="1430"/>
    </w:tblGrid>
    <w:tr w:rsidR="006A15B6" w:rsidTr="006A15B6">
      <w:trPr>
        <w:trHeight w:val="20"/>
      </w:trPr>
      <w:sdt>
        <w:sdtPr>
          <w:rPr>
            <w:rFonts w:asciiTheme="majorHAnsi" w:eastAsiaTheme="majorEastAsia" w:hAnsiTheme="majorHAnsi" w:cstheme="majorBidi"/>
            <w:sz w:val="36"/>
            <w:szCs w:val="36"/>
          </w:rPr>
          <w:alias w:val="Title"/>
          <w:id w:val="77761602"/>
          <w:placeholder>
            <w:docPart w:val="6BEE0A07A0B141D89ABE1E9A7CE266F1"/>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rsidR="006A15B6" w:rsidRDefault="006A15B6">
              <w:pPr>
                <w:pStyle w:val="Header"/>
                <w:jc w:val="right"/>
                <w:rPr>
                  <w:rFonts w:asciiTheme="majorHAnsi" w:eastAsiaTheme="majorEastAsia" w:hAnsiTheme="majorHAnsi" w:cstheme="majorBidi"/>
                  <w:sz w:val="36"/>
                  <w:szCs w:val="36"/>
                </w:rPr>
              </w:pPr>
              <w:r w:rsidRPr="006A15B6">
                <w:rPr>
                  <w:rFonts w:asciiTheme="majorHAnsi" w:eastAsiaTheme="majorEastAsia" w:hAnsiTheme="majorHAnsi" w:cstheme="majorBidi"/>
                  <w:sz w:val="36"/>
                  <w:szCs w:val="36"/>
                </w:rPr>
                <w:t>Insights &amp; Risk Analysis Report</w:t>
              </w:r>
            </w:p>
          </w:tc>
        </w:sdtContent>
      </w:sdt>
      <w:sdt>
        <w:sdtPr>
          <w:rPr>
            <w:rFonts w:asciiTheme="majorHAnsi" w:eastAsiaTheme="majorEastAsia" w:hAnsiTheme="majorHAnsi" w:cstheme="majorBidi"/>
            <w:b/>
            <w:bCs/>
            <w:color w:val="4F81BD" w:themeColor="accent1"/>
            <w:sz w:val="36"/>
            <w:szCs w:val="36"/>
          </w:rPr>
          <w:alias w:val="Year"/>
          <w:id w:val="77761609"/>
          <w:placeholder>
            <w:docPart w:val="5BB95CFBC06C4438829E5ED3A6D13E79"/>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1105" w:type="dxa"/>
            </w:tcPr>
            <w:p w:rsidR="006A15B6" w:rsidRDefault="006A15B6" w:rsidP="006A15B6">
              <w:pPr>
                <w:pStyle w:val="Header"/>
                <w:rPr>
                  <w:rFonts w:asciiTheme="majorHAnsi" w:eastAsiaTheme="majorEastAsia" w:hAnsiTheme="majorHAnsi" w:cstheme="majorBidi"/>
                  <w:b/>
                  <w:bCs/>
                  <w:color w:val="4F81BD" w:themeColor="accent1"/>
                  <w:sz w:val="36"/>
                  <w:szCs w:val="36"/>
                </w:rPr>
              </w:pPr>
              <w:r>
                <w:rPr>
                  <w:rFonts w:asciiTheme="majorHAnsi" w:eastAsiaTheme="majorEastAsia" w:hAnsiTheme="majorHAnsi" w:cstheme="majorBidi"/>
                  <w:b/>
                  <w:bCs/>
                  <w:color w:val="4F81BD" w:themeColor="accent1"/>
                  <w:sz w:val="36"/>
                  <w:szCs w:val="36"/>
                </w:rPr>
                <w:t>2026</w:t>
              </w:r>
            </w:p>
          </w:tc>
        </w:sdtContent>
      </w:sdt>
    </w:tr>
  </w:tbl>
  <w:p w:rsidR="006A15B6" w:rsidRDefault="006A15B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808D0"/>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4B720B7"/>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1BAD75D0"/>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29D63454"/>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368850B0"/>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37520BF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3B72481E"/>
    <w:multiLevelType w:val="hybridMultilevel"/>
    <w:tmpl w:val="F7E6C454"/>
    <w:lvl w:ilvl="0" w:tplc="0409000F">
      <w:start w:val="1"/>
      <w:numFmt w:val="decimal"/>
      <w:lvlText w:val="%1."/>
      <w:lvlJc w:val="left"/>
      <w:pPr>
        <w:ind w:left="759" w:hanging="360"/>
      </w:p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7">
    <w:nsid w:val="639F1A73"/>
    <w:multiLevelType w:val="hybridMultilevel"/>
    <w:tmpl w:val="B6685CE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47B0077"/>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9065C49"/>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69F06E12"/>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6A2D1981"/>
    <w:multiLevelType w:val="multilevel"/>
    <w:tmpl w:val="82D2257C"/>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242223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78D838AE"/>
    <w:multiLevelType w:val="hybridMultilevel"/>
    <w:tmpl w:val="8CE255AE"/>
    <w:lvl w:ilvl="0" w:tplc="04090001">
      <w:start w:val="1"/>
      <w:numFmt w:val="bullet"/>
      <w:lvlText w:val=""/>
      <w:lvlJc w:val="left"/>
      <w:pPr>
        <w:ind w:left="759" w:hanging="360"/>
      </w:pPr>
      <w:rPr>
        <w:rFonts w:ascii="Symbol" w:hAnsi="Symbol" w:hint="default"/>
      </w:rPr>
    </w:lvl>
    <w:lvl w:ilvl="1" w:tplc="04090003" w:tentative="1">
      <w:start w:val="1"/>
      <w:numFmt w:val="bullet"/>
      <w:lvlText w:val="o"/>
      <w:lvlJc w:val="left"/>
      <w:pPr>
        <w:ind w:left="1479" w:hanging="360"/>
      </w:pPr>
      <w:rPr>
        <w:rFonts w:ascii="Courier New" w:hAnsi="Courier New" w:cs="Courier New" w:hint="default"/>
      </w:rPr>
    </w:lvl>
    <w:lvl w:ilvl="2" w:tplc="04090005" w:tentative="1">
      <w:start w:val="1"/>
      <w:numFmt w:val="bullet"/>
      <w:lvlText w:val=""/>
      <w:lvlJc w:val="left"/>
      <w:pPr>
        <w:ind w:left="2199" w:hanging="360"/>
      </w:pPr>
      <w:rPr>
        <w:rFonts w:ascii="Wingdings" w:hAnsi="Wingdings" w:hint="default"/>
      </w:rPr>
    </w:lvl>
    <w:lvl w:ilvl="3" w:tplc="04090001" w:tentative="1">
      <w:start w:val="1"/>
      <w:numFmt w:val="bullet"/>
      <w:lvlText w:val=""/>
      <w:lvlJc w:val="left"/>
      <w:pPr>
        <w:ind w:left="2919" w:hanging="360"/>
      </w:pPr>
      <w:rPr>
        <w:rFonts w:ascii="Symbol" w:hAnsi="Symbol" w:hint="default"/>
      </w:rPr>
    </w:lvl>
    <w:lvl w:ilvl="4" w:tplc="04090003" w:tentative="1">
      <w:start w:val="1"/>
      <w:numFmt w:val="bullet"/>
      <w:lvlText w:val="o"/>
      <w:lvlJc w:val="left"/>
      <w:pPr>
        <w:ind w:left="3639" w:hanging="360"/>
      </w:pPr>
      <w:rPr>
        <w:rFonts w:ascii="Courier New" w:hAnsi="Courier New" w:cs="Courier New" w:hint="default"/>
      </w:rPr>
    </w:lvl>
    <w:lvl w:ilvl="5" w:tplc="04090005" w:tentative="1">
      <w:start w:val="1"/>
      <w:numFmt w:val="bullet"/>
      <w:lvlText w:val=""/>
      <w:lvlJc w:val="left"/>
      <w:pPr>
        <w:ind w:left="4359" w:hanging="360"/>
      </w:pPr>
      <w:rPr>
        <w:rFonts w:ascii="Wingdings" w:hAnsi="Wingdings" w:hint="default"/>
      </w:rPr>
    </w:lvl>
    <w:lvl w:ilvl="6" w:tplc="04090001" w:tentative="1">
      <w:start w:val="1"/>
      <w:numFmt w:val="bullet"/>
      <w:lvlText w:val=""/>
      <w:lvlJc w:val="left"/>
      <w:pPr>
        <w:ind w:left="5079" w:hanging="360"/>
      </w:pPr>
      <w:rPr>
        <w:rFonts w:ascii="Symbol" w:hAnsi="Symbol" w:hint="default"/>
      </w:rPr>
    </w:lvl>
    <w:lvl w:ilvl="7" w:tplc="04090003" w:tentative="1">
      <w:start w:val="1"/>
      <w:numFmt w:val="bullet"/>
      <w:lvlText w:val="o"/>
      <w:lvlJc w:val="left"/>
      <w:pPr>
        <w:ind w:left="5799" w:hanging="360"/>
      </w:pPr>
      <w:rPr>
        <w:rFonts w:ascii="Courier New" w:hAnsi="Courier New" w:cs="Courier New" w:hint="default"/>
      </w:rPr>
    </w:lvl>
    <w:lvl w:ilvl="8" w:tplc="04090005" w:tentative="1">
      <w:start w:val="1"/>
      <w:numFmt w:val="bullet"/>
      <w:lvlText w:val=""/>
      <w:lvlJc w:val="left"/>
      <w:pPr>
        <w:ind w:left="6519" w:hanging="360"/>
      </w:pPr>
      <w:rPr>
        <w:rFonts w:ascii="Wingdings" w:hAnsi="Wingdings" w:hint="default"/>
      </w:rPr>
    </w:lvl>
  </w:abstractNum>
  <w:num w:numId="1">
    <w:abstractNumId w:val="13"/>
  </w:num>
  <w:num w:numId="2">
    <w:abstractNumId w:val="7"/>
  </w:num>
  <w:num w:numId="3">
    <w:abstractNumId w:val="6"/>
  </w:num>
  <w:num w:numId="4">
    <w:abstractNumId w:val="5"/>
  </w:num>
  <w:num w:numId="5">
    <w:abstractNumId w:val="12"/>
  </w:num>
  <w:num w:numId="6">
    <w:abstractNumId w:val="4"/>
  </w:num>
  <w:num w:numId="7">
    <w:abstractNumId w:val="11"/>
  </w:num>
  <w:num w:numId="8">
    <w:abstractNumId w:val="10"/>
  </w:num>
  <w:num w:numId="9">
    <w:abstractNumId w:val="3"/>
  </w:num>
  <w:num w:numId="10">
    <w:abstractNumId w:val="0"/>
  </w:num>
  <w:num w:numId="11">
    <w:abstractNumId w:val="9"/>
  </w:num>
  <w:num w:numId="12">
    <w:abstractNumId w:val="1"/>
  </w:num>
  <w:num w:numId="13">
    <w:abstractNumId w:val="8"/>
  </w:num>
  <w:num w:numId="1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7"/>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A15B6"/>
    <w:rsid w:val="006A15B6"/>
    <w:rsid w:val="006B2450"/>
    <w:rsid w:val="009A371C"/>
    <w:rsid w:val="00AC31F3"/>
    <w:rsid w:val="00AC38A6"/>
    <w:rsid w:val="00B00530"/>
    <w:rsid w:val="00C10259"/>
    <w:rsid w:val="00D829E3"/>
    <w:rsid w:val="00E33E54"/>
    <w:rsid w:val="00E42453"/>
    <w:rsid w:val="00E5124A"/>
    <w:rsid w:val="00E6586D"/>
    <w:rsid w:val="00E920C6"/>
    <w:rsid w:val="00F44E22"/>
    <w:rsid w:val="00F45A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3E54"/>
  </w:style>
  <w:style w:type="paragraph" w:styleId="Heading1">
    <w:name w:val="heading 1"/>
    <w:basedOn w:val="Normal"/>
    <w:next w:val="Normal"/>
    <w:link w:val="Heading1Char"/>
    <w:uiPriority w:val="9"/>
    <w:qFormat/>
    <w:rsid w:val="006A15B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E54"/>
    <w:pPr>
      <w:ind w:left="720"/>
      <w:contextualSpacing/>
    </w:pPr>
  </w:style>
  <w:style w:type="character" w:customStyle="1" w:styleId="Heading1Char">
    <w:name w:val="Heading 1 Char"/>
    <w:basedOn w:val="DefaultParagraphFont"/>
    <w:link w:val="Heading1"/>
    <w:uiPriority w:val="9"/>
    <w:rsid w:val="006A15B6"/>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6A1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15B6"/>
  </w:style>
  <w:style w:type="paragraph" w:styleId="Footer">
    <w:name w:val="footer"/>
    <w:basedOn w:val="Normal"/>
    <w:link w:val="FooterChar"/>
    <w:uiPriority w:val="99"/>
    <w:semiHidden/>
    <w:unhideWhenUsed/>
    <w:rsid w:val="006A15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15B6"/>
  </w:style>
  <w:style w:type="paragraph" w:styleId="BalloonText">
    <w:name w:val="Balloon Text"/>
    <w:basedOn w:val="Normal"/>
    <w:link w:val="BalloonTextChar"/>
    <w:uiPriority w:val="99"/>
    <w:semiHidden/>
    <w:unhideWhenUsed/>
    <w:rsid w:val="006A15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5B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6BEE0A07A0B141D89ABE1E9A7CE266F1"/>
        <w:category>
          <w:name w:val="General"/>
          <w:gallery w:val="placeholder"/>
        </w:category>
        <w:types>
          <w:type w:val="bbPlcHdr"/>
        </w:types>
        <w:behaviors>
          <w:behavior w:val="content"/>
        </w:behaviors>
        <w:guid w:val="{B06686BC-7221-4EE1-B062-96A4333420F6}"/>
      </w:docPartPr>
      <w:docPartBody>
        <w:p w:rsidR="00000000" w:rsidRDefault="009B114B" w:rsidP="009B114B">
          <w:pPr>
            <w:pStyle w:val="6BEE0A07A0B141D89ABE1E9A7CE266F1"/>
          </w:pPr>
          <w:r>
            <w:rPr>
              <w:rFonts w:asciiTheme="majorHAnsi" w:eastAsiaTheme="majorEastAsia" w:hAnsiTheme="majorHAnsi" w:cstheme="majorBidi"/>
              <w:sz w:val="36"/>
              <w:szCs w:val="36"/>
            </w:rPr>
            <w:t>[Type the document title]</w:t>
          </w:r>
        </w:p>
      </w:docPartBody>
    </w:docPart>
    <w:docPart>
      <w:docPartPr>
        <w:name w:val="5BB95CFBC06C4438829E5ED3A6D13E79"/>
        <w:category>
          <w:name w:val="General"/>
          <w:gallery w:val="placeholder"/>
        </w:category>
        <w:types>
          <w:type w:val="bbPlcHdr"/>
        </w:types>
        <w:behaviors>
          <w:behavior w:val="content"/>
        </w:behaviors>
        <w:guid w:val="{3BD670DC-797C-4FA8-B8D2-5595CC797AC6}"/>
      </w:docPartPr>
      <w:docPartBody>
        <w:p w:rsidR="00000000" w:rsidRDefault="009B114B" w:rsidP="009B114B">
          <w:pPr>
            <w:pStyle w:val="5BB95CFBC06C4438829E5ED3A6D13E79"/>
          </w:pPr>
          <w:r>
            <w:rPr>
              <w:rFonts w:asciiTheme="majorHAnsi" w:eastAsiaTheme="majorEastAsia" w:hAnsiTheme="majorHAnsi" w:cstheme="majorBidi"/>
              <w:b/>
              <w:bCs/>
              <w:color w:val="4F81BD" w:themeColor="accent1"/>
              <w:sz w:val="36"/>
              <w:szCs w:val="36"/>
            </w:rPr>
            <w:t>[Year]</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doni MT">
    <w:panose1 w:val="02070603080606020203"/>
    <w:charset w:val="00"/>
    <w:family w:val="roman"/>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B114B"/>
    <w:rsid w:val="009B114B"/>
    <w:rsid w:val="00B523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0C0252545746AE86B58B8702A63B7D">
    <w:name w:val="E40C0252545746AE86B58B8702A63B7D"/>
    <w:rsid w:val="009B114B"/>
  </w:style>
  <w:style w:type="paragraph" w:customStyle="1" w:styleId="6BEE0A07A0B141D89ABE1E9A7CE266F1">
    <w:name w:val="6BEE0A07A0B141D89ABE1E9A7CE266F1"/>
    <w:rsid w:val="009B114B"/>
  </w:style>
  <w:style w:type="paragraph" w:customStyle="1" w:styleId="5BB95CFBC06C4438829E5ED3A6D13E79">
    <w:name w:val="5BB95CFBC06C4438829E5ED3A6D13E79"/>
    <w:rsid w:val="009B114B"/>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7</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Insights &amp; Risk Analysis Report</vt:lpstr>
    </vt:vector>
  </TitlesOfParts>
  <Company/>
  <LinksUpToDate>false</LinksUpToDate>
  <CharactersWithSpaces>7213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 &amp; Risk Analysis Report</dc:title>
  <dc:creator>User</dc:creator>
  <cp:lastModifiedBy>User</cp:lastModifiedBy>
  <cp:revision>3</cp:revision>
  <dcterms:created xsi:type="dcterms:W3CDTF">2026-05-12T11:51:00Z</dcterms:created>
  <dcterms:modified xsi:type="dcterms:W3CDTF">2026-05-12T12:16:00Z</dcterms:modified>
</cp:coreProperties>
</file>