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EE9BE2" w14:textId="4FA15829" w:rsidR="008109C6" w:rsidRPr="005A048C" w:rsidRDefault="00000000">
      <w:pPr>
        <w:pStyle w:val="Title"/>
        <w:rPr>
          <w:b/>
          <w:bCs/>
          <w:i/>
          <w:iCs/>
          <w:color w:val="8064A2" w:themeColor="accent4"/>
          <w:spacing w:val="0"/>
          <w14:textOutline w14:w="0" w14:cap="flat" w14:cmpd="sng" w14:algn="ctr">
            <w14:noFill/>
            <w14:prstDash w14:val="solid"/>
            <w14:round/>
          </w14:textOutline>
          <w14:props3d w14:extrusionH="57150" w14:contourW="0" w14:prstMaterial="softEdge">
            <w14:bevelT w14:w="25400" w14:h="38100" w14:prst="circle"/>
          </w14:props3d>
        </w:rPr>
      </w:pPr>
      <w:r w:rsidRPr="005A048C">
        <w:rPr>
          <w:b/>
          <w:bCs/>
          <w:i/>
          <w:iCs/>
          <w:color w:val="8064A2" w:themeColor="accent4"/>
          <w:spacing w:val="0"/>
          <w14:textOutline w14:w="0" w14:cap="flat" w14:cmpd="sng" w14:algn="ctr">
            <w14:noFill/>
            <w14:prstDash w14:val="solid"/>
            <w14:round/>
          </w14:textOutline>
          <w14:props3d w14:extrusionH="57150" w14:contourW="0" w14:prstMaterial="softEdge">
            <w14:bevelT w14:w="25400" w14:h="38100" w14:prst="circle"/>
          </w14:props3d>
        </w:rPr>
        <w:t xml:space="preserve">Data Analysis </w:t>
      </w:r>
      <w:r w:rsidR="005A048C" w:rsidRPr="005A048C">
        <w:rPr>
          <w:b/>
          <w:bCs/>
          <w:i/>
          <w:iCs/>
          <w:color w:val="8064A2" w:themeColor="accent4"/>
          <w:spacing w:val="0"/>
          <w14:textOutline w14:w="0" w14:cap="flat" w14:cmpd="sng" w14:algn="ctr">
            <w14:noFill/>
            <w14:prstDash w14:val="solid"/>
            <w14:round/>
          </w14:textOutline>
          <w14:props3d w14:extrusionH="57150" w14:contourW="0" w14:prstMaterial="softEdge">
            <w14:bevelT w14:w="25400" w14:h="38100" w14:prst="circle"/>
          </w14:props3d>
        </w:rPr>
        <w:t xml:space="preserve">Bike sales </w:t>
      </w:r>
      <w:r w:rsidRPr="005A048C">
        <w:rPr>
          <w:b/>
          <w:bCs/>
          <w:i/>
          <w:iCs/>
          <w:color w:val="8064A2" w:themeColor="accent4"/>
          <w:spacing w:val="0"/>
          <w14:textOutline w14:w="0" w14:cap="flat" w14:cmpd="sng" w14:algn="ctr">
            <w14:noFill/>
            <w14:prstDash w14:val="solid"/>
            <w14:round/>
          </w14:textOutline>
          <w14:props3d w14:extrusionH="57150" w14:contourW="0" w14:prstMaterial="softEdge">
            <w14:bevelT w14:w="25400" w14:h="38100" w14:prst="circle"/>
          </w14:props3d>
        </w:rPr>
        <w:t>Project Report</w:t>
      </w:r>
    </w:p>
    <w:p w14:paraId="4DDEFF5F" w14:textId="77777777" w:rsidR="008109C6" w:rsidRDefault="00000000">
      <w:pPr>
        <w:pStyle w:val="Heading1"/>
      </w:pPr>
      <w:r>
        <w:t>Project Overview</w:t>
      </w:r>
    </w:p>
    <w:p w14:paraId="7EF7CA48" w14:textId="77777777" w:rsidR="008109C6" w:rsidRDefault="00000000">
      <w:r>
        <w:t>This project analyzes data from the provided dataset to uncover patterns, trends, and actionable insights.</w:t>
      </w:r>
    </w:p>
    <w:p w14:paraId="03182625" w14:textId="77777777" w:rsidR="008109C6" w:rsidRDefault="00000000">
      <w:pPr>
        <w:pStyle w:val="Heading1"/>
      </w:pPr>
      <w:r>
        <w:t>Files Included</w:t>
      </w:r>
    </w:p>
    <w:p w14:paraId="0D9A6549" w14:textId="540B96F0" w:rsidR="005A048C" w:rsidRDefault="00FE26CD" w:rsidP="00FE26CD">
      <w:pPr>
        <w:pStyle w:val="ListParagraph"/>
        <w:numPr>
          <w:ilvl w:val="0"/>
          <w:numId w:val="36"/>
        </w:numPr>
      </w:pPr>
      <w:r>
        <w:t>Excel file (</w:t>
      </w:r>
      <w:proofErr w:type="gramStart"/>
      <w:r>
        <w:t>Dashboard )</w:t>
      </w:r>
      <w:proofErr w:type="gramEnd"/>
    </w:p>
    <w:p w14:paraId="2FDA4EE3" w14:textId="4603575C" w:rsidR="00FE26CD" w:rsidRDefault="00FE26CD" w:rsidP="00FE26CD">
      <w:pPr>
        <w:pStyle w:val="ListParagraph"/>
        <w:numPr>
          <w:ilvl w:val="0"/>
          <w:numId w:val="36"/>
        </w:numPr>
      </w:pPr>
      <w:r>
        <w:t xml:space="preserve">Word file (Report) </w:t>
      </w:r>
    </w:p>
    <w:p w14:paraId="3F66324F" w14:textId="497751CF" w:rsidR="00FE26CD" w:rsidRDefault="00FE26CD" w:rsidP="00FE26CD">
      <w:pPr>
        <w:pStyle w:val="ListParagraph"/>
        <w:numPr>
          <w:ilvl w:val="0"/>
          <w:numId w:val="36"/>
        </w:numPr>
      </w:pPr>
      <w:r>
        <w:t xml:space="preserve">Excel </w:t>
      </w:r>
      <w:proofErr w:type="gramStart"/>
      <w:r>
        <w:t>file( Raw</w:t>
      </w:r>
      <w:proofErr w:type="gramEnd"/>
      <w:r>
        <w:t xml:space="preserve"> Data)</w:t>
      </w:r>
    </w:p>
    <w:p w14:paraId="33293B12" w14:textId="4C77155A" w:rsidR="00FE26CD" w:rsidRPr="005A048C" w:rsidRDefault="00FE26CD" w:rsidP="00FE26CD">
      <w:pPr>
        <w:pStyle w:val="ListParagraph"/>
        <w:numPr>
          <w:ilvl w:val="0"/>
          <w:numId w:val="36"/>
        </w:numPr>
      </w:pPr>
      <w:r>
        <w:t xml:space="preserve">Screen shot </w:t>
      </w:r>
    </w:p>
    <w:p w14:paraId="405EF830" w14:textId="77777777" w:rsidR="008109C6" w:rsidRDefault="00000000">
      <w:pPr>
        <w:pStyle w:val="Heading1"/>
      </w:pPr>
      <w:r>
        <w:t>Tools Used</w:t>
      </w:r>
    </w:p>
    <w:p w14:paraId="4594A6BC" w14:textId="77777777" w:rsidR="005A048C" w:rsidRDefault="00000000" w:rsidP="005A048C">
      <w:pPr>
        <w:pStyle w:val="ListParagraph"/>
        <w:numPr>
          <w:ilvl w:val="0"/>
          <w:numId w:val="10"/>
        </w:numPr>
        <w:spacing w:after="0"/>
      </w:pPr>
      <w:r>
        <w:t>Microsoft Excel,</w:t>
      </w:r>
    </w:p>
    <w:p w14:paraId="476433F1" w14:textId="237EA3A6" w:rsidR="005A048C" w:rsidRDefault="00000000" w:rsidP="005A048C">
      <w:pPr>
        <w:pStyle w:val="ListParagraph"/>
        <w:numPr>
          <w:ilvl w:val="0"/>
          <w:numId w:val="10"/>
        </w:numPr>
        <w:spacing w:after="0"/>
      </w:pPr>
      <w:r>
        <w:t>Pivot Tables,</w:t>
      </w:r>
    </w:p>
    <w:p w14:paraId="16640F93" w14:textId="153084A7" w:rsidR="008109C6" w:rsidRDefault="00000000" w:rsidP="005A048C">
      <w:pPr>
        <w:pStyle w:val="ListParagraph"/>
        <w:numPr>
          <w:ilvl w:val="0"/>
          <w:numId w:val="10"/>
        </w:numPr>
        <w:spacing w:after="0"/>
      </w:pPr>
      <w:r>
        <w:t>Charts, Data Cleaning Techniques</w:t>
      </w:r>
    </w:p>
    <w:p w14:paraId="17B62E7B" w14:textId="77777777" w:rsidR="008109C6" w:rsidRDefault="00000000">
      <w:pPr>
        <w:pStyle w:val="Heading1"/>
      </w:pPr>
      <w:r>
        <w:t>Problem Statement</w:t>
      </w:r>
    </w:p>
    <w:p w14:paraId="22210F20" w14:textId="6C4DB91E" w:rsidR="005A048C" w:rsidRPr="005A048C" w:rsidRDefault="005A048C" w:rsidP="005A048C">
      <w:pPr>
        <w:jc w:val="both"/>
        <w:rPr>
          <w:lang w:val="en-IN"/>
        </w:rPr>
      </w:pPr>
      <w:r w:rsidRPr="005A048C">
        <w:rPr>
          <w:lang w:val="en-IN"/>
        </w:rPr>
        <w:t>The dataset provides demographic, socioeconomic, and behavio</w:t>
      </w:r>
      <w:r>
        <w:rPr>
          <w:lang w:val="en-IN"/>
        </w:rPr>
        <w:t>u</w:t>
      </w:r>
      <w:r w:rsidRPr="005A048C">
        <w:rPr>
          <w:lang w:val="en-IN"/>
        </w:rPr>
        <w:t xml:space="preserve">ral information about individuals, including variables such as age, gender, marital status, income, education, occupation, commute distance, and region. It also records whether or not a bike was purchased. While the data is rich in detail, it does not directly explain the </w:t>
      </w:r>
      <w:r w:rsidRPr="005A048C">
        <w:rPr>
          <w:b/>
          <w:bCs/>
          <w:lang w:val="en-IN"/>
        </w:rPr>
        <w:t>factors influencing bike purchase decisions</w:t>
      </w:r>
      <w:r w:rsidRPr="005A048C">
        <w:rPr>
          <w:lang w:val="en-IN"/>
        </w:rPr>
        <w:t>.</w:t>
      </w:r>
    </w:p>
    <w:p w14:paraId="694E10BF" w14:textId="4287BC40" w:rsidR="005A048C" w:rsidRPr="005A048C" w:rsidRDefault="005A048C" w:rsidP="005A048C">
      <w:pPr>
        <w:jc w:val="both"/>
        <w:rPr>
          <w:lang w:val="en-IN"/>
        </w:rPr>
      </w:pPr>
      <w:r w:rsidRPr="005A048C">
        <w:rPr>
          <w:lang w:val="en-IN"/>
        </w:rPr>
        <w:t>The challenge is to analy</w:t>
      </w:r>
      <w:r>
        <w:rPr>
          <w:lang w:val="en-IN"/>
        </w:rPr>
        <w:t>s</w:t>
      </w:r>
      <w:r w:rsidRPr="005A048C">
        <w:rPr>
          <w:lang w:val="en-IN"/>
        </w:rPr>
        <w:t xml:space="preserve">e this dataset to uncover </w:t>
      </w:r>
      <w:r w:rsidRPr="005A048C">
        <w:rPr>
          <w:b/>
          <w:bCs/>
          <w:lang w:val="en-IN"/>
        </w:rPr>
        <w:t>patterns in consumer behavio</w:t>
      </w:r>
      <w:r>
        <w:rPr>
          <w:b/>
          <w:bCs/>
          <w:lang w:val="en-IN"/>
        </w:rPr>
        <w:t>u</w:t>
      </w:r>
      <w:r w:rsidRPr="005A048C">
        <w:rPr>
          <w:b/>
          <w:bCs/>
          <w:lang w:val="en-IN"/>
        </w:rPr>
        <w:t>r</w:t>
      </w:r>
      <w:r w:rsidRPr="005A048C">
        <w:rPr>
          <w:lang w:val="en-IN"/>
        </w:rPr>
        <w:t xml:space="preserve">, identify </w:t>
      </w:r>
      <w:r w:rsidRPr="005A048C">
        <w:rPr>
          <w:b/>
          <w:bCs/>
          <w:lang w:val="en-IN"/>
        </w:rPr>
        <w:t>key demographic and socioeconomic drivers of bike purchases</w:t>
      </w:r>
      <w:r w:rsidRPr="005A048C">
        <w:rPr>
          <w:lang w:val="en-IN"/>
        </w:rPr>
        <w:t>, and explore how lifestyle factors (such as commute distance, income, and education) interact with purchasing decisions. This analysis can help businesses in the cycling industry design targeted marketing strategies, optimize product offerings, and improve customer segmentation.</w:t>
      </w:r>
    </w:p>
    <w:p w14:paraId="05CFFEAA" w14:textId="03513F33" w:rsidR="008109C6" w:rsidRDefault="00000000">
      <w:pPr>
        <w:pStyle w:val="Heading1"/>
      </w:pPr>
      <w:r>
        <w:t>Research Questions</w:t>
      </w:r>
    </w:p>
    <w:p w14:paraId="73D7A761" w14:textId="77777777" w:rsidR="00C4076C" w:rsidRPr="00C4076C" w:rsidRDefault="00C4076C" w:rsidP="00C4076C">
      <w:pPr>
        <w:rPr>
          <w:b/>
          <w:bCs/>
          <w:i/>
          <w:iCs/>
          <w:lang w:val="en-IN"/>
        </w:rPr>
      </w:pPr>
      <w:r w:rsidRPr="00C4076C">
        <w:rPr>
          <w:b/>
          <w:bCs/>
          <w:i/>
          <w:iCs/>
          <w:lang w:val="en-IN"/>
        </w:rPr>
        <w:t>1. Demographic Factors</w:t>
      </w:r>
    </w:p>
    <w:p w14:paraId="333D2BAD" w14:textId="77777777" w:rsidR="00C4076C" w:rsidRPr="00C4076C" w:rsidRDefault="00C4076C" w:rsidP="00C4076C">
      <w:pPr>
        <w:numPr>
          <w:ilvl w:val="0"/>
          <w:numId w:val="11"/>
        </w:numPr>
        <w:rPr>
          <w:lang w:val="en-IN"/>
        </w:rPr>
      </w:pPr>
      <w:r w:rsidRPr="00C4076C">
        <w:rPr>
          <w:lang w:val="en-IN"/>
        </w:rPr>
        <w:t>How do age groups (Adult, Middle Age, Old) influence the likelihood of purchasing a bike?</w:t>
      </w:r>
    </w:p>
    <w:p w14:paraId="4CC15401" w14:textId="77777777" w:rsidR="00C4076C" w:rsidRPr="00C4076C" w:rsidRDefault="00C4076C" w:rsidP="00C4076C">
      <w:pPr>
        <w:numPr>
          <w:ilvl w:val="0"/>
          <w:numId w:val="11"/>
        </w:numPr>
        <w:rPr>
          <w:lang w:val="en-IN"/>
        </w:rPr>
      </w:pPr>
      <w:r w:rsidRPr="00C4076C">
        <w:rPr>
          <w:lang w:val="en-IN"/>
        </w:rPr>
        <w:lastRenderedPageBreak/>
        <w:t>Are there significant differences in bike purchases between male and female customers?</w:t>
      </w:r>
    </w:p>
    <w:p w14:paraId="2FC08122" w14:textId="77777777" w:rsidR="00C4076C" w:rsidRPr="00C4076C" w:rsidRDefault="00C4076C" w:rsidP="00C4076C">
      <w:pPr>
        <w:numPr>
          <w:ilvl w:val="0"/>
          <w:numId w:val="11"/>
        </w:numPr>
        <w:rPr>
          <w:lang w:val="en-IN"/>
        </w:rPr>
      </w:pPr>
      <w:r w:rsidRPr="00C4076C">
        <w:rPr>
          <w:lang w:val="en-IN"/>
        </w:rPr>
        <w:t>Does marital status (single vs. married) affect bike purchase decisions?</w:t>
      </w:r>
    </w:p>
    <w:p w14:paraId="0726B5DE" w14:textId="77777777" w:rsidR="00C4076C" w:rsidRPr="00C4076C" w:rsidRDefault="00C4076C" w:rsidP="00C4076C">
      <w:pPr>
        <w:rPr>
          <w:b/>
          <w:bCs/>
          <w:i/>
          <w:iCs/>
          <w:lang w:val="en-IN"/>
        </w:rPr>
      </w:pPr>
      <w:r w:rsidRPr="00C4076C">
        <w:rPr>
          <w:b/>
          <w:bCs/>
          <w:i/>
          <w:iCs/>
          <w:lang w:val="en-IN"/>
        </w:rPr>
        <w:t>2. Socioeconomic Influences</w:t>
      </w:r>
    </w:p>
    <w:p w14:paraId="731BC82F" w14:textId="77777777" w:rsidR="00C4076C" w:rsidRPr="00C4076C" w:rsidRDefault="00C4076C" w:rsidP="00C4076C">
      <w:pPr>
        <w:numPr>
          <w:ilvl w:val="0"/>
          <w:numId w:val="12"/>
        </w:numPr>
        <w:rPr>
          <w:lang w:val="en-IN"/>
        </w:rPr>
      </w:pPr>
      <w:r w:rsidRPr="00C4076C">
        <w:rPr>
          <w:lang w:val="en-IN"/>
        </w:rPr>
        <w:t>How does income level correlate with bike ownership or purchase?</w:t>
      </w:r>
    </w:p>
    <w:p w14:paraId="0BDB984E" w14:textId="521B4C76" w:rsidR="00C4076C" w:rsidRPr="00C4076C" w:rsidRDefault="00C4076C" w:rsidP="00C4076C">
      <w:pPr>
        <w:numPr>
          <w:ilvl w:val="0"/>
          <w:numId w:val="12"/>
        </w:numPr>
        <w:rPr>
          <w:lang w:val="en-IN"/>
        </w:rPr>
      </w:pPr>
      <w:r w:rsidRPr="00C4076C">
        <w:rPr>
          <w:lang w:val="en-IN"/>
        </w:rPr>
        <w:t>What role does education level (High School, Bachelors, Graduate Degree, etc.) play in bike purchase behavio</w:t>
      </w:r>
      <w:r>
        <w:rPr>
          <w:lang w:val="en-IN"/>
        </w:rPr>
        <w:t>u</w:t>
      </w:r>
      <w:r w:rsidRPr="00C4076C">
        <w:rPr>
          <w:lang w:val="en-IN"/>
        </w:rPr>
        <w:t>r?</w:t>
      </w:r>
    </w:p>
    <w:p w14:paraId="026EAB1A" w14:textId="77777777" w:rsidR="00C4076C" w:rsidRDefault="00C4076C" w:rsidP="00C4076C">
      <w:pPr>
        <w:numPr>
          <w:ilvl w:val="0"/>
          <w:numId w:val="12"/>
        </w:numPr>
        <w:rPr>
          <w:lang w:val="en-IN"/>
        </w:rPr>
      </w:pPr>
      <w:r w:rsidRPr="00C4076C">
        <w:rPr>
          <w:lang w:val="en-IN"/>
        </w:rPr>
        <w:t>Do certain occupations show higher tendencies to purchase bikes compared to others?</w:t>
      </w:r>
    </w:p>
    <w:p w14:paraId="19475C3A" w14:textId="64FB14CB" w:rsidR="00C4076C" w:rsidRPr="00C4076C" w:rsidRDefault="00C4076C" w:rsidP="00C4076C">
      <w:pPr>
        <w:rPr>
          <w:b/>
          <w:bCs/>
          <w:i/>
          <w:iCs/>
          <w:lang w:val="en-IN"/>
        </w:rPr>
      </w:pPr>
      <w:r w:rsidRPr="00C4076C">
        <w:rPr>
          <w:b/>
          <w:bCs/>
          <w:i/>
          <w:iCs/>
          <w:lang w:val="en-IN"/>
        </w:rPr>
        <w:t>3. Lifestyle &amp; Behavio</w:t>
      </w:r>
      <w:r w:rsidRPr="00607924">
        <w:rPr>
          <w:b/>
          <w:bCs/>
          <w:i/>
          <w:iCs/>
          <w:lang w:val="en-IN"/>
        </w:rPr>
        <w:t>u</w:t>
      </w:r>
      <w:r w:rsidRPr="00C4076C">
        <w:rPr>
          <w:b/>
          <w:bCs/>
          <w:i/>
          <w:iCs/>
          <w:lang w:val="en-IN"/>
        </w:rPr>
        <w:t>ral Factors</w:t>
      </w:r>
    </w:p>
    <w:p w14:paraId="61A9E11B" w14:textId="77777777" w:rsidR="00C4076C" w:rsidRPr="00C4076C" w:rsidRDefault="00C4076C" w:rsidP="00C4076C">
      <w:pPr>
        <w:numPr>
          <w:ilvl w:val="0"/>
          <w:numId w:val="13"/>
        </w:numPr>
        <w:rPr>
          <w:lang w:val="en-IN"/>
        </w:rPr>
      </w:pPr>
      <w:r w:rsidRPr="00C4076C">
        <w:rPr>
          <w:lang w:val="en-IN"/>
        </w:rPr>
        <w:t>How does commute distance (0–1 miles, 2–5 miles, 5–10 miles, more than 10 miles) affect bike purchase decisions?</w:t>
      </w:r>
    </w:p>
    <w:p w14:paraId="4D2DB6F4" w14:textId="0F59A35D" w:rsidR="00C4076C" w:rsidRPr="00C4076C" w:rsidRDefault="00C4076C" w:rsidP="00C4076C">
      <w:pPr>
        <w:numPr>
          <w:ilvl w:val="0"/>
          <w:numId w:val="13"/>
        </w:numPr>
        <w:rPr>
          <w:lang w:val="en-IN"/>
        </w:rPr>
      </w:pPr>
      <w:r w:rsidRPr="00C4076C">
        <w:rPr>
          <w:lang w:val="en-IN"/>
        </w:rPr>
        <w:t xml:space="preserve">Does home ownership status influence bike </w:t>
      </w:r>
      <w:proofErr w:type="gramStart"/>
      <w:r w:rsidRPr="00C4076C">
        <w:rPr>
          <w:lang w:val="en-IN"/>
        </w:rPr>
        <w:t>purchasing</w:t>
      </w:r>
      <w:proofErr w:type="gramEnd"/>
      <w:r w:rsidRPr="00C4076C">
        <w:rPr>
          <w:lang w:val="en-IN"/>
        </w:rPr>
        <w:t xml:space="preserve"> behavio</w:t>
      </w:r>
      <w:r>
        <w:rPr>
          <w:lang w:val="en-IN"/>
        </w:rPr>
        <w:t>u</w:t>
      </w:r>
      <w:r w:rsidRPr="00C4076C">
        <w:rPr>
          <w:lang w:val="en-IN"/>
        </w:rPr>
        <w:t>r?</w:t>
      </w:r>
    </w:p>
    <w:p w14:paraId="6DD088ED" w14:textId="77777777" w:rsidR="00C4076C" w:rsidRPr="00C4076C" w:rsidRDefault="00C4076C" w:rsidP="00C4076C">
      <w:pPr>
        <w:numPr>
          <w:ilvl w:val="0"/>
          <w:numId w:val="13"/>
        </w:numPr>
        <w:rPr>
          <w:lang w:val="en-IN"/>
        </w:rPr>
      </w:pPr>
      <w:r w:rsidRPr="00C4076C">
        <w:rPr>
          <w:lang w:val="en-IN"/>
        </w:rPr>
        <w:t>How does the number of cars owned relate to the likelihood of buying a bike?</w:t>
      </w:r>
    </w:p>
    <w:p w14:paraId="7421E794" w14:textId="77777777" w:rsidR="00C4076C" w:rsidRPr="00C4076C" w:rsidRDefault="00C4076C" w:rsidP="00C4076C">
      <w:pPr>
        <w:rPr>
          <w:b/>
          <w:bCs/>
          <w:i/>
          <w:iCs/>
          <w:lang w:val="en-IN"/>
        </w:rPr>
      </w:pPr>
      <w:r w:rsidRPr="00C4076C">
        <w:rPr>
          <w:b/>
          <w:bCs/>
          <w:i/>
          <w:iCs/>
          <w:lang w:val="en-IN"/>
        </w:rPr>
        <w:t>4. Regional &amp; Cultural Insights</w:t>
      </w:r>
    </w:p>
    <w:p w14:paraId="53BDFFCB" w14:textId="77777777" w:rsidR="00C4076C" w:rsidRPr="00C4076C" w:rsidRDefault="00C4076C" w:rsidP="00C4076C">
      <w:pPr>
        <w:numPr>
          <w:ilvl w:val="0"/>
          <w:numId w:val="14"/>
        </w:numPr>
        <w:rPr>
          <w:lang w:val="en-IN"/>
        </w:rPr>
      </w:pPr>
      <w:r w:rsidRPr="00C4076C">
        <w:rPr>
          <w:lang w:val="en-IN"/>
        </w:rPr>
        <w:t>Are there regional differences (Europe, Pacific, North America) in bike purchase patterns?</w:t>
      </w:r>
    </w:p>
    <w:p w14:paraId="3B0ADF4B" w14:textId="77777777" w:rsidR="00C4076C" w:rsidRPr="00C4076C" w:rsidRDefault="00C4076C" w:rsidP="00C4076C">
      <w:pPr>
        <w:numPr>
          <w:ilvl w:val="0"/>
          <w:numId w:val="14"/>
        </w:numPr>
        <w:rPr>
          <w:lang w:val="en-IN"/>
        </w:rPr>
      </w:pPr>
      <w:r w:rsidRPr="00C4076C">
        <w:rPr>
          <w:lang w:val="en-IN"/>
        </w:rPr>
        <w:t>Do cultural or regional commuting habits explain variations in bike ownership?</w:t>
      </w:r>
    </w:p>
    <w:p w14:paraId="2B252434" w14:textId="77777777" w:rsidR="00C4076C" w:rsidRPr="00C4076C" w:rsidRDefault="00C4076C" w:rsidP="00C4076C">
      <w:pPr>
        <w:rPr>
          <w:b/>
          <w:bCs/>
          <w:i/>
          <w:iCs/>
          <w:lang w:val="en-IN"/>
        </w:rPr>
      </w:pPr>
      <w:r w:rsidRPr="00C4076C">
        <w:rPr>
          <w:b/>
          <w:bCs/>
          <w:i/>
          <w:iCs/>
          <w:lang w:val="en-IN"/>
        </w:rPr>
        <w:t>5. Strategic Implications</w:t>
      </w:r>
    </w:p>
    <w:p w14:paraId="4AEA9E34" w14:textId="77777777" w:rsidR="00C4076C" w:rsidRPr="00C4076C" w:rsidRDefault="00C4076C" w:rsidP="00C4076C">
      <w:pPr>
        <w:numPr>
          <w:ilvl w:val="0"/>
          <w:numId w:val="15"/>
        </w:numPr>
        <w:rPr>
          <w:lang w:val="en-IN"/>
        </w:rPr>
      </w:pPr>
      <w:r w:rsidRPr="00C4076C">
        <w:rPr>
          <w:lang w:val="en-IN"/>
        </w:rPr>
        <w:t>Which combination of demographic and lifestyle factors most strongly predicts bike purchases?</w:t>
      </w:r>
    </w:p>
    <w:p w14:paraId="25C41D64" w14:textId="77777777" w:rsidR="00C4076C" w:rsidRPr="00C4076C" w:rsidRDefault="00C4076C" w:rsidP="00C4076C">
      <w:pPr>
        <w:numPr>
          <w:ilvl w:val="0"/>
          <w:numId w:val="15"/>
        </w:numPr>
        <w:rPr>
          <w:lang w:val="en-IN"/>
        </w:rPr>
      </w:pPr>
      <w:r w:rsidRPr="00C4076C">
        <w:rPr>
          <w:lang w:val="en-IN"/>
        </w:rPr>
        <w:t>How can businesses use these insights to segment customers and design targeted marketing campaigns?</w:t>
      </w:r>
    </w:p>
    <w:p w14:paraId="6FA83967" w14:textId="77777777" w:rsidR="00C4076C" w:rsidRPr="00C4076C" w:rsidRDefault="00C4076C" w:rsidP="00C4076C">
      <w:pPr>
        <w:numPr>
          <w:ilvl w:val="0"/>
          <w:numId w:val="15"/>
        </w:numPr>
        <w:rPr>
          <w:lang w:val="en-IN"/>
        </w:rPr>
      </w:pPr>
      <w:r w:rsidRPr="00C4076C">
        <w:rPr>
          <w:lang w:val="en-IN"/>
        </w:rPr>
        <w:t>What strategies could be developed to increase bike adoption among groups with lower purchase rates?</w:t>
      </w:r>
    </w:p>
    <w:p w14:paraId="5050418C" w14:textId="77777777" w:rsidR="00C4076C" w:rsidRPr="00C4076C" w:rsidRDefault="00C4076C" w:rsidP="00C4076C">
      <w:pPr>
        <w:rPr>
          <w:lang w:val="en-IN"/>
        </w:rPr>
      </w:pPr>
    </w:p>
    <w:p w14:paraId="20C76C82" w14:textId="77777777" w:rsidR="00C4076C" w:rsidRPr="00C4076C" w:rsidRDefault="00C4076C" w:rsidP="00C4076C"/>
    <w:p w14:paraId="2D33ADCC" w14:textId="77777777" w:rsidR="005A048C" w:rsidRPr="005A048C" w:rsidRDefault="005A048C" w:rsidP="005A048C"/>
    <w:p w14:paraId="422C0557" w14:textId="77777777" w:rsidR="008109C6" w:rsidRDefault="00000000">
      <w:pPr>
        <w:pStyle w:val="Heading1"/>
      </w:pPr>
      <w:r>
        <w:lastRenderedPageBreak/>
        <w:t>Detailed Analysis</w:t>
      </w:r>
    </w:p>
    <w:p w14:paraId="3416F381" w14:textId="77777777" w:rsidR="00325F0F" w:rsidRPr="00C4076C" w:rsidRDefault="00325F0F" w:rsidP="00325F0F">
      <w:pPr>
        <w:rPr>
          <w:b/>
          <w:bCs/>
          <w:i/>
          <w:iCs/>
          <w:lang w:val="en-IN"/>
        </w:rPr>
      </w:pPr>
      <w:r w:rsidRPr="00C4076C">
        <w:rPr>
          <w:b/>
          <w:bCs/>
          <w:i/>
          <w:iCs/>
          <w:lang w:val="en-IN"/>
        </w:rPr>
        <w:t>1. Demographic Factors</w:t>
      </w:r>
    </w:p>
    <w:p w14:paraId="6F88600C" w14:textId="77777777" w:rsidR="00325F0F" w:rsidRDefault="00325F0F" w:rsidP="00325F0F">
      <w:pPr>
        <w:numPr>
          <w:ilvl w:val="0"/>
          <w:numId w:val="11"/>
        </w:numPr>
        <w:rPr>
          <w:lang w:val="en-IN"/>
        </w:rPr>
      </w:pPr>
      <w:r w:rsidRPr="00C4076C">
        <w:rPr>
          <w:lang w:val="en-IN"/>
        </w:rPr>
        <w:t>How do age groups (Adult, Middle Age, Old) influence the likelihood of purchasing a bike?</w:t>
      </w:r>
    </w:p>
    <w:p w14:paraId="7EAD50DF" w14:textId="66D939FC" w:rsidR="00325F0F" w:rsidRPr="00325F0F" w:rsidRDefault="00325F0F" w:rsidP="00325F0F">
      <w:pPr>
        <w:pStyle w:val="ListParagraph"/>
        <w:numPr>
          <w:ilvl w:val="1"/>
          <w:numId w:val="11"/>
        </w:numPr>
        <w:rPr>
          <w:lang w:val="en-IN"/>
        </w:rPr>
      </w:pPr>
      <w:r w:rsidRPr="00325F0F">
        <w:t>Middle-aged individuals (31–54) purchased the majority of bikes (701 out of 1000).</w:t>
      </w:r>
    </w:p>
    <w:p w14:paraId="3927D5FC" w14:textId="3C100043" w:rsidR="00325F0F" w:rsidRDefault="00325F0F" w:rsidP="00325F0F">
      <w:pPr>
        <w:jc w:val="center"/>
        <w:rPr>
          <w:lang w:val="en-IN"/>
        </w:rPr>
      </w:pPr>
      <w:r w:rsidRPr="00325F0F">
        <w:rPr>
          <w:lang w:val="en-IN"/>
        </w:rPr>
        <w:drawing>
          <wp:inline distT="0" distB="0" distL="0" distR="0" wp14:anchorId="4CE6E29B" wp14:editId="23D015D1">
            <wp:extent cx="2720340" cy="1756336"/>
            <wp:effectExtent l="0" t="0" r="3810" b="0"/>
            <wp:docPr id="627284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84836" name=""/>
                    <pic:cNvPicPr/>
                  </pic:nvPicPr>
                  <pic:blipFill>
                    <a:blip r:embed="rId6"/>
                    <a:stretch>
                      <a:fillRect/>
                    </a:stretch>
                  </pic:blipFill>
                  <pic:spPr>
                    <a:xfrm>
                      <a:off x="0" y="0"/>
                      <a:ext cx="2732862" cy="1764421"/>
                    </a:xfrm>
                    <a:prstGeom prst="rect">
                      <a:avLst/>
                    </a:prstGeom>
                  </pic:spPr>
                </pic:pic>
              </a:graphicData>
            </a:graphic>
          </wp:inline>
        </w:drawing>
      </w:r>
    </w:p>
    <w:p w14:paraId="0DA38ED4" w14:textId="77777777" w:rsidR="00325F0F" w:rsidRDefault="00325F0F" w:rsidP="00325F0F">
      <w:pPr>
        <w:numPr>
          <w:ilvl w:val="0"/>
          <w:numId w:val="11"/>
        </w:numPr>
        <w:rPr>
          <w:lang w:val="en-IN"/>
        </w:rPr>
      </w:pPr>
      <w:r w:rsidRPr="00C4076C">
        <w:rPr>
          <w:lang w:val="en-IN"/>
        </w:rPr>
        <w:t>Are there significant differences in bike purchases between male and female customers?</w:t>
      </w:r>
    </w:p>
    <w:p w14:paraId="4D049A47" w14:textId="307E1E34" w:rsidR="00325F0F" w:rsidRPr="00805701" w:rsidRDefault="00325F0F" w:rsidP="00325F0F">
      <w:pPr>
        <w:pStyle w:val="ListParagraph"/>
        <w:numPr>
          <w:ilvl w:val="1"/>
          <w:numId w:val="11"/>
        </w:numPr>
        <w:rPr>
          <w:lang w:val="en-IN"/>
        </w:rPr>
      </w:pPr>
      <w:r>
        <w:t>Males show slightly higher average income (≈58,000) compared to females (≈54,500</w:t>
      </w:r>
      <w:proofErr w:type="gramStart"/>
      <w:r>
        <w:t>).Bike</w:t>
      </w:r>
      <w:proofErr w:type="gramEnd"/>
      <w:r>
        <w:t xml:space="preserve"> purchase counts are fairly balanced across genders, but </w:t>
      </w:r>
      <w:proofErr w:type="gramStart"/>
      <w:r>
        <w:t>m</w:t>
      </w:r>
      <w:r w:rsidR="00805701">
        <w:t xml:space="preserve">ale </w:t>
      </w:r>
      <w:r>
        <w:t xml:space="preserve"> lean</w:t>
      </w:r>
      <w:proofErr w:type="gramEnd"/>
      <w:r>
        <w:t xml:space="preserve"> slightly higher in ownership.</w:t>
      </w:r>
    </w:p>
    <w:p w14:paraId="7E30BCB8" w14:textId="77777777" w:rsidR="00805701" w:rsidRPr="00C4076C" w:rsidRDefault="00805701" w:rsidP="00805701">
      <w:pPr>
        <w:numPr>
          <w:ilvl w:val="0"/>
          <w:numId w:val="11"/>
        </w:numPr>
        <w:rPr>
          <w:lang w:val="en-IN"/>
        </w:rPr>
      </w:pPr>
      <w:r w:rsidRPr="00C4076C">
        <w:rPr>
          <w:lang w:val="en-IN"/>
        </w:rPr>
        <w:t>Does marital status (single vs. married) affect bike purchase decisions?</w:t>
      </w:r>
    </w:p>
    <w:p w14:paraId="6EFF0ED8" w14:textId="252BDAEE" w:rsidR="00805701" w:rsidRPr="00805701" w:rsidRDefault="00805701" w:rsidP="00805701">
      <w:pPr>
        <w:pStyle w:val="NormalWeb"/>
        <w:numPr>
          <w:ilvl w:val="1"/>
          <w:numId w:val="11"/>
        </w:numPr>
        <w:rPr>
          <w:b/>
          <w:bCs/>
        </w:rPr>
      </w:pPr>
      <w:r w:rsidRPr="00805701">
        <w:t>Yes,</w:t>
      </w:r>
      <w:r w:rsidRPr="00805701">
        <w:rPr>
          <w:b/>
          <w:bCs/>
        </w:rPr>
        <w:t xml:space="preserve"> </w:t>
      </w:r>
      <w:r w:rsidRPr="00805701">
        <w:rPr>
          <w:rStyle w:val="Strong"/>
          <w:b w:val="0"/>
          <w:bCs w:val="0"/>
        </w:rPr>
        <w:t>marital status does affect bike purchase decisions</w:t>
      </w:r>
      <w:r w:rsidRPr="00805701">
        <w:rPr>
          <w:b/>
          <w:bCs/>
        </w:rPr>
        <w:t>.</w:t>
      </w:r>
    </w:p>
    <w:p w14:paraId="49E95F17" w14:textId="77777777" w:rsidR="00805701" w:rsidRDefault="00805701" w:rsidP="009476D1">
      <w:pPr>
        <w:pStyle w:val="NormalWeb"/>
        <w:numPr>
          <w:ilvl w:val="0"/>
          <w:numId w:val="21"/>
        </w:numPr>
      </w:pPr>
      <w:r w:rsidRPr="00805701">
        <w:rPr>
          <w:rStyle w:val="Strong"/>
          <w:b w:val="0"/>
          <w:bCs w:val="0"/>
          <w:i/>
          <w:iCs/>
        </w:rPr>
        <w:t>Single individuals</w:t>
      </w:r>
      <w:r>
        <w:t xml:space="preserve"> show a higher likelihood of purchasing bikes, particularly in the middle-age group and with shorter commute distances.</w:t>
      </w:r>
    </w:p>
    <w:p w14:paraId="18F1E17B" w14:textId="77777777" w:rsidR="00805701" w:rsidRDefault="00805701" w:rsidP="009476D1">
      <w:pPr>
        <w:pStyle w:val="NormalWeb"/>
        <w:numPr>
          <w:ilvl w:val="0"/>
          <w:numId w:val="21"/>
        </w:numPr>
      </w:pPr>
      <w:r w:rsidRPr="00805701">
        <w:rPr>
          <w:rStyle w:val="Strong"/>
          <w:i/>
          <w:iCs/>
        </w:rPr>
        <w:t>Married individuals</w:t>
      </w:r>
      <w:r>
        <w:t xml:space="preserve"> are less likely to purchase bikes, possibly due to family responsibilities, higher car ownership, and longer commute requirements.</w:t>
      </w:r>
    </w:p>
    <w:p w14:paraId="7BB0C60B" w14:textId="19C4280D" w:rsidR="00427DEA" w:rsidRDefault="00427DEA" w:rsidP="00427DEA">
      <w:pPr>
        <w:pStyle w:val="NormalWeb"/>
        <w:jc w:val="center"/>
      </w:pPr>
      <w:r w:rsidRPr="00427DEA">
        <w:drawing>
          <wp:inline distT="0" distB="0" distL="0" distR="0" wp14:anchorId="795BDF0D" wp14:editId="11436CBD">
            <wp:extent cx="5204460" cy="1531620"/>
            <wp:effectExtent l="0" t="0" r="0" b="0"/>
            <wp:docPr id="199663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63725" name=""/>
                    <pic:cNvPicPr/>
                  </pic:nvPicPr>
                  <pic:blipFill>
                    <a:blip r:embed="rId7"/>
                    <a:stretch>
                      <a:fillRect/>
                    </a:stretch>
                  </pic:blipFill>
                  <pic:spPr>
                    <a:xfrm>
                      <a:off x="0" y="0"/>
                      <a:ext cx="5204460" cy="1531620"/>
                    </a:xfrm>
                    <a:prstGeom prst="rect">
                      <a:avLst/>
                    </a:prstGeom>
                  </pic:spPr>
                </pic:pic>
              </a:graphicData>
            </a:graphic>
          </wp:inline>
        </w:drawing>
      </w:r>
    </w:p>
    <w:p w14:paraId="6E9947D7" w14:textId="77777777" w:rsidR="00427DEA" w:rsidRPr="00C4076C" w:rsidRDefault="00427DEA" w:rsidP="00427DEA">
      <w:pPr>
        <w:rPr>
          <w:b/>
          <w:bCs/>
          <w:i/>
          <w:iCs/>
          <w:lang w:val="en-IN"/>
        </w:rPr>
      </w:pPr>
      <w:r w:rsidRPr="00C4076C">
        <w:rPr>
          <w:b/>
          <w:bCs/>
          <w:i/>
          <w:iCs/>
          <w:lang w:val="en-IN"/>
        </w:rPr>
        <w:lastRenderedPageBreak/>
        <w:t>2. Socioeconomic Influences</w:t>
      </w:r>
    </w:p>
    <w:p w14:paraId="09660869" w14:textId="77777777" w:rsidR="00427DEA" w:rsidRPr="00C4076C" w:rsidRDefault="00427DEA" w:rsidP="00427DEA">
      <w:pPr>
        <w:numPr>
          <w:ilvl w:val="0"/>
          <w:numId w:val="12"/>
        </w:numPr>
        <w:rPr>
          <w:lang w:val="en-IN"/>
        </w:rPr>
      </w:pPr>
      <w:r w:rsidRPr="00C4076C">
        <w:rPr>
          <w:lang w:val="en-IN"/>
        </w:rPr>
        <w:t>How does income level correlate with bike ownership or purchase?</w:t>
      </w:r>
    </w:p>
    <w:p w14:paraId="3C760FB1" w14:textId="67BF15F9" w:rsidR="008A752D" w:rsidRDefault="008A752D" w:rsidP="008A752D">
      <w:pPr>
        <w:pStyle w:val="NormalWeb"/>
        <w:numPr>
          <w:ilvl w:val="1"/>
          <w:numId w:val="11"/>
        </w:numPr>
      </w:pPr>
      <w:r>
        <w:t xml:space="preserve"> Average income of bike purchasers is higher than non-purchasers (e.g., Male purchasers ≈60,124 vs. non-purchasers ≈56,208).</w:t>
      </w:r>
    </w:p>
    <w:p w14:paraId="6F96FE92" w14:textId="288CCBE0" w:rsidR="008A752D" w:rsidRDefault="008A752D" w:rsidP="008A752D">
      <w:pPr>
        <w:pStyle w:val="NormalWeb"/>
        <w:ind w:left="720" w:firstLine="720"/>
      </w:pPr>
      <w:r>
        <w:t xml:space="preserve">  Indicates income positively correlates with bike purchase.</w:t>
      </w:r>
    </w:p>
    <w:p w14:paraId="023CB931" w14:textId="3A365899" w:rsidR="00427DEA" w:rsidRDefault="00997C48" w:rsidP="00997C48">
      <w:pPr>
        <w:pStyle w:val="NormalWeb"/>
        <w:jc w:val="center"/>
      </w:pPr>
      <w:r w:rsidRPr="00997C48">
        <w:drawing>
          <wp:inline distT="0" distB="0" distL="0" distR="0" wp14:anchorId="51F1AD96" wp14:editId="3E1FDB32">
            <wp:extent cx="3651250" cy="1846138"/>
            <wp:effectExtent l="0" t="0" r="6350" b="1905"/>
            <wp:docPr id="84426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60798" name=""/>
                    <pic:cNvPicPr/>
                  </pic:nvPicPr>
                  <pic:blipFill>
                    <a:blip r:embed="rId8"/>
                    <a:stretch>
                      <a:fillRect/>
                    </a:stretch>
                  </pic:blipFill>
                  <pic:spPr>
                    <a:xfrm>
                      <a:off x="0" y="0"/>
                      <a:ext cx="3658972" cy="1850042"/>
                    </a:xfrm>
                    <a:prstGeom prst="rect">
                      <a:avLst/>
                    </a:prstGeom>
                  </pic:spPr>
                </pic:pic>
              </a:graphicData>
            </a:graphic>
          </wp:inline>
        </w:drawing>
      </w:r>
    </w:p>
    <w:p w14:paraId="2444A4CB" w14:textId="77777777" w:rsidR="00997C48" w:rsidRDefault="00997C48" w:rsidP="00997C48">
      <w:pPr>
        <w:pStyle w:val="NormalWeb"/>
        <w:jc w:val="center"/>
      </w:pPr>
    </w:p>
    <w:p w14:paraId="044EBA49" w14:textId="77777777" w:rsidR="00997C48" w:rsidRPr="00C4076C" w:rsidRDefault="00997C48" w:rsidP="00997C48">
      <w:pPr>
        <w:numPr>
          <w:ilvl w:val="0"/>
          <w:numId w:val="12"/>
        </w:numPr>
        <w:rPr>
          <w:lang w:val="en-IN"/>
        </w:rPr>
      </w:pPr>
      <w:r w:rsidRPr="00C4076C">
        <w:rPr>
          <w:lang w:val="en-IN"/>
        </w:rPr>
        <w:t>What role does education level (High School, Bachelors, Graduate Degree, etc.) play in bike purchase behavio</w:t>
      </w:r>
      <w:r>
        <w:rPr>
          <w:lang w:val="en-IN"/>
        </w:rPr>
        <w:t>u</w:t>
      </w:r>
      <w:r w:rsidRPr="00C4076C">
        <w:rPr>
          <w:lang w:val="en-IN"/>
        </w:rPr>
        <w:t>r?</w:t>
      </w:r>
    </w:p>
    <w:p w14:paraId="693DBE9C" w14:textId="77777777" w:rsidR="00997C48" w:rsidRDefault="00997C48" w:rsidP="00997C48">
      <w:pPr>
        <w:pStyle w:val="NormalWeb"/>
        <w:numPr>
          <w:ilvl w:val="1"/>
          <w:numId w:val="11"/>
        </w:numPr>
      </w:pPr>
      <w:r>
        <w:t xml:space="preserve"> </w:t>
      </w:r>
      <w:proofErr w:type="spellStart"/>
      <w:proofErr w:type="gramStart"/>
      <w:r>
        <w:t>Bachelors</w:t>
      </w:r>
      <w:proofErr w:type="spellEnd"/>
      <w:proofErr w:type="gramEnd"/>
      <w:r>
        <w:t xml:space="preserve"> degree holders form the largest group of bike purchasers (306).</w:t>
      </w:r>
    </w:p>
    <w:p w14:paraId="35E20A55" w14:textId="2B3D499C" w:rsidR="00997C48" w:rsidRDefault="00997C48" w:rsidP="00997C48">
      <w:pPr>
        <w:pStyle w:val="NormalWeb"/>
        <w:ind w:left="1440"/>
      </w:pPr>
      <w:r>
        <w:t>Graduate degree holders are fewer (174), while high school and partial college groups also contribute significantly. → Education level influences purchase, but mid-level education (Bachelors) dominates.</w:t>
      </w:r>
    </w:p>
    <w:p w14:paraId="11B6C5CE" w14:textId="7AC7AFB1" w:rsidR="00805701" w:rsidRPr="00997C48" w:rsidRDefault="00997C48" w:rsidP="00997C48">
      <w:pPr>
        <w:pStyle w:val="ListParagraph"/>
        <w:ind w:left="1440"/>
        <w:jc w:val="center"/>
        <w:rPr>
          <w:lang w:val="en-IN"/>
        </w:rPr>
      </w:pPr>
      <w:r w:rsidRPr="00997C48">
        <w:rPr>
          <w:lang w:val="en-IN"/>
        </w:rPr>
        <w:drawing>
          <wp:inline distT="0" distB="0" distL="0" distR="0" wp14:anchorId="59AC069F" wp14:editId="5101A9B6">
            <wp:extent cx="3796995" cy="1879600"/>
            <wp:effectExtent l="0" t="0" r="0" b="6350"/>
            <wp:docPr id="1719902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02878" name=""/>
                    <pic:cNvPicPr/>
                  </pic:nvPicPr>
                  <pic:blipFill>
                    <a:blip r:embed="rId9"/>
                    <a:stretch>
                      <a:fillRect/>
                    </a:stretch>
                  </pic:blipFill>
                  <pic:spPr>
                    <a:xfrm>
                      <a:off x="0" y="0"/>
                      <a:ext cx="3807022" cy="1884564"/>
                    </a:xfrm>
                    <a:prstGeom prst="rect">
                      <a:avLst/>
                    </a:prstGeom>
                  </pic:spPr>
                </pic:pic>
              </a:graphicData>
            </a:graphic>
          </wp:inline>
        </w:drawing>
      </w:r>
    </w:p>
    <w:p w14:paraId="1182F684" w14:textId="77777777" w:rsidR="00607924" w:rsidRDefault="00607924" w:rsidP="00607924">
      <w:pPr>
        <w:ind w:left="720"/>
        <w:rPr>
          <w:lang w:val="en-IN"/>
        </w:rPr>
      </w:pPr>
    </w:p>
    <w:p w14:paraId="020A5869" w14:textId="61EE6419" w:rsidR="00607924" w:rsidRDefault="00607924" w:rsidP="00607924">
      <w:pPr>
        <w:numPr>
          <w:ilvl w:val="0"/>
          <w:numId w:val="12"/>
        </w:numPr>
        <w:rPr>
          <w:lang w:val="en-IN"/>
        </w:rPr>
      </w:pPr>
      <w:r w:rsidRPr="00C4076C">
        <w:rPr>
          <w:lang w:val="en-IN"/>
        </w:rPr>
        <w:lastRenderedPageBreak/>
        <w:t>Do certain occupations show higher tendencies to purchase bikes compared to others?</w:t>
      </w:r>
    </w:p>
    <w:p w14:paraId="646F0FAA" w14:textId="7C0151E2" w:rsidR="00607924" w:rsidRPr="00607924" w:rsidRDefault="00607924" w:rsidP="00607924">
      <w:pPr>
        <w:pStyle w:val="NormalWeb"/>
        <w:numPr>
          <w:ilvl w:val="1"/>
          <w:numId w:val="11"/>
        </w:numPr>
        <w:rPr>
          <w:b/>
          <w:bCs/>
        </w:rPr>
      </w:pPr>
      <w:r w:rsidRPr="00607924">
        <w:t>Yes,</w:t>
      </w:r>
      <w:r w:rsidRPr="00607924">
        <w:rPr>
          <w:b/>
          <w:bCs/>
        </w:rPr>
        <w:t xml:space="preserve"> </w:t>
      </w:r>
      <w:r w:rsidRPr="00607924">
        <w:rPr>
          <w:rStyle w:val="Strong"/>
          <w:b w:val="0"/>
          <w:bCs w:val="0"/>
        </w:rPr>
        <w:t>certain occupations show higher tendencies to purchase bikes</w:t>
      </w:r>
      <w:r w:rsidRPr="00607924">
        <w:rPr>
          <w:b/>
          <w:bCs/>
        </w:rPr>
        <w:t>.</w:t>
      </w:r>
      <w:r>
        <w:rPr>
          <w:b/>
          <w:bCs/>
        </w:rPr>
        <w:t xml:space="preserve"> </w:t>
      </w:r>
      <w:proofErr w:type="gramStart"/>
      <w:r w:rsidRPr="00607924">
        <w:rPr>
          <w:rStyle w:val="Strong"/>
          <w:b w:val="0"/>
          <w:bCs w:val="0"/>
        </w:rPr>
        <w:t>Professionals</w:t>
      </w:r>
      <w:proofErr w:type="gramEnd"/>
      <w:r w:rsidRPr="00607924">
        <w:rPr>
          <w:rStyle w:val="Strong"/>
          <w:b w:val="0"/>
          <w:bCs w:val="0"/>
        </w:rPr>
        <w:t>, Managers, and Clerical</w:t>
      </w:r>
      <w:r>
        <w:rPr>
          <w:rStyle w:val="Strong"/>
        </w:rPr>
        <w:t xml:space="preserve"> workers</w:t>
      </w:r>
      <w:r>
        <w:t xml:space="preserve"> are more likely to purchase bikes.</w:t>
      </w:r>
      <w:r>
        <w:rPr>
          <w:b/>
          <w:bCs/>
        </w:rPr>
        <w:t xml:space="preserve"> </w:t>
      </w:r>
      <w:r w:rsidRPr="00607924">
        <w:rPr>
          <w:rStyle w:val="Strong"/>
          <w:b w:val="0"/>
          <w:bCs w:val="0"/>
        </w:rPr>
        <w:t>Manual and Skilled Manual workers</w:t>
      </w:r>
      <w:r>
        <w:t xml:space="preserve"> are less likely to purchase bikes.</w:t>
      </w:r>
    </w:p>
    <w:p w14:paraId="5DD0344B" w14:textId="77777777" w:rsidR="00607924" w:rsidRPr="00C4076C" w:rsidRDefault="00607924" w:rsidP="00607924">
      <w:pPr>
        <w:rPr>
          <w:b/>
          <w:bCs/>
          <w:i/>
          <w:iCs/>
          <w:lang w:val="en-IN"/>
        </w:rPr>
      </w:pPr>
      <w:r w:rsidRPr="00C4076C">
        <w:rPr>
          <w:b/>
          <w:bCs/>
          <w:i/>
          <w:iCs/>
          <w:lang w:val="en-IN"/>
        </w:rPr>
        <w:t>3. Lifestyle &amp; Behavio</w:t>
      </w:r>
      <w:r w:rsidRPr="00607924">
        <w:rPr>
          <w:b/>
          <w:bCs/>
          <w:i/>
          <w:iCs/>
          <w:lang w:val="en-IN"/>
        </w:rPr>
        <w:t>u</w:t>
      </w:r>
      <w:r w:rsidRPr="00C4076C">
        <w:rPr>
          <w:b/>
          <w:bCs/>
          <w:i/>
          <w:iCs/>
          <w:lang w:val="en-IN"/>
        </w:rPr>
        <w:t>ral Factors</w:t>
      </w:r>
    </w:p>
    <w:p w14:paraId="177309A0" w14:textId="77777777" w:rsidR="00607924" w:rsidRPr="00C4076C" w:rsidRDefault="00607924" w:rsidP="00607924">
      <w:pPr>
        <w:numPr>
          <w:ilvl w:val="0"/>
          <w:numId w:val="13"/>
        </w:numPr>
        <w:rPr>
          <w:lang w:val="en-IN"/>
        </w:rPr>
      </w:pPr>
      <w:r w:rsidRPr="00C4076C">
        <w:rPr>
          <w:lang w:val="en-IN"/>
        </w:rPr>
        <w:t>How does commute distance (0–1 miles, 2–5 miles, 5–10 miles, more than 10 miles) affect bike purchase decisions?</w:t>
      </w:r>
    </w:p>
    <w:p w14:paraId="1160CA22" w14:textId="77777777" w:rsidR="001479D2" w:rsidRDefault="00607924" w:rsidP="001479D2">
      <w:pPr>
        <w:pStyle w:val="NormalWeb"/>
        <w:numPr>
          <w:ilvl w:val="1"/>
          <w:numId w:val="11"/>
        </w:numPr>
      </w:pPr>
      <w:r w:rsidRPr="00607924">
        <w:rPr>
          <w:lang w:val="en-US"/>
        </w:rPr>
        <w:t>Most bike purchases occur among people commuting 0–1 miles (366) and 5–10 miles (192</w:t>
      </w:r>
      <w:proofErr w:type="gramStart"/>
      <w:r w:rsidRPr="00607924">
        <w:rPr>
          <w:lang w:val="en-US"/>
        </w:rPr>
        <w:t>).</w:t>
      </w:r>
      <w:r w:rsidRPr="001479D2">
        <w:rPr>
          <w:lang w:val="en-US"/>
        </w:rPr>
        <w:t>Very</w:t>
      </w:r>
      <w:proofErr w:type="gramEnd"/>
      <w:r w:rsidRPr="001479D2">
        <w:rPr>
          <w:lang w:val="en-US"/>
        </w:rPr>
        <w:t xml:space="preserve"> few purchases for “More than 10 miles” (111). → Suggests bikes are preferred for short to moderate commutes, not long distances.</w:t>
      </w:r>
    </w:p>
    <w:p w14:paraId="68502008" w14:textId="1BAB3018" w:rsidR="00805701" w:rsidRPr="001479D2" w:rsidRDefault="00BD5802" w:rsidP="001479D2">
      <w:pPr>
        <w:pStyle w:val="NormalWeb"/>
        <w:numPr>
          <w:ilvl w:val="1"/>
          <w:numId w:val="11"/>
        </w:numPr>
        <w:jc w:val="center"/>
      </w:pPr>
      <w:r w:rsidRPr="00BD5802">
        <w:drawing>
          <wp:inline distT="0" distB="0" distL="0" distR="0" wp14:anchorId="2A600813" wp14:editId="466BCE01">
            <wp:extent cx="3028950" cy="1719134"/>
            <wp:effectExtent l="0" t="0" r="0" b="0"/>
            <wp:docPr id="1738452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452255" name=""/>
                    <pic:cNvPicPr/>
                  </pic:nvPicPr>
                  <pic:blipFill>
                    <a:blip r:embed="rId10"/>
                    <a:stretch>
                      <a:fillRect/>
                    </a:stretch>
                  </pic:blipFill>
                  <pic:spPr>
                    <a:xfrm>
                      <a:off x="0" y="0"/>
                      <a:ext cx="3039392" cy="1725061"/>
                    </a:xfrm>
                    <a:prstGeom prst="rect">
                      <a:avLst/>
                    </a:prstGeom>
                  </pic:spPr>
                </pic:pic>
              </a:graphicData>
            </a:graphic>
          </wp:inline>
        </w:drawing>
      </w:r>
    </w:p>
    <w:p w14:paraId="683020DA" w14:textId="77777777" w:rsidR="003029B2" w:rsidRPr="00C4076C" w:rsidRDefault="003029B2" w:rsidP="003029B2">
      <w:pPr>
        <w:numPr>
          <w:ilvl w:val="0"/>
          <w:numId w:val="13"/>
        </w:numPr>
        <w:rPr>
          <w:lang w:val="en-IN"/>
        </w:rPr>
      </w:pPr>
      <w:r w:rsidRPr="00C4076C">
        <w:rPr>
          <w:lang w:val="en-IN"/>
        </w:rPr>
        <w:t xml:space="preserve">Does home ownership status influence bike </w:t>
      </w:r>
      <w:proofErr w:type="gramStart"/>
      <w:r w:rsidRPr="00C4076C">
        <w:rPr>
          <w:lang w:val="en-IN"/>
        </w:rPr>
        <w:t>purchasing</w:t>
      </w:r>
      <w:proofErr w:type="gramEnd"/>
      <w:r w:rsidRPr="00C4076C">
        <w:rPr>
          <w:lang w:val="en-IN"/>
        </w:rPr>
        <w:t xml:space="preserve"> behavio</w:t>
      </w:r>
      <w:r>
        <w:rPr>
          <w:lang w:val="en-IN"/>
        </w:rPr>
        <w:t>u</w:t>
      </w:r>
      <w:r w:rsidRPr="00C4076C">
        <w:rPr>
          <w:lang w:val="en-IN"/>
        </w:rPr>
        <w:t>r?</w:t>
      </w:r>
    </w:p>
    <w:p w14:paraId="063E8451" w14:textId="493743C8" w:rsidR="003029B2" w:rsidRPr="003029B2" w:rsidRDefault="003029B2" w:rsidP="001479D2">
      <w:pPr>
        <w:pStyle w:val="NormalWeb"/>
        <w:numPr>
          <w:ilvl w:val="1"/>
          <w:numId w:val="11"/>
        </w:numPr>
      </w:pPr>
      <w:r>
        <w:t>Yes</w:t>
      </w:r>
      <w:r w:rsidRPr="003029B2">
        <w:rPr>
          <w:b/>
          <w:bCs/>
        </w:rPr>
        <w:t xml:space="preserve">, </w:t>
      </w:r>
      <w:r w:rsidRPr="003029B2">
        <w:rPr>
          <w:rStyle w:val="Strong"/>
          <w:b w:val="0"/>
          <w:bCs w:val="0"/>
        </w:rPr>
        <w:t>home ownership status does influence bike purchasing behavio</w:t>
      </w:r>
      <w:r w:rsidRPr="003029B2">
        <w:rPr>
          <w:rStyle w:val="Strong"/>
          <w:b w:val="0"/>
          <w:bCs w:val="0"/>
        </w:rPr>
        <w:t>u</w:t>
      </w:r>
      <w:r w:rsidRPr="003029B2">
        <w:rPr>
          <w:rStyle w:val="Strong"/>
          <w:b w:val="0"/>
          <w:bCs w:val="0"/>
        </w:rPr>
        <w:t>r</w:t>
      </w:r>
      <w:r>
        <w:t>.</w:t>
      </w:r>
      <w:r w:rsidR="001479D2">
        <w:t xml:space="preserve"> </w:t>
      </w:r>
      <w:r w:rsidRPr="001479D2">
        <w:rPr>
          <w:rStyle w:val="Strong"/>
          <w:b w:val="0"/>
          <w:bCs w:val="0"/>
        </w:rPr>
        <w:t>Homeowners</w:t>
      </w:r>
      <w:r w:rsidRPr="001479D2">
        <w:rPr>
          <w:b/>
          <w:bCs/>
        </w:rPr>
        <w:t xml:space="preserve"> </w:t>
      </w:r>
      <w:r>
        <w:t>are more likely to purchase bikes, possibly because they have more financial stability and use bikes for short commutes.</w:t>
      </w:r>
      <w:r w:rsidR="001479D2">
        <w:t xml:space="preserve"> </w:t>
      </w:r>
      <w:proofErr w:type="gramStart"/>
      <w:r w:rsidRPr="001479D2">
        <w:rPr>
          <w:rStyle w:val="Strong"/>
          <w:b w:val="0"/>
          <w:bCs w:val="0"/>
        </w:rPr>
        <w:t>Non</w:t>
      </w:r>
      <w:proofErr w:type="gramEnd"/>
      <w:r w:rsidRPr="001479D2">
        <w:rPr>
          <w:rStyle w:val="Strong"/>
          <w:b w:val="0"/>
          <w:bCs w:val="0"/>
        </w:rPr>
        <w:t>-homeowners</w:t>
      </w:r>
      <w:r>
        <w:t xml:space="preserve"> are less likely to purchase bikes, which may be linked to lifestyle differences, longer commutes, or reliance on other transport modes.</w:t>
      </w:r>
    </w:p>
    <w:p w14:paraId="514477DD" w14:textId="4D816F33" w:rsidR="003029B2" w:rsidRDefault="003029B2" w:rsidP="001479D2">
      <w:pPr>
        <w:pStyle w:val="ListParagraph"/>
        <w:ind w:left="1440"/>
        <w:jc w:val="center"/>
        <w:rPr>
          <w:lang w:val="en-IN"/>
        </w:rPr>
      </w:pPr>
      <w:r w:rsidRPr="003029B2">
        <w:rPr>
          <w:lang w:val="en-IN"/>
        </w:rPr>
        <w:drawing>
          <wp:inline distT="0" distB="0" distL="0" distR="0" wp14:anchorId="115D57F5" wp14:editId="45040FF8">
            <wp:extent cx="3103418" cy="1688920"/>
            <wp:effectExtent l="0" t="0" r="1905" b="6985"/>
            <wp:docPr id="193400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000085" name=""/>
                    <pic:cNvPicPr/>
                  </pic:nvPicPr>
                  <pic:blipFill>
                    <a:blip r:embed="rId11"/>
                    <a:stretch>
                      <a:fillRect/>
                    </a:stretch>
                  </pic:blipFill>
                  <pic:spPr>
                    <a:xfrm>
                      <a:off x="0" y="0"/>
                      <a:ext cx="3116135" cy="1695841"/>
                    </a:xfrm>
                    <a:prstGeom prst="rect">
                      <a:avLst/>
                    </a:prstGeom>
                  </pic:spPr>
                </pic:pic>
              </a:graphicData>
            </a:graphic>
          </wp:inline>
        </w:drawing>
      </w:r>
    </w:p>
    <w:p w14:paraId="66214796" w14:textId="77777777" w:rsidR="001479D2" w:rsidRPr="00C4076C" w:rsidRDefault="001479D2" w:rsidP="001479D2">
      <w:pPr>
        <w:numPr>
          <w:ilvl w:val="0"/>
          <w:numId w:val="13"/>
        </w:numPr>
        <w:rPr>
          <w:lang w:val="en-IN"/>
        </w:rPr>
      </w:pPr>
      <w:r w:rsidRPr="00C4076C">
        <w:rPr>
          <w:lang w:val="en-IN"/>
        </w:rPr>
        <w:lastRenderedPageBreak/>
        <w:t>How does the number of cars owned relate to the likelihood of buying a bike?</w:t>
      </w:r>
    </w:p>
    <w:p w14:paraId="7E503D50" w14:textId="3C612698" w:rsidR="001479D2" w:rsidRDefault="001479D2" w:rsidP="001479D2">
      <w:pPr>
        <w:pStyle w:val="NormalWeb"/>
        <w:numPr>
          <w:ilvl w:val="1"/>
          <w:numId w:val="11"/>
        </w:numPr>
      </w:pPr>
      <w:r>
        <w:t>Individuals with fewer cars are more likely to purchase bikes.</w:t>
      </w:r>
      <w:r>
        <w:t xml:space="preserve"> </w:t>
      </w:r>
      <w:r>
        <w:t>Owning multiple cars reduces likelihood of bike purchase.</w:t>
      </w:r>
    </w:p>
    <w:p w14:paraId="757875C9" w14:textId="77777777" w:rsidR="001479D2" w:rsidRPr="00C4076C" w:rsidRDefault="001479D2" w:rsidP="001479D2">
      <w:pPr>
        <w:rPr>
          <w:b/>
          <w:bCs/>
          <w:i/>
          <w:iCs/>
          <w:lang w:val="en-IN"/>
        </w:rPr>
      </w:pPr>
      <w:r w:rsidRPr="00C4076C">
        <w:rPr>
          <w:b/>
          <w:bCs/>
          <w:i/>
          <w:iCs/>
          <w:lang w:val="en-IN"/>
        </w:rPr>
        <w:t>4. Regional &amp; Cultural Insights</w:t>
      </w:r>
    </w:p>
    <w:p w14:paraId="294B9DC0" w14:textId="77777777" w:rsidR="001479D2" w:rsidRPr="00C4076C" w:rsidRDefault="001479D2" w:rsidP="001479D2">
      <w:pPr>
        <w:numPr>
          <w:ilvl w:val="0"/>
          <w:numId w:val="14"/>
        </w:numPr>
        <w:rPr>
          <w:lang w:val="en-IN"/>
        </w:rPr>
      </w:pPr>
      <w:r w:rsidRPr="00C4076C">
        <w:rPr>
          <w:lang w:val="en-IN"/>
        </w:rPr>
        <w:t>Are there regional differences (Europe, Pacific, North America) in bike purchase patterns?</w:t>
      </w:r>
    </w:p>
    <w:p w14:paraId="38A38D82" w14:textId="414A19C6" w:rsidR="001479D2" w:rsidRPr="009476D1" w:rsidRDefault="001479D2" w:rsidP="001479D2">
      <w:pPr>
        <w:pStyle w:val="NormalWeb"/>
        <w:numPr>
          <w:ilvl w:val="1"/>
          <w:numId w:val="11"/>
        </w:numPr>
      </w:pPr>
      <w:r w:rsidRPr="001479D2">
        <w:rPr>
          <w:lang w:val="en-US"/>
        </w:rPr>
        <w:t>North America shows the highest income contribution among bike purchasers (≈31.88M total income).</w:t>
      </w:r>
    </w:p>
    <w:p w14:paraId="21CA74A9" w14:textId="4DD7C124" w:rsidR="009476D1" w:rsidRDefault="009476D1" w:rsidP="009476D1">
      <w:pPr>
        <w:pStyle w:val="NormalWeb"/>
        <w:ind w:left="1080"/>
        <w:jc w:val="center"/>
      </w:pPr>
      <w:r w:rsidRPr="009476D1">
        <w:drawing>
          <wp:inline distT="0" distB="0" distL="0" distR="0" wp14:anchorId="69194E21" wp14:editId="584DE8E3">
            <wp:extent cx="2735580" cy="2178058"/>
            <wp:effectExtent l="0" t="0" r="7620" b="0"/>
            <wp:docPr id="1841093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093191" name=""/>
                    <pic:cNvPicPr/>
                  </pic:nvPicPr>
                  <pic:blipFill>
                    <a:blip r:embed="rId12"/>
                    <a:stretch>
                      <a:fillRect/>
                    </a:stretch>
                  </pic:blipFill>
                  <pic:spPr>
                    <a:xfrm>
                      <a:off x="0" y="0"/>
                      <a:ext cx="2742289" cy="2183400"/>
                    </a:xfrm>
                    <a:prstGeom prst="rect">
                      <a:avLst/>
                    </a:prstGeom>
                  </pic:spPr>
                </pic:pic>
              </a:graphicData>
            </a:graphic>
          </wp:inline>
        </w:drawing>
      </w:r>
    </w:p>
    <w:p w14:paraId="3B4B56BB" w14:textId="77777777" w:rsidR="009476D1" w:rsidRPr="00C4076C" w:rsidRDefault="009476D1" w:rsidP="009476D1">
      <w:pPr>
        <w:numPr>
          <w:ilvl w:val="0"/>
          <w:numId w:val="14"/>
        </w:numPr>
        <w:rPr>
          <w:lang w:val="en-IN"/>
        </w:rPr>
      </w:pPr>
      <w:r w:rsidRPr="00C4076C">
        <w:rPr>
          <w:lang w:val="en-IN"/>
        </w:rPr>
        <w:t>Do cultural or regional commuting habits explain variations in bike ownership?</w:t>
      </w:r>
    </w:p>
    <w:p w14:paraId="09A5EE17" w14:textId="086954C8" w:rsidR="009476D1" w:rsidRDefault="009476D1" w:rsidP="009476D1">
      <w:pPr>
        <w:pStyle w:val="NormalWeb"/>
        <w:numPr>
          <w:ilvl w:val="1"/>
          <w:numId w:val="11"/>
        </w:numPr>
      </w:pPr>
      <w:r>
        <w:t xml:space="preserve">Yes, </w:t>
      </w:r>
      <w:r w:rsidRPr="009476D1">
        <w:rPr>
          <w:rStyle w:val="Strong"/>
          <w:b w:val="0"/>
          <w:bCs w:val="0"/>
        </w:rPr>
        <w:t>cultural and regional commuting habits do explain variations in bike ownership</w:t>
      </w:r>
      <w:r w:rsidRPr="009476D1">
        <w:rPr>
          <w:b/>
          <w:bCs/>
        </w:rPr>
        <w:t>:</w:t>
      </w:r>
    </w:p>
    <w:p w14:paraId="3DABA1D3" w14:textId="4E9D9F7C" w:rsidR="009476D1" w:rsidRDefault="009476D1" w:rsidP="009476D1">
      <w:pPr>
        <w:pStyle w:val="NormalWeb"/>
        <w:numPr>
          <w:ilvl w:val="0"/>
          <w:numId w:val="20"/>
        </w:numPr>
      </w:pPr>
      <w:r>
        <w:rPr>
          <w:rStyle w:val="Strong"/>
        </w:rPr>
        <w:t>Europe:</w:t>
      </w:r>
      <w:r>
        <w:t xml:space="preserve"> Bikes are favo</w:t>
      </w:r>
      <w:r>
        <w:t>u</w:t>
      </w:r>
      <w:r>
        <w:t>red for short commutes, reflecting dense urban living and strong cycling culture.</w:t>
      </w:r>
    </w:p>
    <w:p w14:paraId="7C6C01B4" w14:textId="77777777" w:rsidR="009476D1" w:rsidRDefault="009476D1" w:rsidP="009476D1">
      <w:pPr>
        <w:pStyle w:val="NormalWeb"/>
        <w:numPr>
          <w:ilvl w:val="0"/>
          <w:numId w:val="20"/>
        </w:numPr>
      </w:pPr>
      <w:r>
        <w:rPr>
          <w:rStyle w:val="Strong"/>
        </w:rPr>
        <w:t>North America:</w:t>
      </w:r>
      <w:r>
        <w:t xml:space="preserve"> Higher-income individuals purchase bikes for medium commutes, showing suburban commuting influence.</w:t>
      </w:r>
    </w:p>
    <w:p w14:paraId="568A3F5D" w14:textId="77777777" w:rsidR="009476D1" w:rsidRDefault="009476D1" w:rsidP="009476D1">
      <w:pPr>
        <w:pStyle w:val="NormalWeb"/>
        <w:numPr>
          <w:ilvl w:val="0"/>
          <w:numId w:val="20"/>
        </w:numPr>
      </w:pPr>
      <w:r>
        <w:rPr>
          <w:rStyle w:val="Strong"/>
        </w:rPr>
        <w:t>Pacific:</w:t>
      </w:r>
      <w:r>
        <w:t xml:space="preserve"> More purchases for mid-range commutes (5–10 miles), suggesting regional reliance on bikes for moderate travel distances.</w:t>
      </w:r>
    </w:p>
    <w:p w14:paraId="018D7605" w14:textId="77777777" w:rsidR="009476D1" w:rsidRPr="00C4076C" w:rsidRDefault="009476D1" w:rsidP="009476D1">
      <w:pPr>
        <w:rPr>
          <w:b/>
          <w:bCs/>
          <w:i/>
          <w:iCs/>
          <w:lang w:val="en-IN"/>
        </w:rPr>
      </w:pPr>
      <w:r w:rsidRPr="00C4076C">
        <w:rPr>
          <w:b/>
          <w:bCs/>
          <w:i/>
          <w:iCs/>
          <w:lang w:val="en-IN"/>
        </w:rPr>
        <w:t>5. Strategic Implications</w:t>
      </w:r>
    </w:p>
    <w:p w14:paraId="2AF54A66" w14:textId="77777777" w:rsidR="009476D1" w:rsidRPr="00C4076C" w:rsidRDefault="009476D1" w:rsidP="009476D1">
      <w:pPr>
        <w:numPr>
          <w:ilvl w:val="0"/>
          <w:numId w:val="15"/>
        </w:numPr>
        <w:rPr>
          <w:lang w:val="en-IN"/>
        </w:rPr>
      </w:pPr>
      <w:r w:rsidRPr="00C4076C">
        <w:rPr>
          <w:lang w:val="en-IN"/>
        </w:rPr>
        <w:t>Which combination of demographic and lifestyle factors most strongly predicts bike purchases?</w:t>
      </w:r>
    </w:p>
    <w:p w14:paraId="04454AF1" w14:textId="2611752F" w:rsidR="009476D1" w:rsidRDefault="009476D1" w:rsidP="009476D1">
      <w:pPr>
        <w:pStyle w:val="NormalWeb"/>
        <w:numPr>
          <w:ilvl w:val="1"/>
          <w:numId w:val="11"/>
        </w:numPr>
      </w:pPr>
      <w:r>
        <w:t>From your pivot tables and raw data:</w:t>
      </w:r>
    </w:p>
    <w:p w14:paraId="7158B532" w14:textId="77777777" w:rsidR="009476D1" w:rsidRDefault="009476D1" w:rsidP="009476D1">
      <w:pPr>
        <w:pStyle w:val="NormalWeb"/>
        <w:numPr>
          <w:ilvl w:val="0"/>
          <w:numId w:val="23"/>
        </w:numPr>
      </w:pPr>
      <w:r>
        <w:rPr>
          <w:rStyle w:val="Strong"/>
        </w:rPr>
        <w:lastRenderedPageBreak/>
        <w:t>Age Group:</w:t>
      </w:r>
      <w:r>
        <w:t xml:space="preserve"> Middle-aged individuals (31–54) are the strongest buyers (701 out of 1000).</w:t>
      </w:r>
    </w:p>
    <w:p w14:paraId="732C4176" w14:textId="77777777" w:rsidR="009476D1" w:rsidRDefault="009476D1" w:rsidP="009476D1">
      <w:pPr>
        <w:pStyle w:val="NormalWeb"/>
        <w:numPr>
          <w:ilvl w:val="0"/>
          <w:numId w:val="23"/>
        </w:numPr>
      </w:pPr>
      <w:r>
        <w:rPr>
          <w:rStyle w:val="Strong"/>
        </w:rPr>
        <w:t>Income:</w:t>
      </w:r>
      <w:r>
        <w:t xml:space="preserve"> Higher income correlates with bike purchase (average income of purchasers &gt; non-purchasers).</w:t>
      </w:r>
    </w:p>
    <w:p w14:paraId="03D84747" w14:textId="77777777" w:rsidR="009476D1" w:rsidRDefault="009476D1" w:rsidP="009476D1">
      <w:pPr>
        <w:pStyle w:val="NormalWeb"/>
        <w:numPr>
          <w:ilvl w:val="0"/>
          <w:numId w:val="23"/>
        </w:numPr>
      </w:pPr>
      <w:r>
        <w:rPr>
          <w:rStyle w:val="Strong"/>
        </w:rPr>
        <w:t>Commute Distance:</w:t>
      </w:r>
      <w:r>
        <w:t xml:space="preserve"> Short (0–1 miles) and moderate (5–10 miles) commutes show the highest bike purchase counts.</w:t>
      </w:r>
    </w:p>
    <w:p w14:paraId="1B332891" w14:textId="77777777" w:rsidR="009476D1" w:rsidRDefault="009476D1" w:rsidP="009476D1">
      <w:pPr>
        <w:pStyle w:val="NormalWeb"/>
        <w:numPr>
          <w:ilvl w:val="0"/>
          <w:numId w:val="23"/>
        </w:numPr>
      </w:pPr>
      <w:r>
        <w:rPr>
          <w:rStyle w:val="Strong"/>
        </w:rPr>
        <w:t>Cars Owned:</w:t>
      </w:r>
      <w:r>
        <w:t xml:space="preserve"> Fewer cars = higher likelihood of bike purchase.</w:t>
      </w:r>
    </w:p>
    <w:p w14:paraId="14A7F7E1" w14:textId="77777777" w:rsidR="009476D1" w:rsidRDefault="009476D1" w:rsidP="009476D1">
      <w:pPr>
        <w:pStyle w:val="NormalWeb"/>
        <w:numPr>
          <w:ilvl w:val="0"/>
          <w:numId w:val="23"/>
        </w:numPr>
      </w:pPr>
      <w:r>
        <w:rPr>
          <w:rStyle w:val="Strong"/>
        </w:rPr>
        <w:t>Occupation:</w:t>
      </w:r>
      <w:r>
        <w:t xml:space="preserve"> Professionals, Managers, and Clerical workers show higher purchase rates compared to Manual/Skilled Manual.</w:t>
      </w:r>
    </w:p>
    <w:p w14:paraId="57F4952B" w14:textId="77777777" w:rsidR="002D3EC9" w:rsidRDefault="009476D1" w:rsidP="002D3EC9">
      <w:pPr>
        <w:pStyle w:val="NormalWeb"/>
        <w:numPr>
          <w:ilvl w:val="0"/>
          <w:numId w:val="23"/>
        </w:numPr>
      </w:pPr>
      <w:r>
        <w:rPr>
          <w:rStyle w:val="Strong"/>
        </w:rPr>
        <w:t>Home Ownership:</w:t>
      </w:r>
      <w:r>
        <w:t xml:space="preserve"> Homeowners are more likely to purchase bikes than non-homeowners.</w:t>
      </w:r>
    </w:p>
    <w:p w14:paraId="3D797BC9" w14:textId="0B79BA81" w:rsidR="009476D1" w:rsidRDefault="009476D1" w:rsidP="002D3EC9">
      <w:pPr>
        <w:pStyle w:val="NormalWeb"/>
        <w:numPr>
          <w:ilvl w:val="0"/>
          <w:numId w:val="25"/>
        </w:numPr>
      </w:pPr>
      <w:r w:rsidRPr="002D3EC9">
        <w:t>How can businesses use these insights to segment customers and design targeted marketing campaigns?</w:t>
      </w:r>
    </w:p>
    <w:p w14:paraId="545A781B" w14:textId="144E9B1C" w:rsidR="002D3EC9" w:rsidRPr="002D3EC9" w:rsidRDefault="002D3EC9" w:rsidP="002D3EC9">
      <w:pPr>
        <w:pStyle w:val="NormalWeb"/>
        <w:numPr>
          <w:ilvl w:val="2"/>
          <w:numId w:val="32"/>
        </w:numPr>
        <w:spacing w:before="0" w:beforeAutospacing="0" w:after="0" w:afterAutospacing="0"/>
      </w:pPr>
      <w:r w:rsidRPr="002D3EC9">
        <w:rPr>
          <w:b/>
          <w:bCs/>
        </w:rPr>
        <w:t>Segment 1: Urban Professionals (High Income, Short Commute)</w:t>
      </w:r>
    </w:p>
    <w:p w14:paraId="2DBE8FC8" w14:textId="77777777" w:rsidR="002D3EC9" w:rsidRPr="002D3EC9" w:rsidRDefault="002D3EC9" w:rsidP="002D3EC9">
      <w:pPr>
        <w:pStyle w:val="NormalWeb"/>
        <w:spacing w:before="0" w:beforeAutospacing="0" w:after="0" w:afterAutospacing="0"/>
        <w:ind w:left="3600"/>
      </w:pPr>
      <w:r w:rsidRPr="002D3EC9">
        <w:t>Target with premium bikes, eco-friendly branding, and convenience-focused campaigns.</w:t>
      </w:r>
    </w:p>
    <w:p w14:paraId="029EBBAF" w14:textId="342362D5" w:rsidR="002D3EC9" w:rsidRPr="002D3EC9" w:rsidRDefault="002D3EC9" w:rsidP="002D3EC9">
      <w:pPr>
        <w:pStyle w:val="NormalWeb"/>
        <w:numPr>
          <w:ilvl w:val="2"/>
          <w:numId w:val="32"/>
        </w:numPr>
        <w:spacing w:before="0" w:beforeAutospacing="0" w:after="0" w:afterAutospacing="0"/>
      </w:pPr>
      <w:r w:rsidRPr="002D3EC9">
        <w:rPr>
          <w:b/>
          <w:bCs/>
        </w:rPr>
        <w:t>Segment 2: Middle-Aged Families (Homeowners, 1–2 Cars)</w:t>
      </w:r>
    </w:p>
    <w:p w14:paraId="1E92DBC1" w14:textId="77777777" w:rsidR="002D3EC9" w:rsidRPr="002D3EC9" w:rsidRDefault="002D3EC9" w:rsidP="002D3EC9">
      <w:pPr>
        <w:pStyle w:val="NormalWeb"/>
        <w:spacing w:before="0" w:beforeAutospacing="0" w:after="0" w:afterAutospacing="0"/>
        <w:ind w:left="3600"/>
      </w:pPr>
      <w:r w:rsidRPr="002D3EC9">
        <w:t>Promote family-friendly bikes, health benefits, and cost savings compared to cars.</w:t>
      </w:r>
    </w:p>
    <w:p w14:paraId="030530EB" w14:textId="7D494865" w:rsidR="002D3EC9" w:rsidRPr="002D3EC9" w:rsidRDefault="002D3EC9" w:rsidP="002D3EC9">
      <w:pPr>
        <w:pStyle w:val="NormalWeb"/>
        <w:numPr>
          <w:ilvl w:val="2"/>
          <w:numId w:val="32"/>
        </w:numPr>
        <w:spacing w:before="0" w:beforeAutospacing="0" w:after="0" w:afterAutospacing="0"/>
      </w:pPr>
      <w:r w:rsidRPr="002D3EC9">
        <w:rPr>
          <w:b/>
          <w:bCs/>
        </w:rPr>
        <w:t>Segment 3: Students &amp; Young Adults (Lower Income, Short Commute)</w:t>
      </w:r>
    </w:p>
    <w:p w14:paraId="79325B85" w14:textId="406670F6" w:rsidR="002D3EC9" w:rsidRPr="002D3EC9" w:rsidRDefault="002D3EC9" w:rsidP="002D3EC9">
      <w:pPr>
        <w:pStyle w:val="NormalWeb"/>
        <w:spacing w:before="0" w:beforeAutospacing="0" w:after="0" w:afterAutospacing="0"/>
        <w:ind w:left="3600"/>
      </w:pPr>
      <w:r w:rsidRPr="002D3EC9">
        <w:t>Offer affordable entry-level bikes, instalment plans, and lifestyle branding.</w:t>
      </w:r>
    </w:p>
    <w:p w14:paraId="1BEDE758" w14:textId="73EAA76C" w:rsidR="002D3EC9" w:rsidRPr="002D3EC9" w:rsidRDefault="002D3EC9" w:rsidP="002D3EC9">
      <w:pPr>
        <w:pStyle w:val="NormalWeb"/>
        <w:numPr>
          <w:ilvl w:val="2"/>
          <w:numId w:val="32"/>
        </w:numPr>
        <w:spacing w:before="0" w:beforeAutospacing="0" w:after="0" w:afterAutospacing="0"/>
      </w:pPr>
      <w:r w:rsidRPr="002D3EC9">
        <w:rPr>
          <w:b/>
          <w:bCs/>
        </w:rPr>
        <w:t>Segment 4: Pacific Region Mid-Range Commuters (5–10 miles)</w:t>
      </w:r>
    </w:p>
    <w:p w14:paraId="10D0E646" w14:textId="77777777" w:rsidR="002D3EC9" w:rsidRDefault="002D3EC9" w:rsidP="002D3EC9">
      <w:pPr>
        <w:pStyle w:val="NormalWeb"/>
        <w:spacing w:before="0" w:beforeAutospacing="0" w:after="0" w:afterAutospacing="0"/>
        <w:ind w:left="3600"/>
      </w:pPr>
      <w:r w:rsidRPr="002D3EC9">
        <w:t>Highlight durability, comfort, and commuting efficiency.</w:t>
      </w:r>
    </w:p>
    <w:p w14:paraId="6555FB45" w14:textId="77777777" w:rsidR="002D3EC9" w:rsidRPr="00C4076C" w:rsidRDefault="002D3EC9" w:rsidP="002D3EC9">
      <w:pPr>
        <w:numPr>
          <w:ilvl w:val="0"/>
          <w:numId w:val="15"/>
        </w:numPr>
        <w:rPr>
          <w:lang w:val="en-IN"/>
        </w:rPr>
      </w:pPr>
      <w:r w:rsidRPr="00C4076C">
        <w:rPr>
          <w:lang w:val="en-IN"/>
        </w:rPr>
        <w:t>What strategies could be developed to increase bike adoption among groups with lower purchase rates?</w:t>
      </w:r>
    </w:p>
    <w:p w14:paraId="7285D2C8" w14:textId="26E38FDD" w:rsidR="002D3EC9" w:rsidRPr="002D3EC9" w:rsidRDefault="002D3EC9" w:rsidP="002D3EC9">
      <w:pPr>
        <w:pStyle w:val="NormalWeb"/>
        <w:numPr>
          <w:ilvl w:val="1"/>
          <w:numId w:val="23"/>
        </w:numPr>
      </w:pPr>
      <w:r w:rsidRPr="002D3EC9">
        <w:rPr>
          <w:lang w:val="en-US"/>
        </w:rPr>
        <w:t>Manual/Skilled Manual Workers:</w:t>
      </w:r>
    </w:p>
    <w:p w14:paraId="2BA67591" w14:textId="77777777" w:rsidR="002D3EC9" w:rsidRDefault="002D3EC9" w:rsidP="002D3EC9">
      <w:pPr>
        <w:pStyle w:val="NormalWeb"/>
        <w:numPr>
          <w:ilvl w:val="0"/>
          <w:numId w:val="33"/>
        </w:numPr>
      </w:pPr>
      <w:r>
        <w:t>Provide affordable, rugged bikes with financing options.</w:t>
      </w:r>
    </w:p>
    <w:p w14:paraId="19BF3D9D" w14:textId="69B3F0C8" w:rsidR="002D3EC9" w:rsidRDefault="002D3EC9" w:rsidP="002D3EC9">
      <w:pPr>
        <w:pStyle w:val="NormalWeb"/>
        <w:numPr>
          <w:ilvl w:val="0"/>
          <w:numId w:val="33"/>
        </w:numPr>
      </w:pPr>
      <w:r>
        <w:t>Partner with employers to offer bikes as part of workplace wellness or commute programs</w:t>
      </w:r>
      <w:r>
        <w:t>.</w:t>
      </w:r>
    </w:p>
    <w:p w14:paraId="5A4F6749" w14:textId="77777777" w:rsidR="002D3EC9" w:rsidRDefault="002D3EC9" w:rsidP="002D3EC9">
      <w:pPr>
        <w:pStyle w:val="NormalWeb"/>
        <w:ind w:left="1440"/>
        <w:rPr>
          <w:lang w:val="en-US"/>
        </w:rPr>
      </w:pPr>
      <w:r w:rsidRPr="002D3EC9">
        <w:rPr>
          <w:lang w:val="en-US"/>
        </w:rPr>
        <w:t>Older Age Group (54+):</w:t>
      </w:r>
    </w:p>
    <w:p w14:paraId="56990228" w14:textId="77777777" w:rsidR="002D3EC9" w:rsidRDefault="002D3EC9" w:rsidP="002D3EC9">
      <w:pPr>
        <w:pStyle w:val="NormalWeb"/>
        <w:numPr>
          <w:ilvl w:val="0"/>
          <w:numId w:val="34"/>
        </w:numPr>
        <w:rPr>
          <w:lang w:val="en-US"/>
        </w:rPr>
      </w:pPr>
      <w:r w:rsidRPr="002D3EC9">
        <w:t>Promote e-bikes for easier commuting and health benefits.</w:t>
      </w:r>
    </w:p>
    <w:p w14:paraId="2A83AB68" w14:textId="5C237053" w:rsidR="002D3EC9" w:rsidRPr="002D3EC9" w:rsidRDefault="002D3EC9" w:rsidP="002D3EC9">
      <w:pPr>
        <w:pStyle w:val="NormalWeb"/>
        <w:numPr>
          <w:ilvl w:val="0"/>
          <w:numId w:val="34"/>
        </w:numPr>
        <w:rPr>
          <w:lang w:val="en-US"/>
        </w:rPr>
      </w:pPr>
      <w:r w:rsidRPr="002D3EC9">
        <w:t>Highlight low-impact exercise and mobility advantages.</w:t>
      </w:r>
    </w:p>
    <w:p w14:paraId="7AEE2132" w14:textId="77777777" w:rsidR="002D3EC9" w:rsidRDefault="002D3EC9" w:rsidP="002D3EC9">
      <w:pPr>
        <w:pStyle w:val="NormalWeb"/>
        <w:ind w:left="1440"/>
        <w:rPr>
          <w:lang w:val="en-US"/>
        </w:rPr>
      </w:pPr>
    </w:p>
    <w:p w14:paraId="7072C16D" w14:textId="77777777" w:rsidR="002D3EC9" w:rsidRDefault="002D3EC9" w:rsidP="002D3EC9">
      <w:pPr>
        <w:pStyle w:val="NormalWeb"/>
        <w:ind w:left="1440"/>
        <w:rPr>
          <w:lang w:val="en-US"/>
        </w:rPr>
      </w:pPr>
    </w:p>
    <w:p w14:paraId="2D25350A" w14:textId="1C7C87CF" w:rsidR="002D3EC9" w:rsidRDefault="002D3EC9" w:rsidP="002D3EC9">
      <w:pPr>
        <w:pStyle w:val="NormalWeb"/>
        <w:ind w:left="1440"/>
        <w:rPr>
          <w:lang w:val="en-US"/>
        </w:rPr>
      </w:pPr>
      <w:r w:rsidRPr="002D3EC9">
        <w:rPr>
          <w:lang w:val="en-US"/>
        </w:rPr>
        <w:lastRenderedPageBreak/>
        <w:t>Non-Homeowners &amp; Long-Distance Commuters (&gt;10 miles):</w:t>
      </w:r>
    </w:p>
    <w:p w14:paraId="06B71273" w14:textId="31EFCFF9" w:rsidR="002D3EC9" w:rsidRPr="002D3EC9" w:rsidRDefault="002D3EC9" w:rsidP="002D3EC9">
      <w:pPr>
        <w:pStyle w:val="NormalWeb"/>
        <w:numPr>
          <w:ilvl w:val="0"/>
          <w:numId w:val="35"/>
        </w:numPr>
      </w:pPr>
      <w:r w:rsidRPr="002D3EC9">
        <w:t>Introduce shared bike schemes or subscription models.</w:t>
      </w:r>
    </w:p>
    <w:p w14:paraId="384B6B2B" w14:textId="7F30F001" w:rsidR="002D3EC9" w:rsidRPr="002D3EC9" w:rsidRDefault="002D3EC9" w:rsidP="002D3EC9">
      <w:pPr>
        <w:pStyle w:val="NormalWeb"/>
        <w:numPr>
          <w:ilvl w:val="0"/>
          <w:numId w:val="35"/>
        </w:numPr>
      </w:pPr>
      <w:r w:rsidRPr="002D3EC9">
        <w:t>Market e-bikes and hybrid bikes as practical alternatives for longer commutes.</w:t>
      </w:r>
    </w:p>
    <w:p w14:paraId="7C6F5473" w14:textId="77777777" w:rsidR="008109C6" w:rsidRDefault="00000000">
      <w:pPr>
        <w:pStyle w:val="Heading1"/>
      </w:pPr>
      <w:r>
        <w:t>Key Insights</w:t>
      </w:r>
    </w:p>
    <w:p w14:paraId="5607C73F" w14:textId="334420ED" w:rsidR="008109C6" w:rsidRDefault="00FE26CD" w:rsidP="00FE26CD">
      <w:pPr>
        <w:jc w:val="both"/>
      </w:pPr>
      <w:r w:rsidRPr="00FE26CD">
        <w:t xml:space="preserve">Bike purchases are most strongly predicted by </w:t>
      </w:r>
      <w:r w:rsidRPr="00FE26CD">
        <w:rPr>
          <w:b/>
          <w:bCs/>
        </w:rPr>
        <w:t>middle age, higher income, short-to-moderate commute, fewer cars, professional/clerical occupations, and home ownership</w:t>
      </w:r>
      <w:r w:rsidRPr="00FE26CD">
        <w:t>. Regions also show cultural differences: Europe favors short commutes, North America favors medium commutes, and Pacific favors mid-range commuting.</w:t>
      </w:r>
    </w:p>
    <w:p w14:paraId="0373A551" w14:textId="77777777" w:rsidR="008109C6" w:rsidRDefault="00000000">
      <w:pPr>
        <w:pStyle w:val="Heading1"/>
      </w:pPr>
      <w:r>
        <w:t>Dashboard Screenshot</w:t>
      </w:r>
    </w:p>
    <w:p w14:paraId="0699B759" w14:textId="0002AC49" w:rsidR="008109C6" w:rsidRDefault="00FE26CD">
      <w:r w:rsidRPr="00FE26CD">
        <w:drawing>
          <wp:inline distT="0" distB="0" distL="0" distR="0" wp14:anchorId="01981955" wp14:editId="1AF1D2C5">
            <wp:extent cx="5486400" cy="3273425"/>
            <wp:effectExtent l="0" t="0" r="0" b="3175"/>
            <wp:docPr id="109577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0671" name=""/>
                    <pic:cNvPicPr/>
                  </pic:nvPicPr>
                  <pic:blipFill>
                    <a:blip r:embed="rId13"/>
                    <a:stretch>
                      <a:fillRect/>
                    </a:stretch>
                  </pic:blipFill>
                  <pic:spPr>
                    <a:xfrm>
                      <a:off x="0" y="0"/>
                      <a:ext cx="5486400" cy="3273425"/>
                    </a:xfrm>
                    <a:prstGeom prst="rect">
                      <a:avLst/>
                    </a:prstGeom>
                  </pic:spPr>
                </pic:pic>
              </a:graphicData>
            </a:graphic>
          </wp:inline>
        </w:drawing>
      </w:r>
    </w:p>
    <w:p w14:paraId="521B772C" w14:textId="77777777" w:rsidR="008109C6" w:rsidRDefault="00000000">
      <w:pPr>
        <w:pStyle w:val="Heading1"/>
      </w:pPr>
      <w:r>
        <w:t>How to Explore</w:t>
      </w:r>
    </w:p>
    <w:p w14:paraId="02B7A26A" w14:textId="77777777" w:rsidR="008109C6" w:rsidRDefault="00000000">
      <w:r>
        <w:t>Open the Excel file, interact with filters, slicers, and charts.</w:t>
      </w:r>
    </w:p>
    <w:p w14:paraId="7BFE2E5C" w14:textId="77777777" w:rsidR="00FE26CD" w:rsidRDefault="00FE26CD"/>
    <w:p w14:paraId="41E4D2CE" w14:textId="77777777" w:rsidR="00FE26CD" w:rsidRDefault="00FE26CD"/>
    <w:p w14:paraId="52E00370" w14:textId="77777777" w:rsidR="00FE26CD" w:rsidRDefault="00FE26CD"/>
    <w:p w14:paraId="0ECA9909" w14:textId="078930A2" w:rsidR="00FE26CD" w:rsidRPr="00FE26CD" w:rsidRDefault="00FE26CD" w:rsidP="00FE26CD">
      <w:pPr>
        <w:jc w:val="center"/>
        <w:rPr>
          <w:rFonts w:ascii="ADLaM Display" w:hAnsi="ADLaM Display" w:cs="ADLaM Display"/>
          <w:sz w:val="44"/>
          <w:szCs w:val="44"/>
        </w:rPr>
      </w:pPr>
      <w:proofErr w:type="gramStart"/>
      <w:r w:rsidRPr="00FE26CD">
        <w:rPr>
          <w:rFonts w:ascii="ADLaM Display" w:hAnsi="ADLaM Display" w:cs="ADLaM Display"/>
          <w:sz w:val="44"/>
          <w:szCs w:val="44"/>
        </w:rPr>
        <w:t>-:END</w:t>
      </w:r>
      <w:proofErr w:type="gramEnd"/>
      <w:r w:rsidRPr="00FE26CD">
        <w:rPr>
          <w:rFonts w:ascii="ADLaM Display" w:hAnsi="ADLaM Display" w:cs="ADLaM Display"/>
          <w:sz w:val="44"/>
          <w:szCs w:val="44"/>
        </w:rPr>
        <w:t>:-</w:t>
      </w:r>
    </w:p>
    <w:sectPr w:rsidR="00FE26CD" w:rsidRPr="00FE26C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900B85"/>
    <w:multiLevelType w:val="hybridMultilevel"/>
    <w:tmpl w:val="2F5E81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4561709"/>
    <w:multiLevelType w:val="hybridMultilevel"/>
    <w:tmpl w:val="DEBEA84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07086680"/>
    <w:multiLevelType w:val="hybridMultilevel"/>
    <w:tmpl w:val="38D80D4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4552DF"/>
    <w:multiLevelType w:val="hybridMultilevel"/>
    <w:tmpl w:val="D278BB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0DB2BAF"/>
    <w:multiLevelType w:val="multilevel"/>
    <w:tmpl w:val="18280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10450"/>
    <w:multiLevelType w:val="hybridMultilevel"/>
    <w:tmpl w:val="55228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35352F0"/>
    <w:multiLevelType w:val="multilevel"/>
    <w:tmpl w:val="F65A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FB0102"/>
    <w:multiLevelType w:val="multilevel"/>
    <w:tmpl w:val="931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9C6544"/>
    <w:multiLevelType w:val="hybridMultilevel"/>
    <w:tmpl w:val="625CF1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C025039"/>
    <w:multiLevelType w:val="hybridMultilevel"/>
    <w:tmpl w:val="4FB4FAB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1C0126E"/>
    <w:multiLevelType w:val="multilevel"/>
    <w:tmpl w:val="4F4E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416101"/>
    <w:multiLevelType w:val="multilevel"/>
    <w:tmpl w:val="6CAA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9A31C6"/>
    <w:multiLevelType w:val="multilevel"/>
    <w:tmpl w:val="463E08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2F03F3"/>
    <w:multiLevelType w:val="hybridMultilevel"/>
    <w:tmpl w:val="4E1AC23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49F257C"/>
    <w:multiLevelType w:val="multilevel"/>
    <w:tmpl w:val="58BC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1466B7"/>
    <w:multiLevelType w:val="multilevel"/>
    <w:tmpl w:val="A8B2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840634"/>
    <w:multiLevelType w:val="multilevel"/>
    <w:tmpl w:val="5CBA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973638A"/>
    <w:multiLevelType w:val="multilevel"/>
    <w:tmpl w:val="D0E6A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367522"/>
    <w:multiLevelType w:val="multilevel"/>
    <w:tmpl w:val="D1706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EE50A7"/>
    <w:multiLevelType w:val="multilevel"/>
    <w:tmpl w:val="D5A8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8B1AF5"/>
    <w:multiLevelType w:val="multilevel"/>
    <w:tmpl w:val="DB9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609F2"/>
    <w:multiLevelType w:val="hybridMultilevel"/>
    <w:tmpl w:val="9948F34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31" w15:restartNumberingAfterBreak="0">
    <w:nsid w:val="668728D4"/>
    <w:multiLevelType w:val="hybridMultilevel"/>
    <w:tmpl w:val="31C0E01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2" w15:restartNumberingAfterBreak="0">
    <w:nsid w:val="6C845E0C"/>
    <w:multiLevelType w:val="hybridMultilevel"/>
    <w:tmpl w:val="58F88844"/>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CA4266F"/>
    <w:multiLevelType w:val="multilevel"/>
    <w:tmpl w:val="18C007E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eastAsiaTheme="minorEastAsia"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A4BAF"/>
    <w:multiLevelType w:val="hybridMultilevel"/>
    <w:tmpl w:val="7D7448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9DA76A3"/>
    <w:multiLevelType w:val="multilevel"/>
    <w:tmpl w:val="5366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6044031">
    <w:abstractNumId w:val="8"/>
  </w:num>
  <w:num w:numId="2" w16cid:durableId="656617173">
    <w:abstractNumId w:val="6"/>
  </w:num>
  <w:num w:numId="3" w16cid:durableId="166485295">
    <w:abstractNumId w:val="5"/>
  </w:num>
  <w:num w:numId="4" w16cid:durableId="995033366">
    <w:abstractNumId w:val="4"/>
  </w:num>
  <w:num w:numId="5" w16cid:durableId="499588551">
    <w:abstractNumId w:val="7"/>
  </w:num>
  <w:num w:numId="6" w16cid:durableId="62067152">
    <w:abstractNumId w:val="3"/>
  </w:num>
  <w:num w:numId="7" w16cid:durableId="1741560476">
    <w:abstractNumId w:val="2"/>
  </w:num>
  <w:num w:numId="8" w16cid:durableId="241767317">
    <w:abstractNumId w:val="1"/>
  </w:num>
  <w:num w:numId="9" w16cid:durableId="554894264">
    <w:abstractNumId w:val="0"/>
  </w:num>
  <w:num w:numId="10" w16cid:durableId="663751203">
    <w:abstractNumId w:val="11"/>
  </w:num>
  <w:num w:numId="11" w16cid:durableId="1807503861">
    <w:abstractNumId w:val="21"/>
  </w:num>
  <w:num w:numId="12" w16cid:durableId="264315186">
    <w:abstractNumId w:val="27"/>
  </w:num>
  <w:num w:numId="13" w16cid:durableId="1098982530">
    <w:abstractNumId w:val="13"/>
  </w:num>
  <w:num w:numId="14" w16cid:durableId="1024599830">
    <w:abstractNumId w:val="23"/>
  </w:num>
  <w:num w:numId="15" w16cid:durableId="2100053947">
    <w:abstractNumId w:val="16"/>
  </w:num>
  <w:num w:numId="16" w16cid:durableId="1787433019">
    <w:abstractNumId w:val="25"/>
  </w:num>
  <w:num w:numId="17" w16cid:durableId="189757633">
    <w:abstractNumId w:val="15"/>
  </w:num>
  <w:num w:numId="18" w16cid:durableId="1230112007">
    <w:abstractNumId w:val="29"/>
  </w:num>
  <w:num w:numId="19" w16cid:durableId="171115616">
    <w:abstractNumId w:val="35"/>
  </w:num>
  <w:num w:numId="20" w16cid:durableId="2072001659">
    <w:abstractNumId w:val="10"/>
  </w:num>
  <w:num w:numId="21" w16cid:durableId="226188977">
    <w:abstractNumId w:val="30"/>
  </w:num>
  <w:num w:numId="22" w16cid:durableId="1430078557">
    <w:abstractNumId w:val="20"/>
  </w:num>
  <w:num w:numId="23" w16cid:durableId="903174907">
    <w:abstractNumId w:val="33"/>
  </w:num>
  <w:num w:numId="24" w16cid:durableId="79378582">
    <w:abstractNumId w:val="14"/>
  </w:num>
  <w:num w:numId="25" w16cid:durableId="1871797487">
    <w:abstractNumId w:val="9"/>
  </w:num>
  <w:num w:numId="26" w16cid:durableId="1475564010">
    <w:abstractNumId w:val="26"/>
  </w:num>
  <w:num w:numId="27" w16cid:durableId="19279636">
    <w:abstractNumId w:val="24"/>
  </w:num>
  <w:num w:numId="28" w16cid:durableId="64308207">
    <w:abstractNumId w:val="19"/>
  </w:num>
  <w:num w:numId="29" w16cid:durableId="1686440048">
    <w:abstractNumId w:val="28"/>
  </w:num>
  <w:num w:numId="30" w16cid:durableId="1435905769">
    <w:abstractNumId w:val="22"/>
  </w:num>
  <w:num w:numId="31" w16cid:durableId="1408334636">
    <w:abstractNumId w:val="12"/>
  </w:num>
  <w:num w:numId="32" w16cid:durableId="541862066">
    <w:abstractNumId w:val="34"/>
  </w:num>
  <w:num w:numId="33" w16cid:durableId="1268807266">
    <w:abstractNumId w:val="32"/>
  </w:num>
  <w:num w:numId="34" w16cid:durableId="1535919791">
    <w:abstractNumId w:val="31"/>
  </w:num>
  <w:num w:numId="35" w16cid:durableId="607735721">
    <w:abstractNumId w:val="17"/>
  </w:num>
  <w:num w:numId="36" w16cid:durableId="76612435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79D2"/>
    <w:rsid w:val="0015074B"/>
    <w:rsid w:val="0029639D"/>
    <w:rsid w:val="002D3EC9"/>
    <w:rsid w:val="003029B2"/>
    <w:rsid w:val="00325F0F"/>
    <w:rsid w:val="00326F90"/>
    <w:rsid w:val="00427DEA"/>
    <w:rsid w:val="005A048C"/>
    <w:rsid w:val="00607924"/>
    <w:rsid w:val="00612A4B"/>
    <w:rsid w:val="00805701"/>
    <w:rsid w:val="008109C6"/>
    <w:rsid w:val="008A752D"/>
    <w:rsid w:val="009476D1"/>
    <w:rsid w:val="00997C48"/>
    <w:rsid w:val="00AA1D8D"/>
    <w:rsid w:val="00B47730"/>
    <w:rsid w:val="00BD5802"/>
    <w:rsid w:val="00C4076C"/>
    <w:rsid w:val="00CB0664"/>
    <w:rsid w:val="00FC693F"/>
    <w:rsid w:val="00FE26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CED3F7"/>
  <w14:defaultImageDpi w14:val="300"/>
  <w15:docId w15:val="{66653233-91D4-43C3-8226-1F832D41E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325F0F"/>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8</Pages>
  <Words>1279</Words>
  <Characters>7292</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Subhadeep Layek</cp:lastModifiedBy>
  <cp:revision>2</cp:revision>
  <dcterms:created xsi:type="dcterms:W3CDTF">2013-12-23T23:15:00Z</dcterms:created>
  <dcterms:modified xsi:type="dcterms:W3CDTF">2026-04-07T17:19:00Z</dcterms:modified>
  <cp:category/>
</cp:coreProperties>
</file>