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4D5" w:themeColor="accent2" w:themeTint="33"/>
  <w:body>
    <w:p w14:paraId="0583134C" w14:textId="0F57B071" w:rsidR="000275D9" w:rsidRDefault="002F1404">
      <w:pPr>
        <w:rPr>
          <w:rFonts w:ascii="Bodoni MT Black" w:hAnsi="Bodoni MT Black"/>
          <w:b/>
          <w:bCs/>
          <w:i/>
          <w:iCs/>
          <w:color w:val="7030A0"/>
          <w:sz w:val="52"/>
          <w:szCs w:val="52"/>
          <w:u w:val="thick"/>
        </w:rPr>
      </w:pPr>
      <w:r>
        <w:rPr>
          <w:rFonts w:ascii="Bodoni MT Black" w:hAnsi="Bodoni MT Black"/>
          <w:b/>
          <w:bCs/>
          <w:i/>
          <w:iCs/>
          <w:noProof/>
          <w:color w:val="7030A0"/>
          <w:sz w:val="52"/>
          <w:szCs w:val="52"/>
          <w:u w:val="thick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01F45CE" wp14:editId="264DF1D4">
                <wp:simplePos x="0" y="0"/>
                <wp:positionH relativeFrom="column">
                  <wp:posOffset>-1996380</wp:posOffset>
                </wp:positionH>
                <wp:positionV relativeFrom="paragraph">
                  <wp:posOffset>411300</wp:posOffset>
                </wp:positionV>
                <wp:extent cx="360" cy="360"/>
                <wp:effectExtent l="95250" t="152400" r="95250" b="152400"/>
                <wp:wrapNone/>
                <wp:docPr id="86709533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E883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-161.45pt;margin-top:23.9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JVHB54QEAAJ4EAAAQAAAAZHJzL2luay9pbmsx&#10;LnhtbKRTwW6cMBS8V+o/WM4hly4YNtpsUNioh65UqVVXSSqlRwdewFpsI9uE3b+vMWCQSqJWvSB4&#10;Zua9mTe+vTvxCr2C0kyKFEcBwQhEJnMmihT/fNyvthhpQ0VOKykgxWfQ+G738cMtE0deJfaJLIPQ&#10;3RuvUlwaUydh2LZt0K4DqYowJmQdfhXH79/wbkDl8MIEM7alHkuZFAZOpiNLWJ7izJyI/99yP8hG&#10;ZeCPu4rKpj+MohnspeLUeMaSCgEVEpTbuZ8wMufavjDbpwCFEWdW8CoOoqvrq+2XG1ugpxTPvhs7&#10;oraTcBwuc/76T87QeZa8PftByRqUYTDZ1IsaDs4o67+dvl6oAi2rpvMWo1daNVZyRIhd6yAnChcE&#10;/clntf0b3yBmGGg++XDilziaaRgHGy1e+60abefsyg9GuQDGJN6syHoVRY9kk8TXCYmC7TbqFjL2&#10;63Mzcj6rRpee71lNCXEnXmevrWW5Kb1NJFh7l+YeLSFLYEVpZtDNX0MzWUkbv2E3F4Rsbj7vp4gt&#10;dTOs9gAFmb2ORQXvQxTVBtSPCcepPh5AvI9ihZAKDjZDulHge84Nd/N5+xdusoszGu7zPbyk+MJd&#10;ZuSQfcEthqDo0yW5JOMqHdAz27jsfgMAAP//AwBQSwMEFAAGAAgAAAAhAK3z1O/gAAAACwEAAA8A&#10;AABkcnMvZG93bnJldi54bWxMj8tOwzAQRfdI/IM1SOxSuwmPJsSpEIgFYkVasXbiIUnrRxQ7bfr3&#10;DCvYzWiO7pxbbhdr2AmnMHgnYb0SwNC1Xg+uk7DfvSUbYCEqp5XxDiVcMMC2ur4qVaH92X3iqY4d&#10;oxAXCiWhj3EsOA9tj1aFlR/R0e3bT1ZFWqeO60mdKdwangrxwK0aHH3o1YgvPbbHerYS3vNh7vY7&#10;MevDV3bIzbH+eG0uUt7eLM9PwCIu8Q+GX31Sh4qcGj87HZiRkGRpmhMr4e6ROhCRZOKepkbCZp0D&#10;r0r+v0P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J&#10;X+lwAQAACQMAAA4AAAAAAAAAAAAAAAAAPAIAAGRycy9lMm9Eb2MueG1sUEsBAi0AFAAGAAgAAAAh&#10;AAlUcHnhAQAAngQAABAAAAAAAAAAAAAAAAAA2AMAAGRycy9pbmsvaW5rMS54bWxQSwECLQAUAAYA&#10;CAAAACEArfPU7+AAAAALAQAADwAAAAAAAAAAAAAAAADnBQAAZHJzL2Rvd25yZXYueG1sUEsBAi0A&#10;FAAGAAgAAAAhAHkYvJ2/AAAAIQEAABkAAAAAAAAAAAAAAAAA9AYAAGRycy9fcmVscy9lMm9Eb2Mu&#10;eG1sLnJlbHNQSwUGAAAAAAYABgB4AQAA6gcAAAAA&#10;">
                <v:imagedata r:id="rId8" o:title=""/>
              </v:shape>
            </w:pict>
          </mc:Fallback>
        </mc:AlternateContent>
      </w:r>
      <w:r>
        <w:rPr>
          <w:rFonts w:ascii="Bodoni MT Black" w:hAnsi="Bodoni MT Black"/>
          <w:b/>
          <w:bCs/>
          <w:i/>
          <w:iCs/>
          <w:noProof/>
          <w:color w:val="7030A0"/>
          <w:sz w:val="52"/>
          <w:szCs w:val="52"/>
          <w:u w:val="thick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02AE07" wp14:editId="55E5E4CB">
                <wp:simplePos x="0" y="0"/>
                <wp:positionH relativeFrom="column">
                  <wp:posOffset>-2377260</wp:posOffset>
                </wp:positionH>
                <wp:positionV relativeFrom="paragraph">
                  <wp:posOffset>2133540</wp:posOffset>
                </wp:positionV>
                <wp:extent cx="360" cy="360"/>
                <wp:effectExtent l="95250" t="152400" r="95250" b="152400"/>
                <wp:wrapNone/>
                <wp:docPr id="33064188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A6B7E" id="Ink 22" o:spid="_x0000_s1026" type="#_x0000_t75" style="position:absolute;margin-left:-191.45pt;margin-top:159.5pt;width:8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CSHAm/aAQAAmQQAABAAAABkcnMvaW5rL2luazEueG1s&#10;pFPBbpwwFLxX6j9YznnBwIomKGzUQ1eq1KqrJpHaowMvYC22kW2yu39fY8AglUaNckHwzMx7M298&#10;e3fmDXoBpZkUOY4CghGIQpZMVDl+fNhvrjHShoqSNlJAji+g8d3u44dbJo68yewTWQah+zfe5Lg2&#10;ps3C8HQ6BackkKoKY0KS8Ks4fv+GdyOqhGcmmLEt9VQqpDBwNj1ZxsocF+ZM/P+W+152qgB/3FdU&#10;Mf9hFC1gLxWnxjPWVAhokKDczv0LI3Np7QuzfSpQGHFmBW/iINp+2l5/ubEFes7x4ruzI2o7Ccfh&#10;Oufvd3KGzrPs37MflGxBGQazTYOo8eCCiuHb6RuEKtCy6XpvMXqhTWclR4TYtY5yonBF0N98Vtvb&#10;+EYx40DLyccTv8TJTMM42Gjx1m/VaDtnX743ygUwJnG6Ickmih5ImsVplkTBNor6hUz9htxMnE+q&#10;07Xne1JzQtyJ1zloO7HS1N4mEiTepaVHa8gaWFWbBTT9b2ghG2njN+7mipD05vN+jthaN8NaD1BQ&#10;2OtYNfA6RFFtQP2YcZzq4wHE6yhWCangYDOkOwW+59JwN5+3f+Umuzij8T7/hOccX7nLjBxyKLjF&#10;EESmLTqMJ7VJ2f0BAAD//wMAUEsDBBQABgAIAAAAIQDNzjO14QAAAA0BAAAPAAAAZHJzL2Rvd25y&#10;ZXYueG1sTI/BTsMwDIbvSLxDZCRuXdpFm9bSdEIgDogT3cQ5bULbLXGqJt26t8ec4Gj70+/vL/eL&#10;s+xipjB4lJCtUmAGW68H7CQcD2/JDliICrWyHo2Emwmwr+7vSlVof8VPc6ljxygEQ6Ek9DGOBeeh&#10;7Y1TYeVHg3T79pNTkcap43pSVwp3lq/TdMudGpA+9Go0L71pz/XsJLznw9wdD+msT1/ilNtz/fHa&#10;3KR8fFien4BFs8Q/GH71SR0qcmr8jDowKyERu3VOrASR5dSKkERsN1SnodVGZMCrkv9vUf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0mRyWwBAAAJAwAA&#10;DgAAAAAAAAAAAAAAAAA8AgAAZHJzL2Uyb0RvYy54bWxQSwECLQAUAAYACAAAACEAJIcCb9oBAACZ&#10;BAAAEAAAAAAAAAAAAAAAAADUAwAAZHJzL2luay9pbmsxLnhtbFBLAQItABQABgAIAAAAIQDNzjO1&#10;4QAAAA0BAAAPAAAAAAAAAAAAAAAAANwFAABkcnMvZG93bnJldi54bWxQSwECLQAUAAYACAAAACEA&#10;eRi8nb8AAAAhAQAAGQAAAAAAAAAAAAAAAADqBgAAZHJzL19yZWxzL2Uyb0RvYy54bWwucmVsc1BL&#10;BQYAAAAABgAGAHgBAADgBwAAAAA=&#10;">
                <v:imagedata r:id="rId8" o:title=""/>
              </v:shape>
            </w:pict>
          </mc:Fallback>
        </mc:AlternateContent>
      </w:r>
      <w:r>
        <w:rPr>
          <w:rFonts w:ascii="Bodoni MT Black" w:hAnsi="Bodoni MT Black"/>
          <w:b/>
          <w:bCs/>
          <w:i/>
          <w:iCs/>
          <w:noProof/>
          <w:color w:val="7030A0"/>
          <w:sz w:val="52"/>
          <w:szCs w:val="52"/>
          <w:u w:val="thick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20DA11B" wp14:editId="6C35A2E8">
                <wp:simplePos x="0" y="0"/>
                <wp:positionH relativeFrom="column">
                  <wp:posOffset>-2377260</wp:posOffset>
                </wp:positionH>
                <wp:positionV relativeFrom="paragraph">
                  <wp:posOffset>2133540</wp:posOffset>
                </wp:positionV>
                <wp:extent cx="360" cy="360"/>
                <wp:effectExtent l="95250" t="152400" r="95250" b="152400"/>
                <wp:wrapNone/>
                <wp:docPr id="3239818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BBC76" id="Ink 21" o:spid="_x0000_s1026" type="#_x0000_t75" style="position:absolute;margin-left:-191.45pt;margin-top:159.5pt;width:8.5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Bic7b7bAQAAmQQAABAAAABkcnMvaW5rL2luazEueG1s&#10;pFPBbpwwFLxX6j9YznnBQEQ3KGzUQ1eq1KqrJpHaowMvYC22kW2yu39fY8AglUaNckHwzMx7M298&#10;e3fmDXoBpZkUOY4CghGIQpZMVDl+fNhvthhpQ0VJGykgxxfQ+G738cMtE0feZPaJLIPQ/Rtvclwb&#10;02ZheDqdglMSSFWFMSFJ+FUcv3/DuxFVwjMTzNiWeioVUhg4m54sY2WOC3Mm/n/LfS87VYA/7iuq&#10;mP8wihawl4pT4xlrKgQ0SFBu5/6Fkbm09oXZPhUojDizgjdxEF1/ut5+ubEFes7x4ruzI2o7Ccfh&#10;Oufvd3KGzrPs37MflGxBGQazTYOo8eCCiuHb6RuEKtCy6XpvMXqhTWclR4TYtY5yonBF0N98Vtvb&#10;+EYx40DLyccTv8TJTMM42Gjx1m/VaDtnX743ygUwJnG6Ickmih5ImsVplkRBtN32C5n6DbmZOJ9U&#10;p2vP96TmhLgTr3PQdmKlqb1NJEi8S0uP1pA1sKo2C2j639BCNtLGb9zNFSHpzef9HLG1boa1HqCg&#10;sNexauB1iKLagPox4zjVxwOI11GsElLBwWZIdwp8z2hhuJvP279yk12c0Xiff8Jzjq/cZUYOORTc&#10;Yggi0xYdxpPapOz+AAAA//8DAFBLAwQUAAYACAAAACEAzc4zteEAAAANAQAADwAAAGRycy9kb3du&#10;cmV2LnhtbEyPwU7DMAyG70i8Q2Qkbl3aRZvW0nRCIA6IE93EOW1C2y1xqibdurfHnOBo+9Pv7y/3&#10;i7PsYqYweJSQrVJgBluvB+wkHA9vyQ5YiAq1sh6NhJsJsK/u70pVaH/FT3OpY8coBEOhJPQxjgXn&#10;oe2NU2HlR4N0+/aTU5HGqeN6UlcKd5av03TLnRqQPvRqNC+9ac/17CS858PcHQ/prE9f4pTbc/3x&#10;2tykfHxYnp+ARbPEPxh+9UkdKnJq/Iw6MCshEbt1TqwEkeXUipBEbDdUp6HVRmTAq5L/b1H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JkclsAQAACQMA&#10;AA4AAAAAAAAAAAAAAAAAPAIAAGRycy9lMm9Eb2MueG1sUEsBAi0AFAAGAAgAAAAhABic7b7bAQAA&#10;mQQAABAAAAAAAAAAAAAAAAAA1AMAAGRycy9pbmsvaW5rMS54bWxQSwECLQAUAAYACAAAACEAzc4z&#10;teEAAAANAQAADwAAAAAAAAAAAAAAAADdBQAAZHJzL2Rvd25yZXYueG1sUEsBAi0AFAAGAAgAAAAh&#10;AHkYvJ2/AAAAIQEAABkAAAAAAAAAAAAAAAAA6wYAAGRycy9fcmVscy9lMm9Eb2MueG1sLnJlbHNQ&#10;SwUGAAAAAAYABgB4AQAA4QcAAAAA&#10;">
                <v:imagedata r:id="rId8" o:title=""/>
              </v:shape>
            </w:pict>
          </mc:Fallback>
        </mc:AlternateContent>
      </w:r>
      <w:r w:rsidRPr="002F1404">
        <w:rPr>
          <w:rFonts w:ascii="Bodoni MT Black" w:hAnsi="Bodoni MT Black"/>
          <w:b/>
          <w:bCs/>
          <w:i/>
          <w:iCs/>
          <w:color w:val="7030A0"/>
          <w:sz w:val="52"/>
          <w:szCs w:val="52"/>
          <w:u w:val="thick"/>
        </w:rPr>
        <w:t>Transformation in ETL</w:t>
      </w:r>
    </w:p>
    <w:p w14:paraId="775D6CCF" w14:textId="39A42820" w:rsidR="00512895" w:rsidRPr="003D5BFB" w:rsidRDefault="00512895">
      <w:pPr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</w:pPr>
      <w:r w:rsidRPr="00512895"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  <w:t>Question no 1:</w:t>
      </w:r>
    </w:p>
    <w:p w14:paraId="23C74C38" w14:textId="7C1C5526" w:rsidR="00512895" w:rsidRDefault="00512895">
      <w:pPr>
        <w:rPr>
          <w:rFonts w:ascii="Berlin Sans FB Demi" w:hAnsi="Berlin Sans FB Demi"/>
          <w:b/>
          <w:bCs/>
          <w:i/>
          <w:iCs/>
          <w:color w:val="0D0D0D" w:themeColor="text1" w:themeTint="F2"/>
          <w:sz w:val="36"/>
          <w:szCs w:val="36"/>
        </w:rPr>
      </w:pPr>
      <w:r w:rsidRPr="00512895">
        <w:rPr>
          <w:rFonts w:ascii="Berlin Sans FB Demi" w:hAnsi="Berlin Sans FB Demi"/>
          <w:b/>
          <w:bCs/>
          <w:i/>
          <w:iCs/>
          <w:color w:val="0D0D0D" w:themeColor="text1" w:themeTint="F2"/>
          <w:sz w:val="36"/>
          <w:szCs w:val="36"/>
        </w:rPr>
        <w:t>Define Data Transformation in ETL and explain why it is important.</w:t>
      </w:r>
    </w:p>
    <w:p w14:paraId="5337EACB" w14:textId="7AC8D3F9" w:rsidR="00512895" w:rsidRDefault="00512895">
      <w:pP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</w:pPr>
      <w:r w:rsidRPr="00512895"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  <w:t>Answer:</w:t>
      </w:r>
    </w:p>
    <w:p w14:paraId="007B25AC" w14:textId="7ED3F6F2" w:rsidR="00512895" w:rsidRDefault="00512895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512895">
        <w:rPr>
          <w:rFonts w:ascii="Bahnschrift Light" w:hAnsi="Bahnschrift Light"/>
          <w:i/>
          <w:iCs/>
          <w:color w:val="00B0F0"/>
          <w:sz w:val="32"/>
          <w:szCs w:val="32"/>
        </w:rPr>
        <w:t>Data transformation in ETL is the critical middle phase that cleans, conforms, and restructures raw data from various sources into a standardized, analysis-ready format. It involves applying business rules to convert data types, filter, aggregate, and validate information, ensuring consistency and accuracy before it is loaded into a data warehouse.</w:t>
      </w:r>
    </w:p>
    <w:p w14:paraId="55948594" w14:textId="77777777" w:rsidR="008C392F" w:rsidRPr="008C392F" w:rsidRDefault="008C392F" w:rsidP="008C392F">
      <w:pPr>
        <w:rPr>
          <w:rFonts w:ascii="Bahnschrift Light" w:hAnsi="Bahnschrift Light"/>
          <w:i/>
          <w:iCs/>
          <w:color w:val="00B0F0"/>
          <w:sz w:val="32"/>
          <w:szCs w:val="32"/>
          <w:u w:val="thick"/>
        </w:rPr>
      </w:pPr>
      <w:r w:rsidRPr="008C392F">
        <w:rPr>
          <w:rFonts w:ascii="Bahnschrift Light" w:hAnsi="Bahnschrift Light"/>
          <w:b/>
          <w:bCs/>
          <w:i/>
          <w:iCs/>
          <w:color w:val="00B0F0"/>
          <w:sz w:val="32"/>
          <w:szCs w:val="32"/>
          <w:u w:val="thick"/>
        </w:rPr>
        <w:t>Why Data Transformation is Important:</w:t>
      </w:r>
    </w:p>
    <w:p w14:paraId="3DD57108" w14:textId="77777777" w:rsidR="008C392F" w:rsidRPr="008C392F" w:rsidRDefault="008C392F" w:rsidP="008C392F">
      <w:pPr>
        <w:numPr>
          <w:ilvl w:val="0"/>
          <w:numId w:val="1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8C392F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Ensures Data Quality:</w:t>
      </w:r>
      <w:r w:rsidRPr="008C392F">
        <w:rPr>
          <w:rFonts w:ascii="Bahnschrift Light" w:hAnsi="Bahnschrift Light"/>
          <w:i/>
          <w:iCs/>
          <w:color w:val="00B0F0"/>
          <w:sz w:val="32"/>
          <w:szCs w:val="32"/>
        </w:rPr>
        <w:t> Removes duplicates, handles null values, and cleans errors to provide trustworthy, high-quality data.</w:t>
      </w:r>
    </w:p>
    <w:p w14:paraId="405E19D2" w14:textId="77777777" w:rsidR="008C392F" w:rsidRPr="008C392F" w:rsidRDefault="008C392F" w:rsidP="008C392F">
      <w:pPr>
        <w:numPr>
          <w:ilvl w:val="0"/>
          <w:numId w:val="1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8C392F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Enables Data Consistency:</w:t>
      </w:r>
      <w:r w:rsidRPr="008C392F">
        <w:rPr>
          <w:rFonts w:ascii="Bahnschrift Light" w:hAnsi="Bahnschrift Light"/>
          <w:i/>
          <w:iCs/>
          <w:color w:val="00B0F0"/>
          <w:sz w:val="32"/>
          <w:szCs w:val="32"/>
        </w:rPr>
        <w:t xml:space="preserve"> Standardizes formats, units, and structures across disparate sources, making it easier to integrate and </w:t>
      </w:r>
      <w:proofErr w:type="spellStart"/>
      <w:r w:rsidRPr="008C392F">
        <w:rPr>
          <w:rFonts w:ascii="Bahnschrift Light" w:hAnsi="Bahnschrift Light"/>
          <w:i/>
          <w:iCs/>
          <w:color w:val="00B0F0"/>
          <w:sz w:val="32"/>
          <w:szCs w:val="32"/>
        </w:rPr>
        <w:t>analyze</w:t>
      </w:r>
      <w:proofErr w:type="spellEnd"/>
      <w:r w:rsidRPr="008C392F">
        <w:rPr>
          <w:rFonts w:ascii="Bahnschrift Light" w:hAnsi="Bahnschrift Light"/>
          <w:i/>
          <w:iCs/>
          <w:color w:val="00B0F0"/>
          <w:sz w:val="32"/>
          <w:szCs w:val="32"/>
        </w:rPr>
        <w:t>.</w:t>
      </w:r>
    </w:p>
    <w:p w14:paraId="751165ED" w14:textId="77777777" w:rsidR="008C392F" w:rsidRPr="008C392F" w:rsidRDefault="008C392F" w:rsidP="008C392F">
      <w:pPr>
        <w:numPr>
          <w:ilvl w:val="0"/>
          <w:numId w:val="1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8C392F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Improves Performance:</w:t>
      </w:r>
      <w:r w:rsidRPr="008C392F">
        <w:rPr>
          <w:rFonts w:ascii="Bahnschrift Light" w:hAnsi="Bahnschrift Light"/>
          <w:i/>
          <w:iCs/>
          <w:color w:val="00B0F0"/>
          <w:sz w:val="32"/>
          <w:szCs w:val="32"/>
        </w:rPr>
        <w:t> Pre-processes, aggregates, and filters data, reducing storage needs and increasing query speed for faster reporting.</w:t>
      </w:r>
    </w:p>
    <w:p w14:paraId="5ED9C846" w14:textId="77777777" w:rsidR="008C392F" w:rsidRDefault="008C392F" w:rsidP="008C392F">
      <w:pPr>
        <w:numPr>
          <w:ilvl w:val="0"/>
          <w:numId w:val="1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8C392F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Supports Data-Driven Decision-Making:</w:t>
      </w:r>
      <w:r w:rsidRPr="008C392F">
        <w:rPr>
          <w:rFonts w:ascii="Bahnschrift Light" w:hAnsi="Bahnschrift Light"/>
          <w:i/>
          <w:iCs/>
          <w:color w:val="00B0F0"/>
          <w:sz w:val="32"/>
          <w:szCs w:val="32"/>
        </w:rPr>
        <w:t> Transforms raw data into a usable, organized format ready for BI tools and advanced analytics</w:t>
      </w:r>
      <w:r>
        <w:rPr>
          <w:rFonts w:ascii="Bahnschrift Light" w:hAnsi="Bahnschrift Light"/>
          <w:i/>
          <w:iCs/>
          <w:color w:val="00B0F0"/>
          <w:sz w:val="32"/>
          <w:szCs w:val="32"/>
        </w:rPr>
        <w:t>.</w:t>
      </w:r>
    </w:p>
    <w:p w14:paraId="73EE8BB9" w14:textId="7C97991C" w:rsidR="008C392F" w:rsidRDefault="008C392F" w:rsidP="008C392F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8C392F">
        <w:rPr>
          <w:rFonts w:ascii="Bahnschrift Light" w:hAnsi="Bahnschrift Light"/>
          <w:i/>
          <w:iCs/>
          <w:color w:val="00B0F0"/>
          <w:sz w:val="32"/>
          <w:szCs w:val="32"/>
        </w:rPr>
        <w:lastRenderedPageBreak/>
        <w:t>Key transformation operations include filtering, joining, splitting, formatting, and aggregating data.</w:t>
      </w:r>
    </w:p>
    <w:p w14:paraId="0354C562" w14:textId="77777777" w:rsidR="008C392F" w:rsidRDefault="008C392F" w:rsidP="008C392F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35049A4D" w14:textId="2234BDBA" w:rsidR="008C392F" w:rsidRDefault="008C392F" w:rsidP="008C392F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>
        <w:rPr>
          <w:noProof/>
        </w:rPr>
        <w:drawing>
          <wp:inline distT="0" distB="0" distL="0" distR="0" wp14:anchorId="4136A07F" wp14:editId="55D103A5">
            <wp:extent cx="5731510" cy="2981960"/>
            <wp:effectExtent l="0" t="0" r="2540" b="8890"/>
            <wp:docPr id="6836098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739A2" w14:textId="77777777" w:rsidR="003D5BFB" w:rsidRDefault="003D5BFB" w:rsidP="008C392F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3EED6AE4" w14:textId="77777777" w:rsidR="003D5BFB" w:rsidRPr="007130B8" w:rsidRDefault="003D5BFB" w:rsidP="008C392F">
      <w:pPr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</w:pPr>
      <w:r w:rsidRPr="007130B8"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  <w:t>Question no 2:</w:t>
      </w:r>
    </w:p>
    <w:p w14:paraId="18E7DE76" w14:textId="7493B13F" w:rsidR="007130B8" w:rsidRDefault="007130B8" w:rsidP="008C392F">
      <w:pPr>
        <w:rPr>
          <w:rFonts w:ascii="Berlin Sans FB Demi" w:hAnsi="Berlin Sans FB Demi"/>
          <w:b/>
          <w:bCs/>
          <w:i/>
          <w:iCs/>
          <w:color w:val="0D0D0D" w:themeColor="text1" w:themeTint="F2"/>
          <w:sz w:val="36"/>
          <w:szCs w:val="36"/>
        </w:rPr>
      </w:pPr>
      <w:r w:rsidRPr="007130B8">
        <w:rPr>
          <w:rFonts w:ascii="Berlin Sans FB Demi" w:hAnsi="Berlin Sans FB Demi"/>
          <w:b/>
          <w:bCs/>
          <w:i/>
          <w:iCs/>
          <w:color w:val="0D0D0D" w:themeColor="text1" w:themeTint="F2"/>
          <w:sz w:val="36"/>
          <w:szCs w:val="36"/>
        </w:rPr>
        <w:t>List any four common activities involved in Data Cleaning.</w:t>
      </w:r>
    </w:p>
    <w:p w14:paraId="65F69F2F" w14:textId="1B21FA4A" w:rsidR="007130B8" w:rsidRDefault="007130B8" w:rsidP="008C392F">
      <w:pP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</w:pPr>
      <w:r w:rsidRPr="007130B8"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  <w:t>Answer</w:t>
      </w:r>
      <w: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  <w:t>:</w:t>
      </w:r>
    </w:p>
    <w:p w14:paraId="30C52351" w14:textId="77777777" w:rsidR="007130B8" w:rsidRPr="007130B8" w:rsidRDefault="007130B8" w:rsidP="007130B8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130B8">
        <w:rPr>
          <w:rFonts w:ascii="Bahnschrift Light" w:hAnsi="Bahnschrift Light"/>
          <w:i/>
          <w:iCs/>
          <w:color w:val="00B0F0"/>
          <w:sz w:val="32"/>
          <w:szCs w:val="32"/>
        </w:rPr>
        <w:t>Data cleaning is the process of preparing raw data by detecting and correcting errors so it can be effectively used for analysis. It is a foundational step in data preprocessing that ensures datasets are suitable for analytical, statistical and machine learning tasks.</w:t>
      </w:r>
    </w:p>
    <w:p w14:paraId="15E8B312" w14:textId="77777777" w:rsidR="007130B8" w:rsidRPr="007130B8" w:rsidRDefault="007130B8" w:rsidP="007130B8">
      <w:pPr>
        <w:numPr>
          <w:ilvl w:val="0"/>
          <w:numId w:val="2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130B8">
        <w:rPr>
          <w:rFonts w:ascii="Bahnschrift Light" w:hAnsi="Bahnschrift Light"/>
          <w:i/>
          <w:iCs/>
          <w:color w:val="00B0F0"/>
          <w:sz w:val="32"/>
          <w:szCs w:val="32"/>
        </w:rPr>
        <w:t>Eliminates duplicates, missing values and inconsistencies that can distort analysis</w:t>
      </w:r>
    </w:p>
    <w:p w14:paraId="1B2A6872" w14:textId="77777777" w:rsidR="007130B8" w:rsidRPr="007130B8" w:rsidRDefault="007130B8" w:rsidP="007130B8">
      <w:pPr>
        <w:numPr>
          <w:ilvl w:val="0"/>
          <w:numId w:val="3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130B8">
        <w:rPr>
          <w:rFonts w:ascii="Bahnschrift Light" w:hAnsi="Bahnschrift Light"/>
          <w:i/>
          <w:iCs/>
          <w:color w:val="00B0F0"/>
          <w:sz w:val="32"/>
          <w:szCs w:val="32"/>
        </w:rPr>
        <w:lastRenderedPageBreak/>
        <w:t>Enables organizations to make decisions based on accurate and up to date information</w:t>
      </w:r>
    </w:p>
    <w:p w14:paraId="44F5AC04" w14:textId="77777777" w:rsidR="007130B8" w:rsidRPr="007130B8" w:rsidRDefault="007130B8" w:rsidP="007130B8">
      <w:pPr>
        <w:numPr>
          <w:ilvl w:val="0"/>
          <w:numId w:val="4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130B8">
        <w:rPr>
          <w:rFonts w:ascii="Bahnschrift Light" w:hAnsi="Bahnschrift Light"/>
          <w:i/>
          <w:iCs/>
          <w:color w:val="00B0F0"/>
          <w:sz w:val="32"/>
          <w:szCs w:val="32"/>
        </w:rPr>
        <w:t>Reduces effort and time spent handling errors during data analysis and reporting</w:t>
      </w:r>
    </w:p>
    <w:p w14:paraId="1FD4DDB0" w14:textId="77777777" w:rsidR="007130B8" w:rsidRPr="007130B8" w:rsidRDefault="007130B8" w:rsidP="007130B8">
      <w:pPr>
        <w:numPr>
          <w:ilvl w:val="0"/>
          <w:numId w:val="5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130B8">
        <w:rPr>
          <w:rFonts w:ascii="Bahnschrift Light" w:hAnsi="Bahnschrift Light"/>
          <w:i/>
          <w:iCs/>
          <w:color w:val="00B0F0"/>
          <w:sz w:val="32"/>
          <w:szCs w:val="32"/>
        </w:rPr>
        <w:t>Strengthens the reliability of analytics, AI and machine learning outcomes</w:t>
      </w:r>
    </w:p>
    <w:p w14:paraId="340845B2" w14:textId="5B312526" w:rsidR="007130B8" w:rsidRDefault="007130B8" w:rsidP="007130B8">
      <w:pPr>
        <w:numPr>
          <w:ilvl w:val="0"/>
          <w:numId w:val="6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130B8">
        <w:rPr>
          <w:rFonts w:ascii="Bahnschrift Light" w:hAnsi="Bahnschrift Light"/>
          <w:i/>
          <w:iCs/>
          <w:color w:val="00B0F0"/>
          <w:sz w:val="32"/>
          <w:szCs w:val="32"/>
        </w:rPr>
        <w:t>Supports adherence to data quality standards and regulatory requirements</w:t>
      </w:r>
      <w:r>
        <w:rPr>
          <w:rFonts w:ascii="Bahnschrift Light" w:hAnsi="Bahnschrift Light"/>
          <w:i/>
          <w:iCs/>
          <w:color w:val="00B0F0"/>
          <w:sz w:val="32"/>
          <w:szCs w:val="32"/>
        </w:rPr>
        <w:t>.</w:t>
      </w:r>
    </w:p>
    <w:p w14:paraId="310BB95A" w14:textId="372D4423" w:rsidR="007130B8" w:rsidRDefault="00210830" w:rsidP="007130B8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210830">
        <w:rPr>
          <w:rFonts w:ascii="Bahnschrift Light" w:hAnsi="Bahnschrift Light"/>
          <w:i/>
          <w:iCs/>
          <w:color w:val="00B0F0"/>
          <w:sz w:val="32"/>
          <w:szCs w:val="32"/>
        </w:rPr>
        <w:t>Data cleaning involves several essential activities to ensure data quality, accuracy, and usability. Four common activities include:</w:t>
      </w:r>
    </w:p>
    <w:p w14:paraId="111FFD29" w14:textId="77777777" w:rsidR="00210830" w:rsidRPr="00210830" w:rsidRDefault="00210830" w:rsidP="00210830">
      <w:pPr>
        <w:numPr>
          <w:ilvl w:val="0"/>
          <w:numId w:val="7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210830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Handling Missing Data:</w:t>
      </w:r>
      <w:r w:rsidRPr="00210830">
        <w:rPr>
          <w:rFonts w:ascii="Bahnschrift Light" w:hAnsi="Bahnschrift Light"/>
          <w:i/>
          <w:iCs/>
          <w:color w:val="00B0F0"/>
          <w:sz w:val="32"/>
          <w:szCs w:val="32"/>
        </w:rPr>
        <w:t> Addressing incomplete data by either removing records (rows) with missing values, or filling them in using techniques like imputation (replacing with mean, median, or mode).</w:t>
      </w:r>
    </w:p>
    <w:p w14:paraId="133FC99E" w14:textId="77777777" w:rsidR="00210830" w:rsidRPr="00210830" w:rsidRDefault="00210830" w:rsidP="00210830">
      <w:pPr>
        <w:numPr>
          <w:ilvl w:val="0"/>
          <w:numId w:val="7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210830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Removing Duplicates:</w:t>
      </w:r>
      <w:r w:rsidRPr="00210830">
        <w:rPr>
          <w:rFonts w:ascii="Bahnschrift Light" w:hAnsi="Bahnschrift Light"/>
          <w:i/>
          <w:iCs/>
          <w:color w:val="00B0F0"/>
          <w:sz w:val="32"/>
          <w:szCs w:val="32"/>
        </w:rPr>
        <w:t> Identifying and eliminating redundant, identical, or nearly identical records to avoid inflating metrics and wasting storage.</w:t>
      </w:r>
    </w:p>
    <w:p w14:paraId="11265CF6" w14:textId="77777777" w:rsidR="00210830" w:rsidRPr="00210830" w:rsidRDefault="00210830" w:rsidP="00210830">
      <w:pPr>
        <w:numPr>
          <w:ilvl w:val="0"/>
          <w:numId w:val="7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210830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Standardizing Formats:</w:t>
      </w:r>
      <w:r w:rsidRPr="00210830">
        <w:rPr>
          <w:rFonts w:ascii="Bahnschrift Light" w:hAnsi="Bahnschrift Light"/>
          <w:i/>
          <w:iCs/>
          <w:color w:val="00B0F0"/>
          <w:sz w:val="32"/>
          <w:szCs w:val="32"/>
        </w:rPr>
        <w:t> Ensuring consistency across the dataset, such as converting all date formats to "YYYY-MM-DD" or standardizing text case (e.g., converting "USA" and "</w:t>
      </w:r>
      <w:proofErr w:type="spellStart"/>
      <w:r w:rsidRPr="00210830">
        <w:rPr>
          <w:rFonts w:ascii="Bahnschrift Light" w:hAnsi="Bahnschrift Light"/>
          <w:i/>
          <w:iCs/>
          <w:color w:val="00B0F0"/>
          <w:sz w:val="32"/>
          <w:szCs w:val="32"/>
        </w:rPr>
        <w:t>u.s.a.</w:t>
      </w:r>
      <w:proofErr w:type="spellEnd"/>
      <w:r w:rsidRPr="00210830">
        <w:rPr>
          <w:rFonts w:ascii="Bahnschrift Light" w:hAnsi="Bahnschrift Light"/>
          <w:i/>
          <w:iCs/>
          <w:color w:val="00B0F0"/>
          <w:sz w:val="32"/>
          <w:szCs w:val="32"/>
        </w:rPr>
        <w:t>" to "United States").</w:t>
      </w:r>
    </w:p>
    <w:p w14:paraId="07C90371" w14:textId="77777777" w:rsidR="00210830" w:rsidRPr="00210830" w:rsidRDefault="00210830" w:rsidP="00210830">
      <w:pPr>
        <w:numPr>
          <w:ilvl w:val="0"/>
          <w:numId w:val="7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210830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Fixing Structural Errors:</w:t>
      </w:r>
      <w:r w:rsidRPr="00210830">
        <w:rPr>
          <w:rFonts w:ascii="Bahnschrift Light" w:hAnsi="Bahnschrift Light"/>
          <w:i/>
          <w:iCs/>
          <w:color w:val="00B0F0"/>
          <w:sz w:val="32"/>
          <w:szCs w:val="32"/>
        </w:rPr>
        <w:t xml:space="preserve"> Correcting typographical errors, </w:t>
      </w:r>
      <w:proofErr w:type="spellStart"/>
      <w:r w:rsidRPr="00210830">
        <w:rPr>
          <w:rFonts w:ascii="Bahnschrift Light" w:hAnsi="Bahnschrift Light"/>
          <w:i/>
          <w:iCs/>
          <w:color w:val="00B0F0"/>
          <w:sz w:val="32"/>
          <w:szCs w:val="32"/>
        </w:rPr>
        <w:t>mislabeled</w:t>
      </w:r>
      <w:proofErr w:type="spellEnd"/>
      <w:r w:rsidRPr="00210830">
        <w:rPr>
          <w:rFonts w:ascii="Bahnschrift Light" w:hAnsi="Bahnschrift Light"/>
          <w:i/>
          <w:iCs/>
          <w:color w:val="00B0F0"/>
          <w:sz w:val="32"/>
          <w:szCs w:val="32"/>
        </w:rPr>
        <w:t xml:space="preserve"> categories, or inconsistent naming conventions (e.g., standardizing "California" and "CA" to "CA").</w:t>
      </w:r>
    </w:p>
    <w:p w14:paraId="31CAB761" w14:textId="15E840A7" w:rsidR="00210830" w:rsidRDefault="00210830" w:rsidP="007130B8">
      <w:pPr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</w:pPr>
      <w:r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  <w:lastRenderedPageBreak/>
        <w:t>Question no 3:</w:t>
      </w:r>
    </w:p>
    <w:p w14:paraId="7D9B1C7D" w14:textId="41210E73" w:rsidR="00210830" w:rsidRPr="007130B8" w:rsidRDefault="00210830" w:rsidP="007130B8">
      <w:pPr>
        <w:rPr>
          <w:rFonts w:ascii="Berlin Sans FB Demi" w:hAnsi="Berlin Sans FB Demi"/>
          <w:b/>
          <w:bCs/>
          <w:i/>
          <w:iCs/>
          <w:color w:val="0D0D0D" w:themeColor="text1" w:themeTint="F2"/>
          <w:sz w:val="36"/>
          <w:szCs w:val="36"/>
        </w:rPr>
      </w:pPr>
      <w:r w:rsidRPr="00210830">
        <w:rPr>
          <w:rFonts w:ascii="Berlin Sans FB Demi" w:hAnsi="Berlin Sans FB Demi"/>
          <w:b/>
          <w:bCs/>
          <w:i/>
          <w:iCs/>
          <w:color w:val="0D0D0D" w:themeColor="text1" w:themeTint="F2"/>
          <w:sz w:val="36"/>
          <w:szCs w:val="36"/>
        </w:rPr>
        <w:t>What is the difference between Normalization and Standardization?</w:t>
      </w:r>
    </w:p>
    <w:p w14:paraId="63874C44" w14:textId="423F09B6" w:rsidR="007130B8" w:rsidRDefault="00210830" w:rsidP="008C392F">
      <w:pP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</w:pPr>
      <w:r w:rsidRPr="00210830"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  <w:t>Answer:</w:t>
      </w:r>
    </w:p>
    <w:p w14:paraId="676D1A9F" w14:textId="6C665D15" w:rsidR="00210830" w:rsidRPr="00210830" w:rsidRDefault="00210830" w:rsidP="008C392F">
      <w:pP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5C4A7FB" wp14:editId="573C8536">
            <wp:extent cx="5905500" cy="6720840"/>
            <wp:effectExtent l="0" t="0" r="0" b="3810"/>
            <wp:docPr id="196957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D32CC" w14:textId="77777777" w:rsidR="00210830" w:rsidRDefault="00210830" w:rsidP="008C392F">
      <w:pP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</w:rPr>
      </w:pPr>
      <w: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</w:rPr>
        <w:lastRenderedPageBreak/>
        <w:t>Question no 4:</w:t>
      </w:r>
    </w:p>
    <w:p w14:paraId="05891EB3" w14:textId="2952F4E7" w:rsidR="003D5BFB" w:rsidRDefault="00210830" w:rsidP="008C392F">
      <w:pPr>
        <w:rPr>
          <w:rFonts w:ascii="Berlin Sans FB Demi" w:hAnsi="Berlin Sans FB Demi"/>
          <w:b/>
          <w:bCs/>
          <w:i/>
          <w:iCs/>
          <w:color w:val="0D0D0D" w:themeColor="text1" w:themeTint="F2"/>
          <w:sz w:val="36"/>
          <w:szCs w:val="36"/>
        </w:rPr>
      </w:pPr>
      <w:r w:rsidRPr="00210830">
        <w:rPr>
          <w:rFonts w:ascii="Berlin Sans FB Demi" w:hAnsi="Berlin Sans FB Demi"/>
          <w:b/>
          <w:bCs/>
          <w:i/>
          <w:iCs/>
          <w:color w:val="0D0D0D" w:themeColor="text1" w:themeTint="F2"/>
          <w:sz w:val="36"/>
          <w:szCs w:val="36"/>
        </w:rPr>
        <w:t>A dataset has missing values in the “Age” column. Suggest two techniques to handle this and explain when they should be used.</w:t>
      </w:r>
      <w:r w:rsidR="003D5BFB" w:rsidRPr="00210830">
        <w:rPr>
          <w:rFonts w:ascii="Berlin Sans FB Demi" w:hAnsi="Berlin Sans FB Demi"/>
          <w:b/>
          <w:bCs/>
          <w:i/>
          <w:iCs/>
          <w:color w:val="0D0D0D" w:themeColor="text1" w:themeTint="F2"/>
          <w:sz w:val="36"/>
          <w:szCs w:val="36"/>
        </w:rPr>
        <w:t xml:space="preserve"> </w:t>
      </w:r>
    </w:p>
    <w:p w14:paraId="5CCDD8C3" w14:textId="33EF167D" w:rsidR="00210830" w:rsidRPr="00210830" w:rsidRDefault="00210830" w:rsidP="008C392F">
      <w:pP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</w:pPr>
      <w:r w:rsidRPr="00210830"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  <w:t>Answer:</w:t>
      </w:r>
    </w:p>
    <w:p w14:paraId="4D5DC028" w14:textId="768F8104" w:rsidR="003D5BFB" w:rsidRDefault="00904AE2" w:rsidP="008C392F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904AE2">
        <w:rPr>
          <w:rFonts w:ascii="Bahnschrift Light" w:hAnsi="Bahnschrift Light"/>
          <w:i/>
          <w:iCs/>
          <w:color w:val="00B0F0"/>
          <w:sz w:val="32"/>
          <w:szCs w:val="32"/>
        </w:rPr>
        <w:t>Handling missing "Age" values can be done via imputation (replacing with median/mean) or deletion (dropping rows). Use median imputation when data is skewed or has outliers to prevent bias. Use listwise deletion (dropping rows) only if the missing data is minimal (e.g., &lt;5%) or completely at random, avoiding significant information loss.</w:t>
      </w:r>
    </w:p>
    <w:p w14:paraId="51E7FAD7" w14:textId="77777777" w:rsidR="00904AE2" w:rsidRPr="00904AE2" w:rsidRDefault="00904AE2" w:rsidP="00904AE2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904AE2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 </w:t>
      </w:r>
      <w:hyperlink r:id="rId13" w:history="1">
        <w:r w:rsidRPr="00904AE2">
          <w:rPr>
            <w:rStyle w:val="Hyperlink"/>
            <w:rFonts w:ascii="Bahnschrift Light" w:hAnsi="Bahnschrift Light"/>
            <w:b/>
            <w:bCs/>
            <w:i/>
            <w:iCs/>
            <w:sz w:val="32"/>
            <w:szCs w:val="32"/>
          </w:rPr>
          <w:t>Imputation (Median or Mean)</w:t>
        </w:r>
      </w:hyperlink>
    </w:p>
    <w:p w14:paraId="4B8EFC72" w14:textId="77777777" w:rsidR="00904AE2" w:rsidRPr="00904AE2" w:rsidRDefault="00904AE2" w:rsidP="00904AE2">
      <w:pPr>
        <w:numPr>
          <w:ilvl w:val="0"/>
          <w:numId w:val="8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904AE2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What it is:</w:t>
      </w:r>
      <w:r w:rsidRPr="00904AE2">
        <w:rPr>
          <w:rFonts w:ascii="Bahnschrift Light" w:hAnsi="Bahnschrift Light"/>
          <w:i/>
          <w:iCs/>
          <w:color w:val="00B0F0"/>
          <w:sz w:val="32"/>
          <w:szCs w:val="32"/>
        </w:rPr>
        <w:t> Replacing missing "Age" values with the calculated median or mean age of the dataset (or a subset, like a specific gender/job title).</w:t>
      </w:r>
    </w:p>
    <w:p w14:paraId="4777824C" w14:textId="77777777" w:rsidR="00904AE2" w:rsidRPr="00904AE2" w:rsidRDefault="00904AE2" w:rsidP="00904AE2">
      <w:pPr>
        <w:numPr>
          <w:ilvl w:val="0"/>
          <w:numId w:val="8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904AE2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When to use:</w:t>
      </w:r>
      <w:r w:rsidRPr="00904AE2">
        <w:rPr>
          <w:rFonts w:ascii="Bahnschrift Light" w:hAnsi="Bahnschrift Light"/>
          <w:i/>
          <w:iCs/>
          <w:color w:val="00B0F0"/>
          <w:sz w:val="32"/>
          <w:szCs w:val="32"/>
        </w:rPr>
        <w:t> Use </w:t>
      </w:r>
      <w:r w:rsidRPr="00904AE2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median</w:t>
      </w:r>
      <w:r w:rsidRPr="00904AE2">
        <w:rPr>
          <w:rFonts w:ascii="Bahnschrift Light" w:hAnsi="Bahnschrift Light"/>
          <w:i/>
          <w:iCs/>
          <w:color w:val="00B0F0"/>
          <w:sz w:val="32"/>
          <w:szCs w:val="32"/>
        </w:rPr>
        <w:t> if the age distribution is skewed or has significant outliers. Use </w:t>
      </w:r>
      <w:proofErr w:type="gramStart"/>
      <w:r w:rsidRPr="00904AE2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mean</w:t>
      </w:r>
      <w:proofErr w:type="gramEnd"/>
      <w:r w:rsidRPr="00904AE2">
        <w:rPr>
          <w:rFonts w:ascii="Bahnschrift Light" w:hAnsi="Bahnschrift Light"/>
          <w:i/>
          <w:iCs/>
          <w:color w:val="00B0F0"/>
          <w:sz w:val="32"/>
          <w:szCs w:val="32"/>
        </w:rPr>
        <w:t> if the data is normally distributed. It is best when you have a small dataset and cannot afford to lose data points. </w:t>
      </w:r>
    </w:p>
    <w:p w14:paraId="60FD31A1" w14:textId="6F9DABCF" w:rsidR="00904AE2" w:rsidRPr="00904AE2" w:rsidRDefault="00904AE2" w:rsidP="00904AE2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904AE2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 </w:t>
      </w:r>
      <w:hyperlink r:id="rId14" w:history="1">
        <w:r w:rsidRPr="00904AE2">
          <w:rPr>
            <w:rStyle w:val="Hyperlink"/>
            <w:rFonts w:ascii="Bahnschrift Light" w:hAnsi="Bahnschrift Light"/>
            <w:b/>
            <w:bCs/>
            <w:i/>
            <w:iCs/>
            <w:sz w:val="32"/>
            <w:szCs w:val="32"/>
          </w:rPr>
          <w:t>Deletion (Listwise Deletion)</w:t>
        </w:r>
      </w:hyperlink>
    </w:p>
    <w:p w14:paraId="6C65DEED" w14:textId="77777777" w:rsidR="00904AE2" w:rsidRPr="00904AE2" w:rsidRDefault="00904AE2" w:rsidP="00904AE2">
      <w:pPr>
        <w:numPr>
          <w:ilvl w:val="0"/>
          <w:numId w:val="9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904AE2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What it is:</w:t>
      </w:r>
      <w:r w:rsidRPr="00904AE2">
        <w:rPr>
          <w:rFonts w:ascii="Bahnschrift Light" w:hAnsi="Bahnschrift Light"/>
          <w:i/>
          <w:iCs/>
          <w:color w:val="00B0F0"/>
          <w:sz w:val="32"/>
          <w:szCs w:val="32"/>
        </w:rPr>
        <w:t> Removing the entire row (record) that contains a missing "Age" value.</w:t>
      </w:r>
    </w:p>
    <w:p w14:paraId="7162C4DD" w14:textId="41DB5E8B" w:rsidR="00904AE2" w:rsidRDefault="00904AE2" w:rsidP="00904AE2">
      <w:pPr>
        <w:numPr>
          <w:ilvl w:val="0"/>
          <w:numId w:val="9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904AE2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When to use:</w:t>
      </w:r>
      <w:r w:rsidRPr="00904AE2">
        <w:rPr>
          <w:rFonts w:ascii="Bahnschrift Light" w:hAnsi="Bahnschrift Light"/>
          <w:i/>
          <w:iCs/>
          <w:color w:val="00B0F0"/>
          <w:sz w:val="32"/>
          <w:szCs w:val="32"/>
        </w:rPr>
        <w:t xml:space="preserve"> Use this method when the number of missing values is very small (negligible) compared to the total dataset size, or if the missingness is completely </w:t>
      </w:r>
      <w:r w:rsidRPr="00904AE2">
        <w:rPr>
          <w:rFonts w:ascii="Bahnschrift Light" w:hAnsi="Bahnschrift Light"/>
          <w:i/>
          <w:iCs/>
          <w:color w:val="00B0F0"/>
          <w:sz w:val="32"/>
          <w:szCs w:val="32"/>
        </w:rPr>
        <w:lastRenderedPageBreak/>
        <w:t>random. Note: This can lead to significant information loss if overused.</w:t>
      </w:r>
    </w:p>
    <w:p w14:paraId="32279DB8" w14:textId="77777777" w:rsidR="00C7458C" w:rsidRDefault="00C7458C" w:rsidP="00C7458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40348B47" w14:textId="2330E363" w:rsidR="00904AE2" w:rsidRDefault="00904AE2" w:rsidP="00904AE2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>
        <w:rPr>
          <w:noProof/>
        </w:rPr>
        <w:drawing>
          <wp:inline distT="0" distB="0" distL="0" distR="0" wp14:anchorId="219ECC83" wp14:editId="2EBE8CC9">
            <wp:extent cx="4107180" cy="2446020"/>
            <wp:effectExtent l="0" t="0" r="7620" b="0"/>
            <wp:docPr id="270878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6FB7" w14:textId="4356E90D" w:rsidR="00904AE2" w:rsidRDefault="00904AE2" w:rsidP="00904AE2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>
        <w:rPr>
          <w:noProof/>
        </w:rPr>
        <w:drawing>
          <wp:inline distT="0" distB="0" distL="0" distR="0" wp14:anchorId="75A3D12C" wp14:editId="35388E07">
            <wp:extent cx="5731510" cy="4198620"/>
            <wp:effectExtent l="0" t="0" r="2540" b="0"/>
            <wp:docPr id="201906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2289" w14:textId="77777777" w:rsidR="00C7458C" w:rsidRDefault="00C7458C" w:rsidP="00904AE2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3A413A58" w14:textId="77777777" w:rsidR="00C7458C" w:rsidRDefault="00C7458C" w:rsidP="00904AE2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7C13C4F6" w14:textId="20E5824C" w:rsidR="00C7458C" w:rsidRDefault="00C7458C" w:rsidP="00904AE2">
      <w:pPr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</w:pPr>
      <w:r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  <w:lastRenderedPageBreak/>
        <w:t xml:space="preserve">Question no 5: </w:t>
      </w:r>
    </w:p>
    <w:p w14:paraId="4C83C6D7" w14:textId="27850FC2" w:rsidR="00C7458C" w:rsidRDefault="00C7458C" w:rsidP="00904AE2">
      <w:pPr>
        <w:rPr>
          <w:rFonts w:ascii="Berlin Sans FB Demi" w:hAnsi="Berlin Sans FB Demi"/>
          <w:b/>
          <w:bCs/>
          <w:i/>
          <w:iCs/>
          <w:color w:val="0D0D0D" w:themeColor="text1" w:themeTint="F2"/>
          <w:sz w:val="36"/>
          <w:szCs w:val="36"/>
        </w:rPr>
      </w:pPr>
      <w:r w:rsidRPr="00C7458C">
        <w:rPr>
          <w:rFonts w:ascii="Berlin Sans FB Demi" w:hAnsi="Berlin Sans FB Demi"/>
          <w:b/>
          <w:bCs/>
          <w:i/>
          <w:iCs/>
          <w:color w:val="0D0D0D" w:themeColor="text1" w:themeTint="F2"/>
          <w:sz w:val="36"/>
          <w:szCs w:val="36"/>
        </w:rPr>
        <w:t>Convert the following inconsistent “Gender” entries into a standardized format (“Male”, “Female”): ["M", "male", "F", "Female", "MALE", "f"]</w:t>
      </w:r>
    </w:p>
    <w:p w14:paraId="1BF17A36" w14:textId="2C295FFD" w:rsidR="00C7458C" w:rsidRDefault="00C7458C" w:rsidP="00904AE2">
      <w:pP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</w:pPr>
      <w:r w:rsidRPr="00C7458C"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  <w:t>Answer:</w:t>
      </w:r>
    </w:p>
    <w:p w14:paraId="183E3294" w14:textId="77777777" w:rsidR="00790637" w:rsidRPr="00790637" w:rsidRDefault="00790637" w:rsidP="0079063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90637">
        <w:rPr>
          <w:rFonts w:ascii="Bahnschrift Light" w:hAnsi="Bahnschrift Light"/>
          <w:i/>
          <w:iCs/>
          <w:color w:val="00B0F0"/>
          <w:sz w:val="32"/>
          <w:szCs w:val="32"/>
        </w:rPr>
        <w:t>To standardize the inconsistent gender entries ("M", "male", "F", "Female", "MALE", "f") in an ETL transformation process, you should implement a mapping logic that converts all variations to a uniform, clean format ("Male" or "Female"). </w:t>
      </w:r>
    </w:p>
    <w:p w14:paraId="25270A1F" w14:textId="77777777" w:rsidR="00790637" w:rsidRPr="00790637" w:rsidRDefault="00790637" w:rsidP="0079063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90637">
        <w:rPr>
          <w:rFonts w:ascii="Bahnschrift Light" w:hAnsi="Bahnschrift Light"/>
          <w:i/>
          <w:iCs/>
          <w:color w:val="00B0F0"/>
          <w:sz w:val="32"/>
          <w:szCs w:val="32"/>
        </w:rPr>
        <w:t>Here are the standard approaches used in ETL processes:</w:t>
      </w:r>
    </w:p>
    <w:p w14:paraId="65BBFD22" w14:textId="77777777" w:rsidR="00790637" w:rsidRPr="00790637" w:rsidRDefault="00790637" w:rsidP="00790637">
      <w:pPr>
        <w:rPr>
          <w:rFonts w:ascii="Bahnschrift Light" w:hAnsi="Bahnschrift Light"/>
          <w:b/>
          <w:bCs/>
          <w:i/>
          <w:iCs/>
          <w:color w:val="00B0F0"/>
          <w:sz w:val="32"/>
          <w:szCs w:val="32"/>
          <w:u w:val="thick"/>
        </w:rPr>
      </w:pPr>
      <w:r w:rsidRPr="00790637">
        <w:rPr>
          <w:rFonts w:ascii="Bahnschrift Light" w:hAnsi="Bahnschrift Light"/>
          <w:b/>
          <w:bCs/>
          <w:i/>
          <w:iCs/>
          <w:color w:val="00B0F0"/>
          <w:sz w:val="32"/>
          <w:szCs w:val="32"/>
          <w:u w:val="thick"/>
        </w:rPr>
        <w:t>1. Mapping Strategy</w:t>
      </w:r>
    </w:p>
    <w:p w14:paraId="77EAF231" w14:textId="22F8D17A" w:rsidR="00790637" w:rsidRPr="00790637" w:rsidRDefault="00790637" w:rsidP="0079063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90637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Male:</w:t>
      </w:r>
      <w:r w:rsidRPr="00790637">
        <w:rPr>
          <w:rFonts w:ascii="Bahnschrift Light" w:hAnsi="Bahnschrift Light"/>
          <w:i/>
          <w:iCs/>
          <w:color w:val="00B0F0"/>
          <w:sz w:val="32"/>
          <w:szCs w:val="32"/>
        </w:rPr>
        <w:t> "M", "male", "MALE", "m" </w:t>
      </w:r>
      <w:r>
        <w:rPr>
          <w:rFonts w:ascii="Bahnschrift Light" w:hAnsi="Bahnschrift Light"/>
          <w:i/>
          <w:iCs/>
          <w:color w:val="00B0F0"/>
          <w:sz w:val="32"/>
          <w:szCs w:val="32"/>
        </w:rPr>
        <w:t>-&gt; Male</w:t>
      </w:r>
    </w:p>
    <w:p w14:paraId="12EBD9AE" w14:textId="5EC4864A" w:rsidR="00790637" w:rsidRDefault="00790637" w:rsidP="0079063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90637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Female:</w:t>
      </w:r>
      <w:r w:rsidRPr="00790637">
        <w:rPr>
          <w:rFonts w:ascii="Bahnschrift Light" w:hAnsi="Bahnschrift Light"/>
          <w:i/>
          <w:iCs/>
          <w:color w:val="00B0F0"/>
          <w:sz w:val="32"/>
          <w:szCs w:val="32"/>
        </w:rPr>
        <w:t> "F", "Female", "f", "FEMALE" -&gt; Female</w:t>
      </w:r>
    </w:p>
    <w:p w14:paraId="794FB398" w14:textId="3BFE5157" w:rsidR="00790637" w:rsidRPr="00790637" w:rsidRDefault="00790637" w:rsidP="00790637">
      <w:pPr>
        <w:rPr>
          <w:rFonts w:ascii="Bahnschrift Light" w:hAnsi="Bahnschrift Light"/>
          <w:b/>
          <w:bCs/>
          <w:i/>
          <w:iCs/>
          <w:color w:val="00B0F0"/>
          <w:sz w:val="32"/>
          <w:szCs w:val="32"/>
          <w:u w:val="thick"/>
        </w:rPr>
      </w:pPr>
      <w:r w:rsidRPr="00790637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 </w:t>
      </w:r>
      <w:r w:rsidRPr="00790637">
        <w:rPr>
          <w:rFonts w:ascii="Bahnschrift Light" w:hAnsi="Bahnschrift Light"/>
          <w:b/>
          <w:bCs/>
          <w:i/>
          <w:iCs/>
          <w:color w:val="00B0F0"/>
          <w:sz w:val="32"/>
          <w:szCs w:val="32"/>
          <w:u w:val="thick"/>
        </w:rPr>
        <w:t>2.Transformation Examples</w:t>
      </w:r>
    </w:p>
    <w:p w14:paraId="01A9C510" w14:textId="77777777" w:rsidR="00790637" w:rsidRPr="00790637" w:rsidRDefault="00790637" w:rsidP="0079063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90637">
        <w:rPr>
          <w:rFonts w:ascii="Bahnschrift Light" w:hAnsi="Bahnschrift Light"/>
          <w:i/>
          <w:iCs/>
          <w:color w:val="00B0F0"/>
          <w:sz w:val="32"/>
          <w:szCs w:val="32"/>
        </w:rPr>
        <w:t>Depending on the tool, the logic is implemented as follows:</w:t>
      </w:r>
    </w:p>
    <w:p w14:paraId="68F99E26" w14:textId="77777777" w:rsidR="00790637" w:rsidRPr="00790637" w:rsidRDefault="00790637" w:rsidP="00790637">
      <w:pPr>
        <w:rPr>
          <w:rFonts w:ascii="Bahnschrift Light" w:hAnsi="Bahnschrift Light"/>
          <w:i/>
          <w:iCs/>
          <w:color w:val="00B0F0"/>
          <w:sz w:val="32"/>
          <w:szCs w:val="32"/>
          <w:u w:val="thick"/>
        </w:rPr>
      </w:pPr>
      <w:r w:rsidRPr="00790637">
        <w:rPr>
          <w:rFonts w:ascii="Bahnschrift Light" w:hAnsi="Bahnschrift Light"/>
          <w:b/>
          <w:bCs/>
          <w:i/>
          <w:iCs/>
          <w:color w:val="00B0F0"/>
          <w:sz w:val="32"/>
          <w:szCs w:val="32"/>
          <w:u w:val="thick"/>
        </w:rPr>
        <w:t>Python (Pandas):</w:t>
      </w:r>
    </w:p>
    <w:p w14:paraId="76C0D3B2" w14:textId="77777777" w:rsidR="00790637" w:rsidRPr="00790637" w:rsidRDefault="00790637" w:rsidP="00790637">
      <w:pPr>
        <w:ind w:left="360"/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</w:pPr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 xml:space="preserve">   </w:t>
      </w:r>
      <w:proofErr w:type="spellStart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>df</w:t>
      </w:r>
      <w:proofErr w:type="spellEnd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 xml:space="preserve">['Gender'] = </w:t>
      </w:r>
      <w:proofErr w:type="spellStart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>df</w:t>
      </w:r>
      <w:proofErr w:type="spellEnd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>['Gender'].</w:t>
      </w:r>
      <w:proofErr w:type="spellStart"/>
      <w:proofErr w:type="gramStart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>str.strip</w:t>
      </w:r>
      <w:proofErr w:type="spellEnd"/>
      <w:proofErr w:type="gramEnd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>().</w:t>
      </w:r>
      <w:proofErr w:type="spellStart"/>
      <w:proofErr w:type="gramStart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>str.upper</w:t>
      </w:r>
      <w:proofErr w:type="spellEnd"/>
      <w:proofErr w:type="gramEnd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>() # Standardize case and remove whitespaces</w:t>
      </w:r>
    </w:p>
    <w:p w14:paraId="18A62096" w14:textId="5E864C86" w:rsidR="00790637" w:rsidRPr="00790637" w:rsidRDefault="00790637" w:rsidP="00790637">
      <w:pPr>
        <w:ind w:left="360"/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</w:pPr>
      <w:proofErr w:type="spellStart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>df</w:t>
      </w:r>
      <w:proofErr w:type="spellEnd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 xml:space="preserve">['Gender'] = </w:t>
      </w:r>
      <w:proofErr w:type="spellStart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>df</w:t>
      </w:r>
      <w:proofErr w:type="spellEnd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>['Gender'</w:t>
      </w:r>
      <w:proofErr w:type="gramStart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>].replace</w:t>
      </w:r>
      <w:proofErr w:type="gramEnd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>({'M': 'Male', 'MALE': 'Male', 'F': 'Female', 'FEMALE': 'Female'})</w:t>
      </w:r>
    </w:p>
    <w:p w14:paraId="13201096" w14:textId="77777777" w:rsidR="00790637" w:rsidRPr="00790637" w:rsidRDefault="00790637" w:rsidP="00790637">
      <w:pPr>
        <w:rPr>
          <w:rFonts w:ascii="Bahnschrift Light" w:hAnsi="Bahnschrift Light"/>
          <w:b/>
          <w:bCs/>
          <w:i/>
          <w:iCs/>
          <w:color w:val="00B0F0"/>
          <w:sz w:val="32"/>
          <w:szCs w:val="32"/>
          <w:u w:val="thick"/>
        </w:rPr>
      </w:pPr>
      <w:r w:rsidRPr="00790637">
        <w:rPr>
          <w:rFonts w:ascii="Bahnschrift Light" w:hAnsi="Bahnschrift Light"/>
          <w:b/>
          <w:bCs/>
          <w:i/>
          <w:iCs/>
          <w:color w:val="00B0F0"/>
          <w:sz w:val="32"/>
          <w:szCs w:val="32"/>
          <w:u w:val="thick"/>
        </w:rPr>
        <w:t>SQL (Case Statement):</w:t>
      </w:r>
    </w:p>
    <w:p w14:paraId="7A42DEB1" w14:textId="77777777" w:rsidR="00790637" w:rsidRPr="00790637" w:rsidRDefault="00790637" w:rsidP="00790637">
      <w:pPr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</w:pPr>
      <w:r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 xml:space="preserve">   </w:t>
      </w:r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 xml:space="preserve">SELECT </w:t>
      </w:r>
    </w:p>
    <w:p w14:paraId="72661CB1" w14:textId="77777777" w:rsidR="00790637" w:rsidRPr="00790637" w:rsidRDefault="00790637" w:rsidP="00790637">
      <w:pPr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</w:pPr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lastRenderedPageBreak/>
        <w:t xml:space="preserve">    CASE </w:t>
      </w:r>
    </w:p>
    <w:p w14:paraId="52679DD2" w14:textId="77777777" w:rsidR="00790637" w:rsidRPr="00790637" w:rsidRDefault="00790637" w:rsidP="00790637">
      <w:pPr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</w:pPr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 xml:space="preserve">        WHEN UPPER(TRIM(Gender)) IN ('M', 'MALE') THEN 'Male'</w:t>
      </w:r>
    </w:p>
    <w:p w14:paraId="6C1E744D" w14:textId="77777777" w:rsidR="00790637" w:rsidRPr="00790637" w:rsidRDefault="00790637" w:rsidP="00790637">
      <w:pPr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</w:pPr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 xml:space="preserve">        WHEN UPPER(TRIM(Gender)) IN ('F', 'FEMALE') THEN 'Female'</w:t>
      </w:r>
    </w:p>
    <w:p w14:paraId="6760A734" w14:textId="77777777" w:rsidR="00790637" w:rsidRPr="00790637" w:rsidRDefault="00790637" w:rsidP="00790637">
      <w:pPr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</w:pPr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 xml:space="preserve">        ELSE 'Unknown' -- Optional handling for other values</w:t>
      </w:r>
    </w:p>
    <w:p w14:paraId="01FB7233" w14:textId="77777777" w:rsidR="00790637" w:rsidRPr="00790637" w:rsidRDefault="00790637" w:rsidP="00790637">
      <w:pPr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</w:pPr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 xml:space="preserve">    END AS Gender</w:t>
      </w:r>
    </w:p>
    <w:p w14:paraId="2DB6229B" w14:textId="2658CF1E" w:rsidR="00790637" w:rsidRPr="00790637" w:rsidRDefault="00790637" w:rsidP="00790637">
      <w:pPr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</w:pPr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 xml:space="preserve">FROM </w:t>
      </w:r>
      <w:proofErr w:type="spellStart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>TableName</w:t>
      </w:r>
      <w:proofErr w:type="spellEnd"/>
      <w:r w:rsidRPr="00790637">
        <w:rPr>
          <w:rFonts w:ascii="Bahnschrift Light" w:hAnsi="Bahnschrift Light"/>
          <w:b/>
          <w:bCs/>
          <w:i/>
          <w:iCs/>
          <w:color w:val="8EAADB" w:themeColor="accent1" w:themeTint="99"/>
          <w:sz w:val="32"/>
          <w:szCs w:val="32"/>
        </w:rPr>
        <w:t xml:space="preserve">; </w:t>
      </w:r>
    </w:p>
    <w:p w14:paraId="2B8360EC" w14:textId="77777777" w:rsidR="00790637" w:rsidRPr="00790637" w:rsidRDefault="00790637" w:rsidP="00790637">
      <w:pPr>
        <w:rPr>
          <w:rFonts w:ascii="Bahnschrift Light" w:hAnsi="Bahnschrift Light"/>
          <w:i/>
          <w:iCs/>
          <w:color w:val="00B0F0"/>
          <w:sz w:val="32"/>
          <w:szCs w:val="32"/>
          <w:u w:val="thick"/>
        </w:rPr>
      </w:pPr>
      <w:r w:rsidRPr="00790637">
        <w:rPr>
          <w:rFonts w:ascii="Bahnschrift Light" w:hAnsi="Bahnschrift Light"/>
          <w:b/>
          <w:bCs/>
          <w:i/>
          <w:iCs/>
          <w:color w:val="00B0F0"/>
          <w:sz w:val="32"/>
          <w:szCs w:val="32"/>
          <w:u w:val="thick"/>
        </w:rPr>
        <w:t>ETL Tool (e.g., Talend/Informatica):</w:t>
      </w:r>
    </w:p>
    <w:p w14:paraId="270598CE" w14:textId="729A66BB" w:rsidR="00790637" w:rsidRPr="00790637" w:rsidRDefault="00790637" w:rsidP="00790637">
      <w:pPr>
        <w:numPr>
          <w:ilvl w:val="1"/>
          <w:numId w:val="13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90637">
        <w:rPr>
          <w:rFonts w:ascii="Bahnschrift Light" w:hAnsi="Bahnschrift Light"/>
          <w:i/>
          <w:iCs/>
          <w:color w:val="00B0F0"/>
          <w:sz w:val="32"/>
          <w:szCs w:val="32"/>
        </w:rPr>
        <w:t>Create a "Replace" or "Lookup" mapping (Map "M" </w:t>
      </w:r>
      <w:r w:rsidR="001F50F1">
        <w:rPr>
          <w:rFonts w:ascii="Bahnschrift Light" w:hAnsi="Bahnschrift Light"/>
          <w:i/>
          <w:iCs/>
          <w:color w:val="00B0F0"/>
          <w:sz w:val="32"/>
          <w:szCs w:val="32"/>
        </w:rPr>
        <w:t>-&gt;</w:t>
      </w:r>
      <w:r w:rsidRPr="00790637">
        <w:rPr>
          <w:rFonts w:ascii="Bahnschrift Light" w:hAnsi="Bahnschrift Light"/>
          <w:i/>
          <w:iCs/>
          <w:color w:val="00B0F0"/>
          <w:sz w:val="32"/>
          <w:szCs w:val="32"/>
        </w:rPr>
        <w:t> Male, "F" </w:t>
      </w:r>
      <w:r w:rsidR="001F50F1" w:rsidRPr="001F50F1">
        <w:rPr>
          <w:rFonts w:ascii="Bahnschrift Light" w:hAnsi="Bahnschrift Light"/>
          <w:i/>
          <w:iCs/>
          <w:color w:val="00B0F0"/>
          <w:sz w:val="32"/>
          <w:szCs w:val="32"/>
        </w:rPr>
        <w:t>-&gt;</w:t>
      </w:r>
      <w:r w:rsidRPr="00790637">
        <w:rPr>
          <w:rFonts w:ascii="Bahnschrift Light" w:hAnsi="Bahnschrift Light"/>
          <w:i/>
          <w:iCs/>
          <w:color w:val="00B0F0"/>
          <w:sz w:val="32"/>
          <w:szCs w:val="32"/>
        </w:rPr>
        <w:t>Female).</w:t>
      </w:r>
    </w:p>
    <w:p w14:paraId="1CC3CE96" w14:textId="77777777" w:rsidR="00790637" w:rsidRDefault="00790637" w:rsidP="00790637">
      <w:pPr>
        <w:numPr>
          <w:ilvl w:val="1"/>
          <w:numId w:val="13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90637">
        <w:rPr>
          <w:rFonts w:ascii="Bahnschrift Light" w:hAnsi="Bahnschrift Light"/>
          <w:i/>
          <w:iCs/>
          <w:color w:val="00B0F0"/>
          <w:sz w:val="32"/>
          <w:szCs w:val="32"/>
        </w:rPr>
        <w:t xml:space="preserve">Use an </w:t>
      </w:r>
      <w:proofErr w:type="gramStart"/>
      <w:r w:rsidRPr="00790637">
        <w:rPr>
          <w:rFonts w:ascii="Bahnschrift Light" w:hAnsi="Bahnschrift Light"/>
          <w:i/>
          <w:iCs/>
          <w:color w:val="00B0F0"/>
          <w:sz w:val="32"/>
          <w:szCs w:val="32"/>
        </w:rPr>
        <w:t>UPPER(</w:t>
      </w:r>
      <w:proofErr w:type="gramEnd"/>
      <w:r w:rsidRPr="00790637">
        <w:rPr>
          <w:rFonts w:ascii="Bahnschrift Light" w:hAnsi="Bahnschrift Light"/>
          <w:i/>
          <w:iCs/>
          <w:color w:val="00B0F0"/>
          <w:sz w:val="32"/>
          <w:szCs w:val="32"/>
        </w:rPr>
        <w:t>) transformation to handle case inconsistencies before mapping.</w:t>
      </w:r>
    </w:p>
    <w:p w14:paraId="78DADCF1" w14:textId="77777777" w:rsidR="001F50F1" w:rsidRPr="001F50F1" w:rsidRDefault="001F50F1" w:rsidP="001F50F1">
      <w:pPr>
        <w:rPr>
          <w:rFonts w:ascii="Bahnschrift Light" w:hAnsi="Bahnschrift Light"/>
          <w:b/>
          <w:bCs/>
          <w:i/>
          <w:iCs/>
          <w:color w:val="00B0F0"/>
          <w:sz w:val="32"/>
          <w:szCs w:val="32"/>
          <w:u w:val="thick"/>
        </w:rPr>
      </w:pPr>
      <w:r w:rsidRPr="001F50F1">
        <w:rPr>
          <w:rFonts w:ascii="Bahnschrift Light" w:hAnsi="Bahnschrift Light"/>
          <w:b/>
          <w:bCs/>
          <w:i/>
          <w:iCs/>
          <w:color w:val="00B0F0"/>
          <w:sz w:val="32"/>
          <w:szCs w:val="32"/>
          <w:u w:val="thick"/>
        </w:rPr>
        <w:t>3. Key Considerations</w:t>
      </w:r>
    </w:p>
    <w:p w14:paraId="7F5B1417" w14:textId="77777777" w:rsidR="001F50F1" w:rsidRPr="001F50F1" w:rsidRDefault="001F50F1" w:rsidP="001F50F1">
      <w:pPr>
        <w:numPr>
          <w:ilvl w:val="0"/>
          <w:numId w:val="14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1F50F1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Case Sensitivity:</w:t>
      </w:r>
      <w:r w:rsidRPr="001F50F1">
        <w:rPr>
          <w:rFonts w:ascii="Bahnschrift Light" w:hAnsi="Bahnschrift Light"/>
          <w:i/>
          <w:iCs/>
          <w:color w:val="00B0F0"/>
          <w:sz w:val="32"/>
          <w:szCs w:val="32"/>
        </w:rPr>
        <w:t> Convert all input data to uppercase (or lowercase) before replacing to ensure all variants (e.g., "m" and "M") are caught.</w:t>
      </w:r>
    </w:p>
    <w:p w14:paraId="3E12BA1D" w14:textId="42244ECE" w:rsidR="001F50F1" w:rsidRPr="001F50F1" w:rsidRDefault="001F50F1" w:rsidP="001F50F1">
      <w:pPr>
        <w:numPr>
          <w:ilvl w:val="0"/>
          <w:numId w:val="14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1F50F1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Whitespace:</w:t>
      </w:r>
      <w:r w:rsidRPr="001F50F1">
        <w:rPr>
          <w:rFonts w:ascii="Bahnschrift Light" w:hAnsi="Bahnschrift Light"/>
          <w:i/>
          <w:iCs/>
          <w:color w:val="00B0F0"/>
          <w:sz w:val="32"/>
          <w:szCs w:val="32"/>
        </w:rPr>
        <w:t> Trim leading/trailing spaces (e.g., "M " </w:t>
      </w:r>
      <w:r>
        <w:rPr>
          <w:rFonts w:ascii="Bahnschrift Light" w:hAnsi="Bahnschrift Light"/>
          <w:i/>
          <w:iCs/>
          <w:color w:val="00B0F0"/>
          <w:sz w:val="32"/>
          <w:szCs w:val="32"/>
        </w:rPr>
        <w:t>-&gt;</w:t>
      </w:r>
      <w:r w:rsidRPr="001F50F1">
        <w:rPr>
          <w:rFonts w:ascii="Bahnschrift Light" w:hAnsi="Bahnschrift Light"/>
          <w:i/>
          <w:iCs/>
          <w:color w:val="00B0F0"/>
          <w:sz w:val="32"/>
          <w:szCs w:val="32"/>
        </w:rPr>
        <w:t>"M") to prevent mapping failures.</w:t>
      </w:r>
    </w:p>
    <w:p w14:paraId="6430C2DF" w14:textId="0990F724" w:rsidR="001F50F1" w:rsidRDefault="001F50F1" w:rsidP="001F50F1">
      <w:pPr>
        <w:numPr>
          <w:ilvl w:val="0"/>
          <w:numId w:val="14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1F50F1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Unknown Values:</w:t>
      </w:r>
      <w:r w:rsidRPr="001F50F1">
        <w:rPr>
          <w:rFonts w:ascii="Bahnschrift Light" w:hAnsi="Bahnschrift Light"/>
          <w:i/>
          <w:iCs/>
          <w:color w:val="00B0F0"/>
          <w:sz w:val="32"/>
          <w:szCs w:val="32"/>
        </w:rPr>
        <w:t> Use an ELSE condition to map unexpected values to "Other" or NULL rather than failing the job</w:t>
      </w:r>
    </w:p>
    <w:p w14:paraId="74070E05" w14:textId="77777777" w:rsidR="001F50F1" w:rsidRPr="001F50F1" w:rsidRDefault="001F50F1" w:rsidP="001F50F1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2031EDD0" w14:textId="77777777" w:rsidR="001F50F1" w:rsidRPr="00790637" w:rsidRDefault="001F50F1" w:rsidP="001F50F1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119E6DEC" w14:textId="77777777" w:rsidR="00790637" w:rsidRPr="00790637" w:rsidRDefault="00790637" w:rsidP="0079063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05194CBB" w14:textId="09A913A7" w:rsidR="00790637" w:rsidRDefault="00B005F7" w:rsidP="001F50F1">
      <w:pPr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</w:pPr>
      <w:r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  <w:lastRenderedPageBreak/>
        <w:t>Question no 6:</w:t>
      </w:r>
    </w:p>
    <w:p w14:paraId="2A5A3563" w14:textId="05EFD034" w:rsidR="00B005F7" w:rsidRDefault="00B005F7" w:rsidP="001F50F1">
      <w:pPr>
        <w:rPr>
          <w:rFonts w:ascii="Berlin Sans FB Demi" w:hAnsi="Berlin Sans FB Demi"/>
          <w:b/>
          <w:bCs/>
          <w:i/>
          <w:iCs/>
          <w:color w:val="000000" w:themeColor="text1"/>
          <w:sz w:val="36"/>
          <w:szCs w:val="36"/>
        </w:rPr>
      </w:pPr>
      <w:r w:rsidRPr="00B005F7">
        <w:rPr>
          <w:rFonts w:ascii="Berlin Sans FB Demi" w:hAnsi="Berlin Sans FB Demi"/>
          <w:b/>
          <w:bCs/>
          <w:i/>
          <w:iCs/>
          <w:color w:val="000000" w:themeColor="text1"/>
          <w:sz w:val="36"/>
          <w:szCs w:val="36"/>
        </w:rPr>
        <w:t>What is One-Hot Encoding? Give an example with the categories: “Red, Blue, Green”.</w:t>
      </w:r>
    </w:p>
    <w:p w14:paraId="76B94838" w14:textId="417D55CD" w:rsidR="00B005F7" w:rsidRDefault="00B005F7" w:rsidP="001F50F1">
      <w:pP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</w:pPr>
      <w:r w:rsidRPr="00B005F7"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single"/>
        </w:rPr>
        <w:t>Answer:</w:t>
      </w:r>
    </w:p>
    <w:p w14:paraId="51FABC21" w14:textId="339C452A" w:rsidR="00B005F7" w:rsidRDefault="00B005F7" w:rsidP="001F50F1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005F7">
        <w:rPr>
          <w:rFonts w:ascii="Bahnschrift Light" w:hAnsi="Bahnschrift Light"/>
          <w:i/>
          <w:iCs/>
          <w:color w:val="00B0F0"/>
          <w:sz w:val="32"/>
          <w:szCs w:val="32"/>
        </w:rPr>
        <w:t>One-hot encoding is a preprocessing technique in machine learning that converts categorical data into a numerical binary vector representation. It creates new binary columns for each unique category, marking the presence of a category with a 1 ("hot") and others with 0s ("cold"). This prevents models from assuming ordered relationships</w:t>
      </w:r>
      <w:r>
        <w:rPr>
          <w:rFonts w:ascii="Bahnschrift Light" w:hAnsi="Bahnschrift Light"/>
          <w:i/>
          <w:iCs/>
          <w:color w:val="00B0F0"/>
          <w:sz w:val="32"/>
          <w:szCs w:val="32"/>
        </w:rPr>
        <w:t>.</w:t>
      </w:r>
    </w:p>
    <w:p w14:paraId="43394851" w14:textId="77777777" w:rsidR="00B005F7" w:rsidRPr="00B005F7" w:rsidRDefault="00B005F7" w:rsidP="00B005F7">
      <w:pPr>
        <w:rPr>
          <w:rFonts w:ascii="Bahnschrift Light" w:hAnsi="Bahnschrift Light"/>
          <w:b/>
          <w:bCs/>
          <w:i/>
          <w:iCs/>
          <w:color w:val="0070C0"/>
          <w:sz w:val="32"/>
          <w:szCs w:val="32"/>
          <w:u w:val="thick"/>
        </w:rPr>
      </w:pPr>
      <w:r w:rsidRPr="00B005F7">
        <w:rPr>
          <w:rFonts w:ascii="Bahnschrift Light" w:hAnsi="Bahnschrift Light"/>
          <w:b/>
          <w:bCs/>
          <w:i/>
          <w:iCs/>
          <w:color w:val="0070C0"/>
          <w:sz w:val="32"/>
          <w:szCs w:val="32"/>
          <w:u w:val="thick"/>
        </w:rPr>
        <w:t>Example: Red, Blue, Green</w:t>
      </w:r>
    </w:p>
    <w:p w14:paraId="07981BAE" w14:textId="014EE709" w:rsidR="00B005F7" w:rsidRDefault="00B005F7" w:rsidP="00B005F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005F7">
        <w:rPr>
          <w:rFonts w:ascii="Bahnschrift Light" w:hAnsi="Bahnschrift Light"/>
          <w:i/>
          <w:iCs/>
          <w:color w:val="00B0F0"/>
          <w:sz w:val="32"/>
          <w:szCs w:val="32"/>
        </w:rPr>
        <w:t>For the categories "Red", "Blue", and "Green", one-hot encoding transforms them into 3D binary vector</w:t>
      </w:r>
      <w:r>
        <w:rPr>
          <w:rFonts w:ascii="Bahnschrift Light" w:hAnsi="Bahnschrift Light"/>
          <w:i/>
          <w:iCs/>
          <w:color w:val="00B0F0"/>
          <w:sz w:val="32"/>
          <w:szCs w:val="32"/>
        </w:rPr>
        <w:t>s: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1847"/>
        <w:gridCol w:w="2070"/>
        <w:gridCol w:w="2017"/>
      </w:tblGrid>
      <w:tr w:rsidR="00B005F7" w:rsidRPr="00B005F7" w14:paraId="192B068D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316E55B" w14:textId="77777777" w:rsidR="00B005F7" w:rsidRPr="00B005F7" w:rsidRDefault="00B005F7" w:rsidP="00B005F7">
            <w:pPr>
              <w:rPr>
                <w:rFonts w:ascii="Bahnschrift Light" w:hAnsi="Bahnschrift Light"/>
                <w:b/>
                <w:bCs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b/>
                <w:bCs/>
                <w:i/>
                <w:iCs/>
                <w:color w:val="00B0F0"/>
                <w:sz w:val="32"/>
                <w:szCs w:val="32"/>
              </w:rPr>
              <w:t>Category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069AA00" w14:textId="77777777" w:rsidR="00B005F7" w:rsidRPr="00B005F7" w:rsidRDefault="00B005F7" w:rsidP="00B005F7">
            <w:pPr>
              <w:rPr>
                <w:rFonts w:ascii="Bahnschrift Light" w:hAnsi="Bahnschrift Light"/>
                <w:b/>
                <w:bCs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b/>
                <w:bCs/>
                <w:i/>
                <w:iCs/>
                <w:color w:val="00B0F0"/>
                <w:sz w:val="32"/>
                <w:szCs w:val="32"/>
              </w:rPr>
              <w:t>Red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0ABA8F4" w14:textId="77777777" w:rsidR="00B005F7" w:rsidRPr="00B005F7" w:rsidRDefault="00B005F7" w:rsidP="00B005F7">
            <w:pPr>
              <w:rPr>
                <w:rFonts w:ascii="Bahnschrift Light" w:hAnsi="Bahnschrift Light"/>
                <w:b/>
                <w:bCs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b/>
                <w:bCs/>
                <w:i/>
                <w:iCs/>
                <w:color w:val="00B0F0"/>
                <w:sz w:val="32"/>
                <w:szCs w:val="32"/>
              </w:rPr>
              <w:t>Blue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47D6225" w14:textId="77777777" w:rsidR="00B005F7" w:rsidRPr="00B005F7" w:rsidRDefault="00B005F7" w:rsidP="00B005F7">
            <w:pPr>
              <w:rPr>
                <w:rFonts w:ascii="Bahnschrift Light" w:hAnsi="Bahnschrift Light"/>
                <w:b/>
                <w:bCs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b/>
                <w:bCs/>
                <w:i/>
                <w:iCs/>
                <w:color w:val="00B0F0"/>
                <w:sz w:val="32"/>
                <w:szCs w:val="32"/>
              </w:rPr>
              <w:t>Green</w:t>
            </w:r>
          </w:p>
        </w:tc>
      </w:tr>
      <w:tr w:rsidR="00B005F7" w:rsidRPr="00B005F7" w14:paraId="77556487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A71249" w14:textId="77777777" w:rsidR="00B005F7" w:rsidRPr="00B005F7" w:rsidRDefault="00B005F7" w:rsidP="00B005F7">
            <w:pPr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b/>
                <w:bCs/>
                <w:i/>
                <w:iCs/>
                <w:color w:val="00B0F0"/>
                <w:sz w:val="32"/>
                <w:szCs w:val="32"/>
              </w:rPr>
              <w:t>Red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E7543CC" w14:textId="77777777" w:rsidR="00B005F7" w:rsidRPr="00B005F7" w:rsidRDefault="00B005F7" w:rsidP="00B005F7">
            <w:pPr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3B6DBAC" w14:textId="77777777" w:rsidR="00B005F7" w:rsidRPr="00B005F7" w:rsidRDefault="00B005F7" w:rsidP="00B005F7">
            <w:pPr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9164B59" w14:textId="77777777" w:rsidR="00B005F7" w:rsidRPr="00B005F7" w:rsidRDefault="00B005F7" w:rsidP="00B005F7">
            <w:pPr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  <w:t>0</w:t>
            </w:r>
          </w:p>
        </w:tc>
      </w:tr>
      <w:tr w:rsidR="00B005F7" w:rsidRPr="00B005F7" w14:paraId="28471407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1FE8F06" w14:textId="77777777" w:rsidR="00B005F7" w:rsidRPr="00B005F7" w:rsidRDefault="00B005F7" w:rsidP="00B005F7">
            <w:pPr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b/>
                <w:bCs/>
                <w:i/>
                <w:iCs/>
                <w:color w:val="00B0F0"/>
                <w:sz w:val="32"/>
                <w:szCs w:val="32"/>
              </w:rPr>
              <w:t>Blue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C195F2" w14:textId="77777777" w:rsidR="00B005F7" w:rsidRPr="00B005F7" w:rsidRDefault="00B005F7" w:rsidP="00B005F7">
            <w:pPr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A24AAB" w14:textId="77777777" w:rsidR="00B005F7" w:rsidRPr="00B005F7" w:rsidRDefault="00B005F7" w:rsidP="00B005F7">
            <w:pPr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B174F39" w14:textId="77777777" w:rsidR="00B005F7" w:rsidRPr="00B005F7" w:rsidRDefault="00B005F7" w:rsidP="00B005F7">
            <w:pPr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  <w:t>0</w:t>
            </w:r>
          </w:p>
        </w:tc>
      </w:tr>
      <w:tr w:rsidR="00B005F7" w:rsidRPr="00B005F7" w14:paraId="1ED95484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9D80D9C" w14:textId="77777777" w:rsidR="00B005F7" w:rsidRPr="00B005F7" w:rsidRDefault="00B005F7" w:rsidP="00B005F7">
            <w:pPr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b/>
                <w:bCs/>
                <w:i/>
                <w:iCs/>
                <w:color w:val="00B0F0"/>
                <w:sz w:val="32"/>
                <w:szCs w:val="32"/>
              </w:rPr>
              <w:t>Green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8EF4F0" w14:textId="77777777" w:rsidR="00B005F7" w:rsidRPr="00B005F7" w:rsidRDefault="00B005F7" w:rsidP="00B005F7">
            <w:pPr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75757CF" w14:textId="77777777" w:rsidR="00B005F7" w:rsidRPr="00B005F7" w:rsidRDefault="00B005F7" w:rsidP="00B005F7">
            <w:pPr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CD051A7" w14:textId="77777777" w:rsidR="00B005F7" w:rsidRPr="00B005F7" w:rsidRDefault="00B005F7" w:rsidP="00B005F7">
            <w:pPr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</w:pPr>
            <w:r w:rsidRPr="00B005F7">
              <w:rPr>
                <w:rFonts w:ascii="Bahnschrift Light" w:hAnsi="Bahnschrift Light"/>
                <w:i/>
                <w:iCs/>
                <w:color w:val="00B0F0"/>
                <w:sz w:val="32"/>
                <w:szCs w:val="32"/>
              </w:rPr>
              <w:t>1</w:t>
            </w:r>
          </w:p>
        </w:tc>
      </w:tr>
    </w:tbl>
    <w:p w14:paraId="6DCB1A51" w14:textId="77777777" w:rsidR="00B510DC" w:rsidRPr="00B510DC" w:rsidRDefault="00B005F7" w:rsidP="00B510DC">
      <w:pPr>
        <w:pStyle w:val="ListParagraph"/>
        <w:numPr>
          <w:ilvl w:val="0"/>
          <w:numId w:val="16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510DC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Red</w:t>
      </w:r>
      <w:r w:rsidRPr="00B510DC">
        <w:rPr>
          <w:rFonts w:ascii="Bahnschrift Light" w:hAnsi="Bahnschrift Light"/>
          <w:i/>
          <w:iCs/>
          <w:color w:val="00B0F0"/>
          <w:sz w:val="32"/>
          <w:szCs w:val="32"/>
        </w:rPr>
        <w:t> is represented as</w:t>
      </w:r>
      <w:r w:rsidRPr="00B510DC">
        <w:rPr>
          <w:rFonts w:ascii="Bahnschrift Light" w:hAnsi="Bahnschrift Light"/>
          <w:i/>
          <w:iCs/>
          <w:color w:val="00B0F0"/>
          <w:sz w:val="32"/>
          <w:szCs w:val="32"/>
        </w:rPr>
        <w:t xml:space="preserve"> [1,0,0]</w:t>
      </w:r>
      <w:r w:rsidRPr="00B510DC">
        <w:rPr>
          <w:rFonts w:ascii="Bahnschrift Light" w:hAnsi="Bahnschrift Light"/>
          <w:i/>
          <w:iCs/>
          <w:color w:val="00B0F0"/>
          <w:sz w:val="32"/>
          <w:szCs w:val="32"/>
        </w:rPr>
        <w:t> </w:t>
      </w:r>
    </w:p>
    <w:p w14:paraId="7ED8A1DB" w14:textId="3DEB59CF" w:rsidR="00B510DC" w:rsidRPr="00B510DC" w:rsidRDefault="00B005F7" w:rsidP="00B510DC">
      <w:pPr>
        <w:pStyle w:val="ListParagraph"/>
        <w:numPr>
          <w:ilvl w:val="0"/>
          <w:numId w:val="16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510DC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Blue</w:t>
      </w:r>
      <w:r w:rsidRPr="00B510DC">
        <w:rPr>
          <w:rFonts w:ascii="Bahnschrift Light" w:hAnsi="Bahnschrift Light"/>
          <w:i/>
          <w:iCs/>
          <w:color w:val="00B0F0"/>
          <w:sz w:val="32"/>
          <w:szCs w:val="32"/>
        </w:rPr>
        <w:t> is represented as </w:t>
      </w:r>
      <w:r w:rsidR="00B510DC">
        <w:rPr>
          <w:rFonts w:ascii="Bahnschrift Light" w:hAnsi="Bahnschrift Light"/>
          <w:i/>
          <w:iCs/>
          <w:color w:val="00B0F0"/>
          <w:sz w:val="32"/>
          <w:szCs w:val="32"/>
        </w:rPr>
        <w:t>[0,1,0]</w:t>
      </w:r>
    </w:p>
    <w:p w14:paraId="04A54793" w14:textId="5DD2B843" w:rsidR="00B510DC" w:rsidRDefault="00B005F7" w:rsidP="00B510DC">
      <w:pPr>
        <w:pStyle w:val="ListParagraph"/>
        <w:numPr>
          <w:ilvl w:val="0"/>
          <w:numId w:val="16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510DC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Green</w:t>
      </w:r>
      <w:r w:rsidRPr="00B510DC">
        <w:rPr>
          <w:rFonts w:ascii="Bahnschrift Light" w:hAnsi="Bahnschrift Light"/>
          <w:i/>
          <w:iCs/>
          <w:color w:val="00B0F0"/>
          <w:sz w:val="32"/>
          <w:szCs w:val="32"/>
        </w:rPr>
        <w:t> is represented as </w:t>
      </w:r>
      <w:r w:rsidR="00B510DC">
        <w:rPr>
          <w:rFonts w:ascii="Bahnschrift Light" w:hAnsi="Bahnschrift Light"/>
          <w:i/>
          <w:iCs/>
          <w:color w:val="00B0F0"/>
          <w:sz w:val="32"/>
          <w:szCs w:val="32"/>
        </w:rPr>
        <w:t>[0,0,1]</w:t>
      </w:r>
    </w:p>
    <w:p w14:paraId="18DDF863" w14:textId="77777777" w:rsidR="00B510DC" w:rsidRPr="00B510DC" w:rsidRDefault="00B510DC" w:rsidP="00B510DC">
      <w:pPr>
        <w:rPr>
          <w:rFonts w:ascii="Bahnschrift Light" w:hAnsi="Bahnschrift Light"/>
          <w:b/>
          <w:bCs/>
          <w:i/>
          <w:iCs/>
          <w:color w:val="0070C0"/>
          <w:sz w:val="32"/>
          <w:szCs w:val="32"/>
          <w:u w:val="thick"/>
        </w:rPr>
      </w:pPr>
      <w:r w:rsidRPr="00B510DC">
        <w:rPr>
          <w:rFonts w:ascii="Bahnschrift Light" w:hAnsi="Bahnschrift Light"/>
          <w:b/>
          <w:bCs/>
          <w:i/>
          <w:iCs/>
          <w:color w:val="0070C0"/>
          <w:sz w:val="32"/>
          <w:szCs w:val="32"/>
          <w:u w:val="thick"/>
        </w:rPr>
        <w:t>Key Aspects</w:t>
      </w:r>
    </w:p>
    <w:p w14:paraId="168EA8F0" w14:textId="77777777" w:rsidR="00B510DC" w:rsidRPr="00B510DC" w:rsidRDefault="00B510DC" w:rsidP="00B510DC">
      <w:pPr>
        <w:numPr>
          <w:ilvl w:val="0"/>
          <w:numId w:val="17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510DC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lastRenderedPageBreak/>
        <w:t>Vector Length:</w:t>
      </w:r>
      <w:r w:rsidRPr="00B510DC">
        <w:rPr>
          <w:rFonts w:ascii="Bahnschrift Light" w:hAnsi="Bahnschrift Light"/>
          <w:i/>
          <w:iCs/>
          <w:color w:val="00B0F0"/>
          <w:sz w:val="32"/>
          <w:szCs w:val="32"/>
        </w:rPr>
        <w:t> The length of the vector equals the number of unique categories.</w:t>
      </w:r>
    </w:p>
    <w:p w14:paraId="79F3B0C9" w14:textId="77777777" w:rsidR="00B510DC" w:rsidRPr="00B510DC" w:rsidRDefault="00B510DC" w:rsidP="00B510DC">
      <w:pPr>
        <w:numPr>
          <w:ilvl w:val="0"/>
          <w:numId w:val="17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510DC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Purpose:</w:t>
      </w:r>
      <w:r w:rsidRPr="00B510DC">
        <w:rPr>
          <w:rFonts w:ascii="Bahnschrift Light" w:hAnsi="Bahnschrift Light"/>
          <w:i/>
          <w:iCs/>
          <w:color w:val="00B0F0"/>
          <w:sz w:val="32"/>
          <w:szCs w:val="32"/>
        </w:rPr>
        <w:t> It allows algorithms to process non-numerical data without creating artificial ordinal relationships (unlike label encoding).</w:t>
      </w:r>
    </w:p>
    <w:p w14:paraId="5DD75340" w14:textId="6DD9F29B" w:rsidR="00B510DC" w:rsidRDefault="00B510DC" w:rsidP="00B510DC">
      <w:pPr>
        <w:numPr>
          <w:ilvl w:val="0"/>
          <w:numId w:val="17"/>
        </w:num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510DC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Application:</w:t>
      </w:r>
      <w:r w:rsidRPr="00B510DC">
        <w:rPr>
          <w:rFonts w:ascii="Bahnschrift Light" w:hAnsi="Bahnschrift Light"/>
          <w:i/>
          <w:iCs/>
          <w:color w:val="00B0F0"/>
          <w:sz w:val="32"/>
          <w:szCs w:val="32"/>
        </w:rPr>
        <w:t> Commonly used when the categorical data is nominal (no specific order).</w:t>
      </w:r>
    </w:p>
    <w:p w14:paraId="0BD15CCF" w14:textId="77777777" w:rsidR="00B510DC" w:rsidRDefault="00B510DC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73A8B263" w14:textId="707DFBED" w:rsidR="00B510DC" w:rsidRDefault="00B510DC" w:rsidP="00B510DC">
      <w:pPr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</w:pPr>
      <w:r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  <w:t>Question no 7:</w:t>
      </w:r>
    </w:p>
    <w:p w14:paraId="44E63835" w14:textId="5C976A74" w:rsidR="00B510DC" w:rsidRDefault="00B510DC" w:rsidP="00B510DC">
      <w:pPr>
        <w:rPr>
          <w:rFonts w:ascii="Berlin Sans FB Demi" w:hAnsi="Berlin Sans FB Demi"/>
          <w:b/>
          <w:bCs/>
          <w:i/>
          <w:iCs/>
          <w:color w:val="000000" w:themeColor="text1"/>
          <w:sz w:val="36"/>
          <w:szCs w:val="36"/>
        </w:rPr>
      </w:pPr>
      <w:r w:rsidRPr="00B510DC">
        <w:rPr>
          <w:rFonts w:ascii="Berlin Sans FB Demi" w:hAnsi="Berlin Sans FB Demi"/>
          <w:b/>
          <w:bCs/>
          <w:i/>
          <w:iCs/>
          <w:color w:val="000000" w:themeColor="text1"/>
          <w:sz w:val="36"/>
          <w:szCs w:val="36"/>
        </w:rPr>
        <w:t>Explain the difference between Data Integration and Data Mapping in ETL</w:t>
      </w:r>
      <w:r>
        <w:rPr>
          <w:rFonts w:ascii="Berlin Sans FB Demi" w:hAnsi="Berlin Sans FB Demi"/>
          <w:b/>
          <w:bCs/>
          <w:i/>
          <w:iCs/>
          <w:color w:val="000000" w:themeColor="text1"/>
          <w:sz w:val="36"/>
          <w:szCs w:val="36"/>
        </w:rPr>
        <w:t>.</w:t>
      </w:r>
    </w:p>
    <w:p w14:paraId="05560960" w14:textId="53626D1A" w:rsidR="00B510DC" w:rsidRDefault="00B510DC" w:rsidP="00B510DC">
      <w:pP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thick"/>
        </w:rPr>
      </w:pPr>
      <w: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thick"/>
        </w:rPr>
        <w:t>Answer:</w:t>
      </w:r>
    </w:p>
    <w:p w14:paraId="2A3EC716" w14:textId="77777777" w:rsidR="008B05E6" w:rsidRDefault="008B05E6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8B05E6">
        <w:rPr>
          <w:rFonts w:ascii="Bahnschrift Light" w:hAnsi="Bahnschrift Light"/>
          <w:i/>
          <w:iCs/>
          <w:color w:val="00B0F0"/>
          <w:sz w:val="32"/>
          <w:szCs w:val="32"/>
        </w:rPr>
        <w:t>Data integration is the </w:t>
      </w:r>
      <w:r w:rsidRPr="008B05E6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broad process</w:t>
      </w:r>
      <w:r w:rsidRPr="008B05E6">
        <w:rPr>
          <w:rFonts w:ascii="Bahnschrift Light" w:hAnsi="Bahnschrift Light"/>
          <w:i/>
          <w:iCs/>
          <w:color w:val="00B0F0"/>
          <w:sz w:val="32"/>
          <w:szCs w:val="32"/>
        </w:rPr>
        <w:t> of combining data from various sources into a unified system,</w:t>
      </w:r>
    </w:p>
    <w:p w14:paraId="5E9557BF" w14:textId="3F076539" w:rsidR="008B05E6" w:rsidRDefault="008B05E6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>
        <w:rPr>
          <w:rFonts w:ascii="Bahnschrift Light" w:hAnsi="Bahnschrift Light"/>
          <w:i/>
          <w:iCs/>
          <w:color w:val="00B0F0"/>
          <w:sz w:val="32"/>
          <w:szCs w:val="32"/>
        </w:rPr>
        <w:t xml:space="preserve">   </w:t>
      </w:r>
      <w:r w:rsidRPr="008B05E6">
        <w:rPr>
          <w:rFonts w:ascii="Bahnschrift Light" w:hAnsi="Bahnschrift Light"/>
          <w:i/>
          <w:iCs/>
          <w:color w:val="00B0F0"/>
          <w:sz w:val="32"/>
          <w:szCs w:val="32"/>
        </w:rPr>
        <w:t xml:space="preserve"> while data mapping is a </w:t>
      </w:r>
      <w:r w:rsidRPr="008B05E6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specific, foundational step</w:t>
      </w:r>
      <w:r w:rsidRPr="008B05E6">
        <w:rPr>
          <w:rFonts w:ascii="Bahnschrift Light" w:hAnsi="Bahnschrift Light"/>
          <w:i/>
          <w:iCs/>
          <w:color w:val="00B0F0"/>
          <w:sz w:val="32"/>
          <w:szCs w:val="32"/>
        </w:rPr>
        <w:t> within that process (and within ETL) that defines how individual data fields correspond between the source and target systems.</w:t>
      </w:r>
    </w:p>
    <w:p w14:paraId="1DB1D916" w14:textId="42BB37EA" w:rsidR="008B05E6" w:rsidRDefault="008B05E6" w:rsidP="00B510DC">
      <w:pPr>
        <w:rPr>
          <w:rFonts w:ascii="Bahnschrift Light" w:hAnsi="Bahnschrift Light"/>
          <w:b/>
          <w:bCs/>
          <w:i/>
          <w:iCs/>
          <w:color w:val="0070C0"/>
          <w:sz w:val="36"/>
          <w:szCs w:val="36"/>
          <w:u w:val="thick"/>
        </w:rPr>
      </w:pPr>
      <w:proofErr w:type="spellStart"/>
      <w:r>
        <w:rPr>
          <w:rFonts w:ascii="Bahnschrift Light" w:hAnsi="Bahnschrift Light"/>
          <w:b/>
          <w:bCs/>
          <w:i/>
          <w:iCs/>
          <w:color w:val="0070C0"/>
          <w:sz w:val="36"/>
          <w:szCs w:val="36"/>
          <w:u w:val="thick"/>
        </w:rPr>
        <w:t>Defination</w:t>
      </w:r>
      <w:proofErr w:type="spellEnd"/>
      <w:r>
        <w:rPr>
          <w:rFonts w:ascii="Bahnschrift Light" w:hAnsi="Bahnschrift Light"/>
          <w:b/>
          <w:bCs/>
          <w:i/>
          <w:iCs/>
          <w:color w:val="0070C0"/>
          <w:sz w:val="36"/>
          <w:szCs w:val="36"/>
          <w:u w:val="thick"/>
        </w:rPr>
        <w:t>:</w:t>
      </w:r>
    </w:p>
    <w:p w14:paraId="40548BB3" w14:textId="4C6D2911" w:rsidR="008B05E6" w:rsidRDefault="008B05E6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8B05E6">
        <w:rPr>
          <w:rFonts w:ascii="Bahnschrift Light" w:hAnsi="Bahnschrift Light"/>
          <w:i/>
          <w:iCs/>
          <w:color w:val="00B0F0"/>
          <w:sz w:val="32"/>
          <w:szCs w:val="32"/>
        </w:rPr>
        <w:t>Data integration is a comprehensive strategy for consolidating data from different locations and formats to provide a complete, accurate, and unified view for analysis, reporting, and business processes</w:t>
      </w:r>
      <w:r>
        <w:rPr>
          <w:rFonts w:ascii="Bahnschrift Light" w:hAnsi="Bahnschrift Light"/>
          <w:i/>
          <w:iCs/>
          <w:color w:val="00B0F0"/>
          <w:sz w:val="32"/>
          <w:szCs w:val="32"/>
        </w:rPr>
        <w:t>.</w:t>
      </w:r>
    </w:p>
    <w:p w14:paraId="69FA1C28" w14:textId="325F88F9" w:rsidR="008B05E6" w:rsidRDefault="008B05E6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>
        <w:rPr>
          <w:rFonts w:ascii="Bahnschrift Light" w:hAnsi="Bahnschrift Light"/>
          <w:i/>
          <w:iCs/>
          <w:color w:val="00B0F0"/>
          <w:sz w:val="32"/>
          <w:szCs w:val="32"/>
        </w:rPr>
        <w:t xml:space="preserve">      While </w:t>
      </w:r>
      <w:r w:rsidRPr="008B05E6">
        <w:rPr>
          <w:rFonts w:ascii="Bahnschrift Light" w:hAnsi="Bahnschrift Light"/>
          <w:i/>
          <w:iCs/>
          <w:color w:val="00B0F0"/>
          <w:sz w:val="32"/>
          <w:szCs w:val="32"/>
        </w:rPr>
        <w:t xml:space="preserve">Data mapping is the crucial, initial process of defining the relationships between specific data elements </w:t>
      </w:r>
      <w:r w:rsidRPr="008B05E6">
        <w:rPr>
          <w:rFonts w:ascii="Bahnschrift Light" w:hAnsi="Bahnschrift Light"/>
          <w:i/>
          <w:iCs/>
          <w:color w:val="00B0F0"/>
          <w:sz w:val="32"/>
          <w:szCs w:val="32"/>
        </w:rPr>
        <w:lastRenderedPageBreak/>
        <w:t>(fields) in the source system(s) and their corresponding fields in the target system</w:t>
      </w:r>
      <w:r>
        <w:rPr>
          <w:rFonts w:ascii="Bahnschrift Light" w:hAnsi="Bahnschrift Light"/>
          <w:i/>
          <w:iCs/>
          <w:color w:val="00B0F0"/>
          <w:sz w:val="32"/>
          <w:szCs w:val="32"/>
        </w:rPr>
        <w:t>.</w:t>
      </w:r>
    </w:p>
    <w:p w14:paraId="7787A6DA" w14:textId="40D3C68A" w:rsidR="008B05E6" w:rsidRPr="00904200" w:rsidRDefault="008B05E6" w:rsidP="00B510DC">
      <w:pPr>
        <w:rPr>
          <w:rFonts w:ascii="Bahnschrift Light" w:hAnsi="Bahnschrift Light"/>
          <w:b/>
          <w:bCs/>
          <w:i/>
          <w:iCs/>
          <w:color w:val="0070C0"/>
          <w:sz w:val="36"/>
          <w:szCs w:val="36"/>
          <w:u w:val="thick"/>
        </w:rPr>
      </w:pPr>
      <w:r w:rsidRPr="00904200">
        <w:rPr>
          <w:rFonts w:ascii="Bahnschrift Light" w:hAnsi="Bahnschrift Light"/>
          <w:b/>
          <w:bCs/>
          <w:i/>
          <w:iCs/>
          <w:color w:val="0070C0"/>
          <w:sz w:val="36"/>
          <w:szCs w:val="36"/>
          <w:u w:val="thick"/>
        </w:rPr>
        <w:t>Scope:</w:t>
      </w:r>
    </w:p>
    <w:p w14:paraId="6A9F3A76" w14:textId="7BADEE2F" w:rsidR="008B05E6" w:rsidRDefault="008B05E6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8B05E6">
        <w:rPr>
          <w:rFonts w:ascii="Bahnschrift Light" w:hAnsi="Bahnschrift Light"/>
          <w:i/>
          <w:iCs/>
          <w:color w:val="00B0F0"/>
          <w:sz w:val="32"/>
          <w:szCs w:val="32"/>
        </w:rPr>
        <w:t>Broad, encompassing various methodologies beyond just ETL, such as data synchronization, application integration (API-based), data replication, and data virtualization.</w:t>
      </w:r>
    </w:p>
    <w:p w14:paraId="004AA010" w14:textId="49EB3AA3" w:rsidR="008B05E6" w:rsidRDefault="008B05E6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>
        <w:rPr>
          <w:rFonts w:ascii="Bahnschrift Light" w:hAnsi="Bahnschrift Light"/>
          <w:i/>
          <w:iCs/>
          <w:color w:val="00B0F0"/>
          <w:sz w:val="32"/>
          <w:szCs w:val="32"/>
        </w:rPr>
        <w:t xml:space="preserve">    While </w:t>
      </w:r>
      <w:r w:rsidRPr="008B05E6">
        <w:rPr>
          <w:rFonts w:ascii="Bahnschrift Light" w:hAnsi="Bahnschrift Light"/>
          <w:i/>
          <w:iCs/>
          <w:color w:val="00B0F0"/>
          <w:sz w:val="32"/>
          <w:szCs w:val="32"/>
        </w:rPr>
        <w:t>Specific to defining the "how-to" of data movement and transformation at the field level. It is a key component during the transform and load phases of an ETL pipeline.</w:t>
      </w:r>
    </w:p>
    <w:p w14:paraId="79F9AA64" w14:textId="254766B3" w:rsidR="008B05E6" w:rsidRPr="00904200" w:rsidRDefault="008B05E6" w:rsidP="00B510DC">
      <w:pPr>
        <w:rPr>
          <w:rFonts w:ascii="Bahnschrift Light" w:hAnsi="Bahnschrift Light"/>
          <w:b/>
          <w:bCs/>
          <w:i/>
          <w:iCs/>
          <w:color w:val="0070C0"/>
          <w:sz w:val="36"/>
          <w:szCs w:val="36"/>
          <w:u w:val="thick"/>
        </w:rPr>
      </w:pPr>
      <w:r w:rsidRPr="00904200">
        <w:rPr>
          <w:rFonts w:ascii="Bahnschrift Light" w:hAnsi="Bahnschrift Light"/>
          <w:b/>
          <w:bCs/>
          <w:i/>
          <w:iCs/>
          <w:color w:val="0070C0"/>
          <w:sz w:val="36"/>
          <w:szCs w:val="36"/>
          <w:u w:val="thick"/>
        </w:rPr>
        <w:t>Purpose:</w:t>
      </w:r>
    </w:p>
    <w:p w14:paraId="6E5D8C45" w14:textId="56002B24" w:rsidR="008B05E6" w:rsidRDefault="002336D0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2336D0">
        <w:rPr>
          <w:rFonts w:ascii="Bahnschrift Light" w:hAnsi="Bahnschrift Light"/>
          <w:i/>
          <w:iCs/>
          <w:color w:val="00B0F0"/>
          <w:sz w:val="32"/>
          <w:szCs w:val="32"/>
        </w:rPr>
        <w:t>To break down data silos, enhance data accessibility, and support real-time operations and decision-making across the organization.</w:t>
      </w:r>
    </w:p>
    <w:p w14:paraId="12D9E9A6" w14:textId="31DC57EF" w:rsidR="00904200" w:rsidRDefault="00904200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>
        <w:rPr>
          <w:rFonts w:ascii="Bahnschrift Light" w:hAnsi="Bahnschrift Light"/>
          <w:i/>
          <w:iCs/>
          <w:color w:val="00B0F0"/>
          <w:sz w:val="32"/>
          <w:szCs w:val="32"/>
        </w:rPr>
        <w:t xml:space="preserve">     While </w:t>
      </w:r>
      <w:proofErr w:type="gramStart"/>
      <w:r w:rsidRPr="00904200">
        <w:rPr>
          <w:rFonts w:ascii="Bahnschrift Light" w:hAnsi="Bahnschrift Light"/>
          <w:i/>
          <w:iCs/>
          <w:color w:val="00B0F0"/>
          <w:sz w:val="32"/>
          <w:szCs w:val="32"/>
        </w:rPr>
        <w:t>To</w:t>
      </w:r>
      <w:proofErr w:type="gramEnd"/>
      <w:r w:rsidRPr="00904200">
        <w:rPr>
          <w:rFonts w:ascii="Bahnschrift Light" w:hAnsi="Bahnschrift Light"/>
          <w:i/>
          <w:iCs/>
          <w:color w:val="00B0F0"/>
          <w:sz w:val="32"/>
          <w:szCs w:val="32"/>
        </w:rPr>
        <w:t xml:space="preserve"> ensure data accuracy and consistency during transfer by aligning different data structures, formats, and terminologies.</w:t>
      </w:r>
    </w:p>
    <w:p w14:paraId="12D0B7D1" w14:textId="1BDF08C9" w:rsidR="00904200" w:rsidRPr="00904200" w:rsidRDefault="00904200" w:rsidP="00B510DC">
      <w:pPr>
        <w:rPr>
          <w:rFonts w:ascii="Bahnschrift Light" w:hAnsi="Bahnschrift Light"/>
          <w:b/>
          <w:bCs/>
          <w:i/>
          <w:iCs/>
          <w:color w:val="0070C0"/>
          <w:sz w:val="36"/>
          <w:szCs w:val="36"/>
          <w:u w:val="thick"/>
        </w:rPr>
      </w:pPr>
      <w:r w:rsidRPr="00904200">
        <w:rPr>
          <w:rFonts w:ascii="Bahnschrift Light" w:hAnsi="Bahnschrift Light"/>
          <w:b/>
          <w:bCs/>
          <w:i/>
          <w:iCs/>
          <w:color w:val="0070C0"/>
          <w:sz w:val="36"/>
          <w:szCs w:val="36"/>
          <w:u w:val="thick"/>
        </w:rPr>
        <w:t>Process:</w:t>
      </w:r>
    </w:p>
    <w:p w14:paraId="57CB4CB6" w14:textId="6FA55288" w:rsidR="00904200" w:rsidRDefault="00904200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904200">
        <w:rPr>
          <w:rFonts w:ascii="Bahnschrift Light" w:hAnsi="Bahnschrift Light"/>
          <w:i/>
          <w:iCs/>
          <w:color w:val="00B0F0"/>
          <w:sz w:val="32"/>
          <w:szCs w:val="32"/>
        </w:rPr>
        <w:t>It involves a series of steps, including identifying data sources, extraction, mapping, validation, transformation, loading, and ongoing synchronization and governance.</w:t>
      </w:r>
    </w:p>
    <w:p w14:paraId="110E52D6" w14:textId="62BEB3E9" w:rsidR="00904200" w:rsidRDefault="00904200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>
        <w:rPr>
          <w:rFonts w:ascii="Bahnschrift Light" w:hAnsi="Bahnschrift Light"/>
          <w:i/>
          <w:iCs/>
          <w:color w:val="00B0F0"/>
          <w:sz w:val="32"/>
          <w:szCs w:val="32"/>
        </w:rPr>
        <w:t xml:space="preserve">     </w:t>
      </w:r>
      <w:proofErr w:type="gramStart"/>
      <w:r>
        <w:rPr>
          <w:rFonts w:ascii="Bahnschrift Light" w:hAnsi="Bahnschrift Light"/>
          <w:i/>
          <w:iCs/>
          <w:color w:val="00B0F0"/>
          <w:sz w:val="32"/>
          <w:szCs w:val="32"/>
        </w:rPr>
        <w:t xml:space="preserve">While </w:t>
      </w:r>
      <w:r w:rsidRPr="00904200">
        <w:rPr>
          <w:rFonts w:ascii="Bahnschrift Light" w:hAnsi="Bahnschrift Light"/>
          <w:i/>
          <w:iCs/>
          <w:color w:val="00B0F0"/>
          <w:sz w:val="32"/>
          <w:szCs w:val="32"/>
        </w:rPr>
        <w:t> It</w:t>
      </w:r>
      <w:proofErr w:type="gramEnd"/>
      <w:r w:rsidRPr="00904200">
        <w:rPr>
          <w:rFonts w:ascii="Bahnschrift Light" w:hAnsi="Bahnschrift Light"/>
          <w:i/>
          <w:iCs/>
          <w:color w:val="00B0F0"/>
          <w:sz w:val="32"/>
          <w:szCs w:val="32"/>
        </w:rPr>
        <w:t xml:space="preserve"> involves creating a mapping schema or instruction set that specifies rules for data type conversions, renaming criteria, aggregation, and other transformation logic.</w:t>
      </w:r>
    </w:p>
    <w:p w14:paraId="419B9D90" w14:textId="258075B1" w:rsidR="00904200" w:rsidRPr="00904200" w:rsidRDefault="00904200" w:rsidP="00B510DC">
      <w:pPr>
        <w:rPr>
          <w:rFonts w:ascii="Bahnschrift Light" w:hAnsi="Bahnschrift Light"/>
          <w:b/>
          <w:bCs/>
          <w:i/>
          <w:iCs/>
          <w:color w:val="0070C0"/>
          <w:sz w:val="36"/>
          <w:szCs w:val="36"/>
          <w:u w:val="thick"/>
        </w:rPr>
      </w:pPr>
      <w:r w:rsidRPr="00904200">
        <w:rPr>
          <w:rFonts w:ascii="Bahnschrift Light" w:hAnsi="Bahnschrift Light"/>
          <w:b/>
          <w:bCs/>
          <w:i/>
          <w:iCs/>
          <w:color w:val="0070C0"/>
          <w:sz w:val="36"/>
          <w:szCs w:val="36"/>
          <w:u w:val="thick"/>
        </w:rPr>
        <w:t>Role in ETL:</w:t>
      </w:r>
    </w:p>
    <w:p w14:paraId="619B2DBE" w14:textId="3790BF1B" w:rsidR="00904200" w:rsidRDefault="00904200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904200">
        <w:rPr>
          <w:rFonts w:ascii="Bahnschrift Light" w:hAnsi="Bahnschrift Light"/>
          <w:i/>
          <w:iCs/>
          <w:color w:val="00B0F0"/>
          <w:sz w:val="32"/>
          <w:szCs w:val="32"/>
        </w:rPr>
        <w:t>ETL is one specific approach to data integration.</w:t>
      </w:r>
    </w:p>
    <w:p w14:paraId="3AC69B8D" w14:textId="64260AA7" w:rsidR="00904200" w:rsidRDefault="00904200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>
        <w:rPr>
          <w:rFonts w:ascii="Bahnschrift Light" w:hAnsi="Bahnschrift Light"/>
          <w:i/>
          <w:iCs/>
          <w:color w:val="00B0F0"/>
          <w:sz w:val="32"/>
          <w:szCs w:val="32"/>
        </w:rPr>
        <w:lastRenderedPageBreak/>
        <w:t xml:space="preserve">While </w:t>
      </w:r>
      <w:r w:rsidRPr="00904200">
        <w:rPr>
          <w:rFonts w:ascii="Bahnschrift Light" w:hAnsi="Bahnschrift Light"/>
          <w:i/>
          <w:iCs/>
          <w:color w:val="00B0F0"/>
          <w:sz w:val="32"/>
          <w:szCs w:val="32"/>
        </w:rPr>
        <w:t>Data mapping is a core component within the "Transform" and "Load" stages of ETL.</w:t>
      </w:r>
    </w:p>
    <w:p w14:paraId="33562D9C" w14:textId="77777777" w:rsidR="00904200" w:rsidRDefault="00904200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54CB682C" w14:textId="74691186" w:rsidR="00904200" w:rsidRDefault="00904200" w:rsidP="00B510DC">
      <w:pPr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</w:pPr>
      <w:r>
        <w:rPr>
          <w:rFonts w:ascii="Berlin Sans FB Demi" w:hAnsi="Berlin Sans FB Demi"/>
          <w:b/>
          <w:bCs/>
          <w:i/>
          <w:iCs/>
          <w:color w:val="1F3864" w:themeColor="accent1" w:themeShade="80"/>
          <w:sz w:val="44"/>
          <w:szCs w:val="44"/>
        </w:rPr>
        <w:t>Question no 8:</w:t>
      </w:r>
    </w:p>
    <w:p w14:paraId="044DA2D6" w14:textId="5DEF2912" w:rsidR="00904200" w:rsidRDefault="00904200" w:rsidP="00B510DC">
      <w:pPr>
        <w:rPr>
          <w:rFonts w:ascii="Berlin Sans FB Demi" w:hAnsi="Berlin Sans FB Demi"/>
          <w:b/>
          <w:bCs/>
          <w:i/>
          <w:iCs/>
          <w:color w:val="000000" w:themeColor="text1"/>
          <w:sz w:val="36"/>
          <w:szCs w:val="36"/>
        </w:rPr>
      </w:pPr>
      <w:r w:rsidRPr="00904200">
        <w:rPr>
          <w:rFonts w:ascii="Berlin Sans FB Demi" w:hAnsi="Berlin Sans FB Demi"/>
          <w:b/>
          <w:bCs/>
          <w:i/>
          <w:iCs/>
          <w:color w:val="000000" w:themeColor="text1"/>
          <w:sz w:val="36"/>
          <w:szCs w:val="36"/>
        </w:rPr>
        <w:t>Explain why Z-score Standardization is preferred over Min-Max Scaling when outliers exist.</w:t>
      </w:r>
    </w:p>
    <w:p w14:paraId="56DBDD3F" w14:textId="76E37B28" w:rsidR="00904200" w:rsidRDefault="00904200" w:rsidP="00B510DC">
      <w:pP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thick"/>
        </w:rPr>
      </w:pPr>
      <w:r>
        <w:rPr>
          <w:rFonts w:ascii="Berlin Sans FB Demi" w:hAnsi="Berlin Sans FB Demi"/>
          <w:b/>
          <w:bCs/>
          <w:i/>
          <w:iCs/>
          <w:color w:val="1F4E79" w:themeColor="accent5" w:themeShade="80"/>
          <w:sz w:val="44"/>
          <w:szCs w:val="44"/>
          <w:u w:val="thick"/>
        </w:rPr>
        <w:t>Answer:</w:t>
      </w:r>
    </w:p>
    <w:p w14:paraId="16CBBF73" w14:textId="34A7A400" w:rsidR="00892B77" w:rsidRDefault="00892B77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892B77">
        <w:rPr>
          <w:rFonts w:ascii="Bahnschrift Light" w:hAnsi="Bahnschrift Light"/>
          <w:i/>
          <w:iCs/>
          <w:color w:val="00B0F0"/>
          <w:sz w:val="32"/>
          <w:szCs w:val="32"/>
        </w:rPr>
        <w:t>Z-score standardization (also known as standard scaling) is preferred over Min-Max scaling when outliers exist because it is </w:t>
      </w:r>
      <w:r w:rsidRPr="00892B77">
        <w:rPr>
          <w:rFonts w:ascii="Bahnschrift Light" w:hAnsi="Bahnschrift Light"/>
          <w:b/>
          <w:bCs/>
          <w:i/>
          <w:iCs/>
          <w:color w:val="00B0F0"/>
          <w:sz w:val="32"/>
          <w:szCs w:val="32"/>
        </w:rPr>
        <w:t>less sensitive to extreme values</w:t>
      </w:r>
      <w:r w:rsidRPr="00892B77">
        <w:rPr>
          <w:rFonts w:ascii="Bahnschrift Light" w:hAnsi="Bahnschrift Light"/>
          <w:i/>
          <w:iCs/>
          <w:color w:val="00B0F0"/>
          <w:sz w:val="32"/>
          <w:szCs w:val="32"/>
        </w:rPr>
        <w:t>, ensuring that the majority of the data remains well-scaled rather than being crushed into a tiny range.</w:t>
      </w:r>
    </w:p>
    <w:p w14:paraId="4A8BB346" w14:textId="175B70E0" w:rsidR="00C9111D" w:rsidRDefault="00C9111D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C9111D">
        <w:rPr>
          <w:rFonts w:ascii="Bahnschrift Light" w:hAnsi="Bahnschrift Light"/>
          <w:i/>
          <w:iCs/>
          <w:color w:val="00B0F0"/>
          <w:sz w:val="32"/>
          <w:szCs w:val="32"/>
        </w:rPr>
        <w:t>Here is a detailed breakdown of why Z-score is superior in the presence of outliers:</w:t>
      </w:r>
    </w:p>
    <w:p w14:paraId="6B19D0CD" w14:textId="013485E2" w:rsidR="00C9111D" w:rsidRDefault="00096F6C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>
        <w:rPr>
          <w:noProof/>
        </w:rPr>
        <w:drawing>
          <wp:inline distT="0" distB="0" distL="0" distR="0" wp14:anchorId="43C952FF" wp14:editId="3C7C420D">
            <wp:extent cx="5731510" cy="3420110"/>
            <wp:effectExtent l="0" t="0" r="2540" b="8890"/>
            <wp:docPr id="1001790501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4BA7" w14:textId="0303D9F1" w:rsidR="00096F6C" w:rsidRDefault="00096F6C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8D1B470" wp14:editId="0C1EADB1">
            <wp:extent cx="5731510" cy="6446520"/>
            <wp:effectExtent l="0" t="0" r="2540" b="0"/>
            <wp:docPr id="63820744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0055" w14:textId="77777777" w:rsidR="00096F6C" w:rsidRDefault="00096F6C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7E6B94B1" w14:textId="77777777" w:rsidR="00096F6C" w:rsidRDefault="00096F6C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6F325E98" w14:textId="77777777" w:rsidR="00096F6C" w:rsidRDefault="00096F6C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6353ADED" w14:textId="77777777" w:rsidR="00096F6C" w:rsidRDefault="00096F6C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00B45E96" w14:textId="77777777" w:rsidR="00096F6C" w:rsidRDefault="00096F6C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0951DB45" w14:textId="77777777" w:rsidR="00096F6C" w:rsidRPr="00904200" w:rsidRDefault="00096F6C" w:rsidP="00B510DC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7C34DA5E" w14:textId="6F00C458" w:rsidR="00B005F7" w:rsidRPr="00B005F7" w:rsidRDefault="00B005F7" w:rsidP="00B005F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005F7">
        <w:rPr>
          <w:rFonts w:ascii="Bahnschrift Light" w:hAnsi="Bahnschrift Light"/>
          <w:i/>
          <w:iCs/>
          <w:color w:val="00B0F0"/>
          <w:sz w:val="32"/>
          <w:szCs w:val="32"/>
        </w:rPr>
        <w:drawing>
          <wp:inline distT="0" distB="0" distL="0" distR="0" wp14:anchorId="503F66CE" wp14:editId="0D50C776">
            <wp:extent cx="7620" cy="7620"/>
            <wp:effectExtent l="0" t="0" r="0" b="0"/>
            <wp:docPr id="259877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3745" w14:textId="467BC090" w:rsidR="00B005F7" w:rsidRPr="00B005F7" w:rsidRDefault="00B005F7" w:rsidP="00B005F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005F7">
        <w:rPr>
          <w:rFonts w:ascii="Bahnschrift Light" w:hAnsi="Bahnschrift Light"/>
          <w:i/>
          <w:iCs/>
          <w:color w:val="00B0F0"/>
          <w:sz w:val="32"/>
          <w:szCs w:val="32"/>
        </w:rPr>
        <w:drawing>
          <wp:inline distT="0" distB="0" distL="0" distR="0" wp14:anchorId="2B57D716" wp14:editId="0216F9DA">
            <wp:extent cx="7620" cy="7620"/>
            <wp:effectExtent l="0" t="0" r="0" b="0"/>
            <wp:docPr id="198398856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13EE" w14:textId="710F5897" w:rsidR="00B005F7" w:rsidRPr="00B005F7" w:rsidRDefault="00B005F7" w:rsidP="00B005F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005F7">
        <w:rPr>
          <w:rFonts w:ascii="Bahnschrift Light" w:hAnsi="Bahnschrift Light"/>
          <w:i/>
          <w:iCs/>
          <w:color w:val="00B0F0"/>
          <w:sz w:val="32"/>
          <w:szCs w:val="32"/>
        </w:rPr>
        <w:drawing>
          <wp:inline distT="0" distB="0" distL="0" distR="0" wp14:anchorId="63E33032" wp14:editId="5EA4BDB9">
            <wp:extent cx="7620" cy="7620"/>
            <wp:effectExtent l="0" t="0" r="0" b="0"/>
            <wp:docPr id="53256787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5E57" w14:textId="748CDFF7" w:rsidR="00B005F7" w:rsidRPr="00B005F7" w:rsidRDefault="00B005F7" w:rsidP="00B005F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005F7">
        <w:rPr>
          <w:rFonts w:ascii="Bahnschrift Light" w:hAnsi="Bahnschrift Light"/>
          <w:i/>
          <w:iCs/>
          <w:color w:val="00B0F0"/>
          <w:sz w:val="32"/>
          <w:szCs w:val="32"/>
        </w:rPr>
        <w:drawing>
          <wp:inline distT="0" distB="0" distL="0" distR="0" wp14:anchorId="1DBCD9C3" wp14:editId="728BB432">
            <wp:extent cx="7620" cy="7620"/>
            <wp:effectExtent l="0" t="0" r="0" b="0"/>
            <wp:docPr id="67052796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F105" w14:textId="6084E99A" w:rsidR="00B005F7" w:rsidRPr="00B005F7" w:rsidRDefault="00B005F7" w:rsidP="00B005F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005F7">
        <w:rPr>
          <w:rFonts w:ascii="Bahnschrift Light" w:hAnsi="Bahnschrift Light"/>
          <w:i/>
          <w:iCs/>
          <w:color w:val="00B0F0"/>
          <w:sz w:val="32"/>
          <w:szCs w:val="32"/>
        </w:rPr>
        <w:drawing>
          <wp:inline distT="0" distB="0" distL="0" distR="0" wp14:anchorId="70FAE162" wp14:editId="2AC4F201">
            <wp:extent cx="7620" cy="7620"/>
            <wp:effectExtent l="0" t="0" r="0" b="0"/>
            <wp:docPr id="20208584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21640" w14:textId="5FFE957F" w:rsidR="00B005F7" w:rsidRPr="00B005F7" w:rsidRDefault="00B005F7" w:rsidP="00B005F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005F7">
        <w:rPr>
          <w:rFonts w:ascii="Bahnschrift Light" w:hAnsi="Bahnschrift Light"/>
          <w:i/>
          <w:iCs/>
          <w:color w:val="00B0F0"/>
          <w:sz w:val="32"/>
          <w:szCs w:val="32"/>
        </w:rPr>
        <w:drawing>
          <wp:inline distT="0" distB="0" distL="0" distR="0" wp14:anchorId="63A55ABF" wp14:editId="78DD61D1">
            <wp:extent cx="7620" cy="7620"/>
            <wp:effectExtent l="0" t="0" r="0" b="0"/>
            <wp:docPr id="151992845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C4907" w14:textId="192F37C0" w:rsidR="00B005F7" w:rsidRPr="00B005F7" w:rsidRDefault="00B005F7" w:rsidP="00B005F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005F7">
        <w:rPr>
          <w:rFonts w:ascii="Bahnschrift Light" w:hAnsi="Bahnschrift Light"/>
          <w:i/>
          <w:iCs/>
          <w:color w:val="00B0F0"/>
          <w:sz w:val="32"/>
          <w:szCs w:val="32"/>
        </w:rPr>
        <w:drawing>
          <wp:inline distT="0" distB="0" distL="0" distR="0" wp14:anchorId="59972BD3" wp14:editId="44E4D0E8">
            <wp:extent cx="7620" cy="7620"/>
            <wp:effectExtent l="0" t="0" r="0" b="0"/>
            <wp:docPr id="188362819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A58B9" w14:textId="44CBBA84" w:rsidR="00B005F7" w:rsidRPr="00B005F7" w:rsidRDefault="00B005F7" w:rsidP="00B005F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005F7">
        <w:rPr>
          <w:rFonts w:ascii="Bahnschrift Light" w:hAnsi="Bahnschrift Light"/>
          <w:i/>
          <w:iCs/>
          <w:color w:val="00B0F0"/>
          <w:sz w:val="32"/>
          <w:szCs w:val="32"/>
        </w:rPr>
        <w:drawing>
          <wp:inline distT="0" distB="0" distL="0" distR="0" wp14:anchorId="177920B6" wp14:editId="44E5F3EE">
            <wp:extent cx="7620" cy="7620"/>
            <wp:effectExtent l="0" t="0" r="0" b="0"/>
            <wp:docPr id="510863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AA07A" w14:textId="4BC508F3" w:rsidR="00B005F7" w:rsidRPr="00B005F7" w:rsidRDefault="00B005F7" w:rsidP="00B005F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005F7">
        <w:rPr>
          <w:rFonts w:ascii="Bahnschrift Light" w:hAnsi="Bahnschrift Light"/>
          <w:i/>
          <w:iCs/>
          <w:color w:val="00B0F0"/>
          <w:sz w:val="32"/>
          <w:szCs w:val="32"/>
        </w:rPr>
        <w:drawing>
          <wp:inline distT="0" distB="0" distL="0" distR="0" wp14:anchorId="1CE89E8A" wp14:editId="32F713F2">
            <wp:extent cx="7620" cy="7620"/>
            <wp:effectExtent l="0" t="0" r="0" b="0"/>
            <wp:docPr id="20596631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007F" w14:textId="7DCB380A" w:rsidR="00B005F7" w:rsidRPr="00B005F7" w:rsidRDefault="00B005F7" w:rsidP="00B005F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B005F7">
        <w:rPr>
          <w:rFonts w:ascii="Bahnschrift Light" w:hAnsi="Bahnschrift Light"/>
          <w:i/>
          <w:iCs/>
          <w:color w:val="00B0F0"/>
          <w:sz w:val="32"/>
          <w:szCs w:val="32"/>
        </w:rPr>
        <w:br/>
      </w:r>
    </w:p>
    <w:p w14:paraId="2540901F" w14:textId="6191FDC6" w:rsidR="00B005F7" w:rsidRPr="00B005F7" w:rsidRDefault="00B005F7" w:rsidP="001F50F1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7D0AA8DF" w14:textId="7B3D86C2" w:rsidR="00790637" w:rsidRPr="00790637" w:rsidRDefault="00790637" w:rsidP="0079063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90637">
        <w:rPr>
          <w:rFonts w:ascii="Bahnschrift Light" w:hAnsi="Bahnschrift Light"/>
          <w:i/>
          <w:iCs/>
          <w:noProof/>
          <w:color w:val="00B0F0"/>
          <w:sz w:val="32"/>
          <w:szCs w:val="32"/>
        </w:rPr>
        <w:drawing>
          <wp:inline distT="0" distB="0" distL="0" distR="0" wp14:anchorId="4476AFAC" wp14:editId="024A6627">
            <wp:extent cx="7620" cy="7620"/>
            <wp:effectExtent l="0" t="0" r="0" b="0"/>
            <wp:docPr id="5706287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69DA" w14:textId="23426CEB" w:rsidR="00790637" w:rsidRPr="00790637" w:rsidRDefault="00790637" w:rsidP="00790637">
      <w:pPr>
        <w:rPr>
          <w:rFonts w:ascii="Bahnschrift Light" w:hAnsi="Bahnschrift Light"/>
          <w:i/>
          <w:iCs/>
          <w:color w:val="00B0F0"/>
          <w:sz w:val="32"/>
          <w:szCs w:val="32"/>
        </w:rPr>
      </w:pPr>
      <w:r w:rsidRPr="00790637">
        <w:rPr>
          <w:rFonts w:ascii="Bahnschrift Light" w:hAnsi="Bahnschrift Light"/>
          <w:i/>
          <w:iCs/>
          <w:color w:val="00B0F0"/>
          <w:sz w:val="32"/>
          <w:szCs w:val="32"/>
        </w:rPr>
        <w:t> </w:t>
      </w:r>
    </w:p>
    <w:p w14:paraId="12ED35C7" w14:textId="77777777" w:rsidR="00C7458C" w:rsidRPr="00904AE2" w:rsidRDefault="00C7458C" w:rsidP="00904AE2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2951D9A5" w14:textId="77777777" w:rsidR="00904AE2" w:rsidRPr="00904AE2" w:rsidRDefault="00904AE2" w:rsidP="008C392F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54B3954E" w14:textId="77777777" w:rsidR="00512895" w:rsidRPr="00512895" w:rsidRDefault="00512895">
      <w:pPr>
        <w:rPr>
          <w:rFonts w:ascii="Bahnschrift Light" w:hAnsi="Bahnschrift Light"/>
          <w:i/>
          <w:iCs/>
          <w:color w:val="00B0F0"/>
          <w:sz w:val="32"/>
          <w:szCs w:val="32"/>
        </w:rPr>
      </w:pPr>
    </w:p>
    <w:p w14:paraId="411CEC6F" w14:textId="77777777" w:rsidR="00512895" w:rsidRDefault="00512895">
      <w:pPr>
        <w:rPr>
          <w:rFonts w:ascii="Bahnschrift Light" w:hAnsi="Bahnschrift Light"/>
          <w:i/>
          <w:iCs/>
          <w:color w:val="00B0F0"/>
          <w:sz w:val="36"/>
          <w:szCs w:val="36"/>
        </w:rPr>
      </w:pPr>
    </w:p>
    <w:p w14:paraId="2C007840" w14:textId="77777777" w:rsidR="00C7458C" w:rsidRPr="00512895" w:rsidRDefault="00C7458C">
      <w:pPr>
        <w:rPr>
          <w:rFonts w:ascii="Bahnschrift Light" w:hAnsi="Bahnschrift Light"/>
          <w:i/>
          <w:iCs/>
          <w:color w:val="00B0F0"/>
          <w:sz w:val="36"/>
          <w:szCs w:val="36"/>
        </w:rPr>
      </w:pPr>
    </w:p>
    <w:sectPr w:rsidR="00C7458C" w:rsidRPr="00512895" w:rsidSect="002F1404">
      <w:pgSz w:w="11906" w:h="16838"/>
      <w:pgMar w:top="1440" w:right="1440" w:bottom="1440" w:left="1440" w:header="708" w:footer="708" w:gutter="0"/>
      <w:pgBorders w:offsetFrom="page">
        <w:top w:val="thinThickSmallGap" w:sz="36" w:space="24" w:color="auto"/>
        <w:left w:val="thinThickSmallGap" w:sz="36" w:space="24" w:color="auto"/>
        <w:bottom w:val="thickThinSmallGap" w:sz="36" w:space="24" w:color="auto"/>
        <w:right w:val="thickThinSmallGap" w:sz="3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6E2B3" w14:textId="77777777" w:rsidR="00034906" w:rsidRDefault="00034906" w:rsidP="008C392F">
      <w:pPr>
        <w:spacing w:after="0" w:line="240" w:lineRule="auto"/>
      </w:pPr>
      <w:r>
        <w:separator/>
      </w:r>
    </w:p>
  </w:endnote>
  <w:endnote w:type="continuationSeparator" w:id="0">
    <w:p w14:paraId="247CCA45" w14:textId="77777777" w:rsidR="00034906" w:rsidRDefault="00034906" w:rsidP="008C3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38E2" w14:textId="77777777" w:rsidR="00034906" w:rsidRDefault="00034906" w:rsidP="008C392F">
      <w:pPr>
        <w:spacing w:after="0" w:line="240" w:lineRule="auto"/>
      </w:pPr>
      <w:r>
        <w:separator/>
      </w:r>
    </w:p>
  </w:footnote>
  <w:footnote w:type="continuationSeparator" w:id="0">
    <w:p w14:paraId="2DF6C29D" w14:textId="77777777" w:rsidR="00034906" w:rsidRDefault="00034906" w:rsidP="008C39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01F45C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3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1F44397B"/>
    <w:multiLevelType w:val="multilevel"/>
    <w:tmpl w:val="A37C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82489"/>
    <w:multiLevelType w:val="multilevel"/>
    <w:tmpl w:val="961E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24222"/>
    <w:multiLevelType w:val="multilevel"/>
    <w:tmpl w:val="9EA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743CE"/>
    <w:multiLevelType w:val="multilevel"/>
    <w:tmpl w:val="F07C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37E94"/>
    <w:multiLevelType w:val="multilevel"/>
    <w:tmpl w:val="8768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C0156"/>
    <w:multiLevelType w:val="multilevel"/>
    <w:tmpl w:val="BF82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37CFE"/>
    <w:multiLevelType w:val="hybridMultilevel"/>
    <w:tmpl w:val="FDB24B92"/>
    <w:lvl w:ilvl="0" w:tplc="872055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2E81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1CE1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FC4C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2A8E2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0CEC9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5C12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6EF1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B7C7C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B053867"/>
    <w:multiLevelType w:val="multilevel"/>
    <w:tmpl w:val="F728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47B5C"/>
    <w:multiLevelType w:val="multilevel"/>
    <w:tmpl w:val="764C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946D7"/>
    <w:multiLevelType w:val="hybridMultilevel"/>
    <w:tmpl w:val="EF204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B19FC"/>
    <w:multiLevelType w:val="multilevel"/>
    <w:tmpl w:val="278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A6AA8"/>
    <w:multiLevelType w:val="multilevel"/>
    <w:tmpl w:val="1968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E7323E"/>
    <w:multiLevelType w:val="multilevel"/>
    <w:tmpl w:val="88E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785631">
    <w:abstractNumId w:val="12"/>
  </w:num>
  <w:num w:numId="2" w16cid:durableId="1749888737">
    <w:abstractNumId w:val="11"/>
    <w:lvlOverride w:ilvl="0">
      <w:startOverride w:val="1"/>
    </w:lvlOverride>
  </w:num>
  <w:num w:numId="3" w16cid:durableId="1630471488">
    <w:abstractNumId w:val="11"/>
    <w:lvlOverride w:ilvl="0">
      <w:startOverride w:val="2"/>
    </w:lvlOverride>
  </w:num>
  <w:num w:numId="4" w16cid:durableId="1609190362">
    <w:abstractNumId w:val="11"/>
    <w:lvlOverride w:ilvl="0">
      <w:startOverride w:val="3"/>
    </w:lvlOverride>
  </w:num>
  <w:num w:numId="5" w16cid:durableId="1137989658">
    <w:abstractNumId w:val="11"/>
    <w:lvlOverride w:ilvl="0">
      <w:startOverride w:val="4"/>
    </w:lvlOverride>
  </w:num>
  <w:num w:numId="6" w16cid:durableId="2071228217">
    <w:abstractNumId w:val="11"/>
    <w:lvlOverride w:ilvl="0">
      <w:startOverride w:val="5"/>
    </w:lvlOverride>
  </w:num>
  <w:num w:numId="7" w16cid:durableId="1441492167">
    <w:abstractNumId w:val="1"/>
  </w:num>
  <w:num w:numId="8" w16cid:durableId="1691490333">
    <w:abstractNumId w:val="0"/>
  </w:num>
  <w:num w:numId="9" w16cid:durableId="108745507">
    <w:abstractNumId w:val="7"/>
  </w:num>
  <w:num w:numId="10" w16cid:durableId="1590968539">
    <w:abstractNumId w:val="10"/>
  </w:num>
  <w:num w:numId="11" w16cid:durableId="1512796379">
    <w:abstractNumId w:val="6"/>
  </w:num>
  <w:num w:numId="12" w16cid:durableId="534579345">
    <w:abstractNumId w:val="5"/>
  </w:num>
  <w:num w:numId="13" w16cid:durableId="958680039">
    <w:abstractNumId w:val="2"/>
  </w:num>
  <w:num w:numId="14" w16cid:durableId="1439059514">
    <w:abstractNumId w:val="8"/>
  </w:num>
  <w:num w:numId="15" w16cid:durableId="1904674426">
    <w:abstractNumId w:val="4"/>
  </w:num>
  <w:num w:numId="16" w16cid:durableId="2037582727">
    <w:abstractNumId w:val="9"/>
  </w:num>
  <w:num w:numId="17" w16cid:durableId="986394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04"/>
    <w:rsid w:val="000275D9"/>
    <w:rsid w:val="00034906"/>
    <w:rsid w:val="00055AE4"/>
    <w:rsid w:val="00096F6C"/>
    <w:rsid w:val="001F50F1"/>
    <w:rsid w:val="00210830"/>
    <w:rsid w:val="002336D0"/>
    <w:rsid w:val="002F1404"/>
    <w:rsid w:val="003D5BFB"/>
    <w:rsid w:val="003E1B5F"/>
    <w:rsid w:val="00404651"/>
    <w:rsid w:val="00512895"/>
    <w:rsid w:val="007130B8"/>
    <w:rsid w:val="00727D07"/>
    <w:rsid w:val="00790637"/>
    <w:rsid w:val="00892B77"/>
    <w:rsid w:val="008B05E6"/>
    <w:rsid w:val="008C392F"/>
    <w:rsid w:val="00904200"/>
    <w:rsid w:val="00904AE2"/>
    <w:rsid w:val="00A10D95"/>
    <w:rsid w:val="00B005F7"/>
    <w:rsid w:val="00B510DC"/>
    <w:rsid w:val="00B663F5"/>
    <w:rsid w:val="00C7458C"/>
    <w:rsid w:val="00C9111D"/>
    <w:rsid w:val="00F2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AD55"/>
  <w15:chartTrackingRefBased/>
  <w15:docId w15:val="{CB896F34-52A8-4CCB-A678-6874D873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404"/>
  </w:style>
  <w:style w:type="paragraph" w:styleId="Heading1">
    <w:name w:val="heading 1"/>
    <w:basedOn w:val="Normal"/>
    <w:next w:val="Normal"/>
    <w:link w:val="Heading1Char"/>
    <w:uiPriority w:val="9"/>
    <w:qFormat/>
    <w:rsid w:val="002F140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40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40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40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4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4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4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4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40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40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40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40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40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40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40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40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404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F140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F140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40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404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404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F1404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F1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404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40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404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F1404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140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2F1404"/>
    <w:rPr>
      <w:b/>
      <w:bCs/>
    </w:rPr>
  </w:style>
  <w:style w:type="character" w:styleId="Emphasis">
    <w:name w:val="Emphasis"/>
    <w:basedOn w:val="DefaultParagraphFont"/>
    <w:uiPriority w:val="20"/>
    <w:qFormat/>
    <w:rsid w:val="002F1404"/>
    <w:rPr>
      <w:i/>
      <w:iCs/>
      <w:color w:val="000000" w:themeColor="text1"/>
    </w:rPr>
  </w:style>
  <w:style w:type="paragraph" w:styleId="NoSpacing">
    <w:name w:val="No Spacing"/>
    <w:uiPriority w:val="1"/>
    <w:qFormat/>
    <w:rsid w:val="002F140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F140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F140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F140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140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92F"/>
  </w:style>
  <w:style w:type="paragraph" w:styleId="Footer">
    <w:name w:val="footer"/>
    <w:basedOn w:val="Normal"/>
    <w:link w:val="FooterChar"/>
    <w:uiPriority w:val="99"/>
    <w:unhideWhenUsed/>
    <w:rsid w:val="008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92F"/>
  </w:style>
  <w:style w:type="character" w:styleId="Hyperlink">
    <w:name w:val="Hyperlink"/>
    <w:basedOn w:val="DefaultParagraphFont"/>
    <w:uiPriority w:val="99"/>
    <w:unhideWhenUsed/>
    <w:rsid w:val="00904A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ogle.com/search?q=Imputation+%28Median+or+Mean%29&amp;oq=A+dataset+has+missing+values+in+the+%E2%80%9CAge%E2%80%9D+column.+Suggest+two+techniques+to+handle+this+and+explain+when+they+should+be+used.+&amp;gs_lcrp=EgZjaHJvbWUyBggAEEUYOTIHCAEQIRiPAjIHCAIQIRiPAjIHCAMQIRiPAtIBCTMyNjZqMGoxNagCDLACAfEFQnMcQFi34Qk&amp;sourceid=chrome&amp;ie=UTF-8&amp;ved=2ahUKEwjl4q6a35eTAxWjSmwGHWEFIEIQgK4QegQIAxAB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customXml" Target="ink/ink3.xml"/><Relationship Id="rId19" Type="http://schemas.openxmlformats.org/officeDocument/2006/relationships/image" Target="media/image8.gif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hyperlink" Target="https://www.google.com/search?q=Deletion+%28Listwise+Deletion%29&amp;oq=A+dataset+has+missing+values+in+the+%E2%80%9CAge%E2%80%9D+column.+Suggest+two+techniques+to+handle+this+and+explain+when+they+should+be+used.+&amp;gs_lcrp=EgZjaHJvbWUyBggAEEUYOTIHCAEQIRiPAjIHCAIQIRiPAjIHCAMQIRiPAtIBCTMyNjZqMGoxNagCDLACAfEFQnMcQFi34Qk&amp;sourceid=chrome&amp;ie=UTF-8&amp;ved=2ahUKEwjl4q6a35eTAxWjSmwGHWEFIEIQgK4QegQIBRAB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1T06:27:01.881"/>
    </inkml:context>
    <inkml:brush xml:id="br0">
      <inkml:brushProperty name="width" value="0.3" units="cm"/>
      <inkml:brushProperty name="height" value="0.6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1T06:26:31.411"/>
    </inkml:context>
    <inkml:brush xml:id="br0">
      <inkml:brushProperty name="width" value="0.3" units="cm"/>
      <inkml:brushProperty name="height" value="0.6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1T06:26:31.188"/>
    </inkml:context>
    <inkml:brush xml:id="br0">
      <inkml:brushProperty name="width" value="0.3" units="cm"/>
      <inkml:brushProperty name="height" value="0.6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1499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GHOSH</dc:creator>
  <cp:keywords/>
  <dc:description/>
  <cp:lastModifiedBy>SHREYA GHOSH</cp:lastModifiedBy>
  <cp:revision>6</cp:revision>
  <dcterms:created xsi:type="dcterms:W3CDTF">2026-03-11T06:17:00Z</dcterms:created>
  <dcterms:modified xsi:type="dcterms:W3CDTF">2026-03-12T06:11:00Z</dcterms:modified>
</cp:coreProperties>
</file>